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69A4DF" w14:textId="27243900" w:rsidR="00D25E01" w:rsidRDefault="00A213D7" w:rsidP="00B202C1">
      <w:pPr>
        <w:pBdr>
          <w:top w:val="nil"/>
          <w:left w:val="nil"/>
          <w:bottom w:val="nil"/>
          <w:right w:val="nil"/>
          <w:between w:val="nil"/>
        </w:pBdr>
        <w:spacing w:line="240" w:lineRule="auto"/>
        <w:jc w:val="right"/>
        <w:rPr>
          <w:lang w:bidi="ar-IQ"/>
        </w:rPr>
      </w:pPr>
      <w:r>
        <w:rPr>
          <w:noProof/>
        </w:rPr>
        <w:drawing>
          <wp:inline distT="0" distB="0" distL="0" distR="0" wp14:anchorId="33AB7C68" wp14:editId="65AD7873">
            <wp:extent cx="5731510" cy="8137525"/>
            <wp:effectExtent l="0" t="0" r="254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8137525"/>
                    </a:xfrm>
                    <a:prstGeom prst="rect">
                      <a:avLst/>
                    </a:prstGeom>
                  </pic:spPr>
                </pic:pic>
              </a:graphicData>
            </a:graphic>
          </wp:inline>
        </w:drawing>
      </w:r>
      <w:bookmarkStart w:id="0" w:name="_GoBack"/>
      <w:bookmarkEnd w:id="0"/>
    </w:p>
    <w:tbl>
      <w:tblPr>
        <w:tblW w:w="16108"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7020"/>
        <w:gridCol w:w="5968"/>
        <w:gridCol w:w="3120"/>
      </w:tblGrid>
      <w:tr w:rsidR="00567ECE" w14:paraId="6B579007" w14:textId="77777777" w:rsidTr="00D0565B">
        <w:trPr>
          <w:trHeight w:val="1605"/>
        </w:trPr>
        <w:tc>
          <w:tcPr>
            <w:tcW w:w="7020" w:type="dxa"/>
            <w:tcBorders>
              <w:top w:val="single" w:sz="8" w:space="0" w:color="FFFFFF"/>
              <w:left w:val="single" w:sz="8" w:space="0" w:color="FFFFFF"/>
              <w:bottom w:val="single" w:sz="8" w:space="0" w:color="FFFFFF"/>
              <w:right w:val="single" w:sz="8" w:space="0" w:color="FFFFFF"/>
            </w:tcBorders>
          </w:tcPr>
          <w:p w14:paraId="62E6B722" w14:textId="77777777" w:rsidR="00567ECE" w:rsidRDefault="00567ECE" w:rsidP="00B202C1">
            <w:pPr>
              <w:pStyle w:val="a3"/>
              <w:widowControl w:val="0"/>
              <w:bidi w:val="0"/>
              <w:spacing w:line="240" w:lineRule="auto"/>
              <w:ind w:right="-408"/>
              <w:jc w:val="right"/>
              <w:rPr>
                <w:rFonts w:ascii="Garamond" w:hAnsi="Garamond"/>
                <w:b/>
                <w:sz w:val="16"/>
                <w:szCs w:val="16"/>
              </w:rPr>
            </w:pPr>
          </w:p>
          <w:p w14:paraId="480C6F10" w14:textId="77777777" w:rsidR="00567ECE" w:rsidRPr="00A066F4" w:rsidRDefault="00B202C1" w:rsidP="00B202C1">
            <w:pPr>
              <w:jc w:val="right"/>
              <w:rPr>
                <w:rFonts w:asciiTheme="majorBidi" w:hAnsiTheme="majorBidi" w:cstheme="majorBidi"/>
                <w:sz w:val="56"/>
                <w:szCs w:val="56"/>
              </w:rPr>
            </w:pPr>
            <w:bookmarkStart w:id="1" w:name="_evcm9ljh24va"/>
            <w:bookmarkEnd w:id="1"/>
            <w:r w:rsidRPr="00B202C1">
              <w:rPr>
                <w:rFonts w:asciiTheme="majorBidi" w:hAnsiTheme="majorBidi" w:cs="Times New Roman"/>
                <w:sz w:val="56"/>
                <w:szCs w:val="56"/>
                <w:rtl/>
              </w:rPr>
              <w:t>الجامعة الوطنية للعلوم والتكنولوجيا</w:t>
            </w:r>
          </w:p>
        </w:tc>
        <w:tc>
          <w:tcPr>
            <w:tcW w:w="5968"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200D9F3E" w14:textId="77777777" w:rsidR="00567ECE" w:rsidRDefault="00D0565B" w:rsidP="00B202C1">
            <w:pPr>
              <w:pStyle w:val="a3"/>
              <w:widowControl w:val="0"/>
              <w:ind w:right="-408"/>
              <w:jc w:val="right"/>
              <w:rPr>
                <w:rFonts w:ascii="Garamond" w:eastAsia="Garamond" w:hAnsi="Garamond" w:cs="Garamond"/>
                <w:b/>
                <w:sz w:val="20"/>
                <w:szCs w:val="20"/>
                <w:lang w:bidi="ar-IQ"/>
              </w:rPr>
            </w:pPr>
            <w:r>
              <w:rPr>
                <w:rFonts w:ascii="Garamond" w:eastAsia="Garamond" w:hAnsi="Garamond" w:cs="Garamond"/>
                <w:b/>
                <w:noProof/>
                <w:sz w:val="52"/>
                <w:szCs w:val="52"/>
              </w:rPr>
              <w:drawing>
                <wp:anchor distT="0" distB="0" distL="114300" distR="114300" simplePos="0" relativeHeight="251658240" behindDoc="0" locked="0" layoutInCell="1" allowOverlap="1" wp14:anchorId="06C87C10" wp14:editId="544C37DF">
                  <wp:simplePos x="0" y="0"/>
                  <wp:positionH relativeFrom="margin">
                    <wp:posOffset>165100</wp:posOffset>
                  </wp:positionH>
                  <wp:positionV relativeFrom="margin">
                    <wp:posOffset>66675</wp:posOffset>
                  </wp:positionV>
                  <wp:extent cx="1743075" cy="1910080"/>
                  <wp:effectExtent l="0" t="0" r="9525" b="0"/>
                  <wp:wrapSquare wrapText="bothSides"/>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hoto_2023-11-21_12-27-5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743075" cy="1910080"/>
                          </a:xfrm>
                          <a:prstGeom prst="rect">
                            <a:avLst/>
                          </a:prstGeom>
                        </pic:spPr>
                      </pic:pic>
                    </a:graphicData>
                  </a:graphic>
                  <wp14:sizeRelH relativeFrom="margin">
                    <wp14:pctWidth>0</wp14:pctWidth>
                  </wp14:sizeRelH>
                  <wp14:sizeRelV relativeFrom="margin">
                    <wp14:pctHeight>0</wp14:pctHeight>
                  </wp14:sizeRelV>
                </wp:anchor>
              </w:drawing>
            </w:r>
          </w:p>
          <w:p w14:paraId="45A2CC9D" w14:textId="77777777" w:rsidR="00567ECE" w:rsidRDefault="00567ECE" w:rsidP="00B202C1">
            <w:pPr>
              <w:pStyle w:val="a3"/>
              <w:widowControl w:val="0"/>
              <w:jc w:val="right"/>
              <w:rPr>
                <w:rFonts w:ascii="Garamond" w:eastAsia="Garamond" w:hAnsi="Garamond" w:cs="Garamond"/>
                <w:b/>
                <w:sz w:val="52"/>
                <w:szCs w:val="52"/>
                <w:lang w:bidi="ar-IQ"/>
              </w:rPr>
            </w:pPr>
          </w:p>
          <w:p w14:paraId="11907AA1" w14:textId="77777777" w:rsidR="00567ECE" w:rsidRDefault="00567ECE" w:rsidP="00B202C1">
            <w:pPr>
              <w:bidi/>
              <w:jc w:val="right"/>
              <w:rPr>
                <w:sz w:val="56"/>
                <w:szCs w:val="56"/>
              </w:rPr>
            </w:pPr>
          </w:p>
        </w:tc>
        <w:tc>
          <w:tcPr>
            <w:tcW w:w="3120" w:type="dxa"/>
            <w:tcBorders>
              <w:top w:val="single" w:sz="8" w:space="0" w:color="FFFFFF"/>
              <w:left w:val="single" w:sz="8" w:space="0" w:color="FFFFFF"/>
              <w:bottom w:val="single" w:sz="8" w:space="0" w:color="FFFFFF"/>
              <w:right w:val="single" w:sz="8" w:space="0" w:color="FFFFFF"/>
            </w:tcBorders>
            <w:shd w:val="clear" w:color="auto" w:fill="auto"/>
            <w:tcMar>
              <w:top w:w="100" w:type="dxa"/>
              <w:left w:w="100" w:type="dxa"/>
              <w:bottom w:w="100" w:type="dxa"/>
              <w:right w:w="100" w:type="dxa"/>
            </w:tcMar>
          </w:tcPr>
          <w:p w14:paraId="6EBD32ED" w14:textId="77777777" w:rsidR="00567ECE" w:rsidRDefault="00567ECE" w:rsidP="00B202C1">
            <w:pPr>
              <w:widowControl w:val="0"/>
              <w:jc w:val="right"/>
              <w:rPr>
                <w:rFonts w:ascii="Economica" w:eastAsia="Economica" w:hAnsi="Economica" w:cs="Economica"/>
                <w:b/>
                <w:sz w:val="72"/>
                <w:szCs w:val="72"/>
                <w:lang w:bidi="ar-IQ"/>
              </w:rPr>
            </w:pPr>
            <w:r>
              <w:rPr>
                <w:rFonts w:ascii="Economica" w:eastAsia="Economica" w:hAnsi="Economica" w:cs="Economica" w:hint="cs"/>
                <w:b/>
                <w:noProof/>
                <w:sz w:val="72"/>
                <w:szCs w:val="72"/>
              </w:rPr>
              <w:drawing>
                <wp:inline distT="0" distB="0" distL="0" distR="0" wp14:anchorId="0B08397C" wp14:editId="55920ADC">
                  <wp:extent cx="975995" cy="975995"/>
                  <wp:effectExtent l="0" t="0" r="0" b="0"/>
                  <wp:docPr id="184935878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975995" cy="975995"/>
                          </a:xfrm>
                          <a:prstGeom prst="rect">
                            <a:avLst/>
                          </a:prstGeom>
                          <a:ln/>
                        </pic:spPr>
                      </pic:pic>
                    </a:graphicData>
                  </a:graphic>
                </wp:inline>
              </w:drawing>
            </w:r>
          </w:p>
        </w:tc>
      </w:tr>
    </w:tbl>
    <w:p w14:paraId="193D45F8" w14:textId="77777777" w:rsidR="00C56A55" w:rsidRDefault="00B202C1" w:rsidP="00DB2B85">
      <w:pPr>
        <w:bidi/>
        <w:jc w:val="center"/>
        <w:rPr>
          <w:b/>
          <w:sz w:val="34"/>
          <w:szCs w:val="34"/>
          <w:rtl/>
          <w:lang w:bidi="ar-IQ"/>
        </w:rPr>
      </w:pPr>
      <w:bookmarkStart w:id="2" w:name="_heading=h.gjdgxs" w:colFirst="0" w:colLast="0"/>
      <w:bookmarkEnd w:id="2"/>
      <w:r>
        <w:rPr>
          <w:rFonts w:ascii="Georgia" w:eastAsia="Georgia" w:hAnsi="Georgia" w:cs="Times New Roman" w:hint="cs"/>
          <w:i/>
          <w:color w:val="666666"/>
          <w:sz w:val="48"/>
          <w:szCs w:val="48"/>
          <w:rtl/>
          <w:lang w:bidi="ar-IQ"/>
        </w:rPr>
        <w:t xml:space="preserve">        قسم</w:t>
      </w:r>
      <w:r w:rsidR="00DB2B85">
        <w:rPr>
          <w:rFonts w:ascii="Georgia" w:eastAsia="Georgia" w:hAnsi="Georgia" w:cs="Times New Roman" w:hint="cs"/>
          <w:i/>
          <w:color w:val="666666"/>
          <w:sz w:val="48"/>
          <w:szCs w:val="48"/>
          <w:rtl/>
          <w:lang w:bidi="ar-IQ"/>
        </w:rPr>
        <w:t xml:space="preserve"> علوم الكيمياء </w:t>
      </w:r>
    </w:p>
    <w:p w14:paraId="5EB20472" w14:textId="77777777" w:rsidR="00C56A55" w:rsidRDefault="00C56A55" w:rsidP="00B202C1">
      <w:pPr>
        <w:pStyle w:val="1"/>
        <w:pBdr>
          <w:top w:val="nil"/>
          <w:left w:val="nil"/>
          <w:bottom w:val="nil"/>
          <w:right w:val="nil"/>
          <w:between w:val="nil"/>
        </w:pBdr>
        <w:spacing w:before="120"/>
        <w:ind w:left="-424" w:right="-46" w:hanging="142"/>
        <w:jc w:val="right"/>
        <w:rPr>
          <w:b w:val="0"/>
          <w:sz w:val="22"/>
          <w:szCs w:val="22"/>
          <w:lang w:bidi="ar-IQ"/>
        </w:rPr>
      </w:pPr>
      <w:bookmarkStart w:id="3" w:name="_heading=h.30j0zll" w:colFirst="0" w:colLast="0"/>
      <w:bookmarkEnd w:id="3"/>
    </w:p>
    <w:p w14:paraId="6E6182F2" w14:textId="77777777" w:rsidR="00C56A55" w:rsidRDefault="00B202C1" w:rsidP="00DB2B85">
      <w:pPr>
        <w:spacing w:before="60"/>
        <w:ind w:hanging="142"/>
        <w:jc w:val="center"/>
        <w:rPr>
          <w:lang w:bidi="ar-IQ"/>
        </w:rPr>
      </w:pPr>
      <w:r>
        <w:rPr>
          <w:rFonts w:hint="cs"/>
          <w:b/>
          <w:noProof/>
        </w:rPr>
        <w:drawing>
          <wp:inline distT="0" distB="0" distL="0" distR="0" wp14:anchorId="5EB77854" wp14:editId="3F9029A0">
            <wp:extent cx="5731510" cy="3209734"/>
            <wp:effectExtent l="0" t="0" r="254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wnload.jpg"/>
                    <pic:cNvPicPr/>
                  </pic:nvPicPr>
                  <pic:blipFill>
                    <a:blip r:embed="rId12">
                      <a:extLst>
                        <a:ext uri="{28A0092B-C50C-407E-A947-70E740481C1C}">
                          <a14:useLocalDpi xmlns:a14="http://schemas.microsoft.com/office/drawing/2010/main" val="0"/>
                        </a:ext>
                      </a:extLst>
                    </a:blip>
                    <a:stretch>
                      <a:fillRect/>
                    </a:stretch>
                  </pic:blipFill>
                  <pic:spPr>
                    <a:xfrm>
                      <a:off x="0" y="0"/>
                      <a:ext cx="5731510" cy="3209734"/>
                    </a:xfrm>
                    <a:prstGeom prst="rect">
                      <a:avLst/>
                    </a:prstGeom>
                  </pic:spPr>
                </pic:pic>
              </a:graphicData>
            </a:graphic>
          </wp:inline>
        </w:drawing>
      </w:r>
    </w:p>
    <w:p w14:paraId="2DE96F95" w14:textId="77777777" w:rsidR="00C56A55" w:rsidRDefault="00C56A55" w:rsidP="00B202C1">
      <w:pPr>
        <w:jc w:val="right"/>
        <w:rPr>
          <w:lang w:bidi="ar-IQ"/>
        </w:rPr>
      </w:pPr>
      <w:bookmarkStart w:id="4" w:name="_heading=h.1fob9te" w:colFirst="0" w:colLast="0"/>
      <w:bookmarkEnd w:id="4"/>
    </w:p>
    <w:p w14:paraId="6F6A6FBB" w14:textId="77777777" w:rsidR="00443C4F" w:rsidRDefault="00443C4F" w:rsidP="00B202C1">
      <w:pPr>
        <w:jc w:val="right"/>
        <w:rPr>
          <w:lang w:bidi="ar-IQ"/>
        </w:rPr>
      </w:pPr>
    </w:p>
    <w:p w14:paraId="614D5982" w14:textId="77777777" w:rsidR="00B202C1" w:rsidRDefault="00B202C1" w:rsidP="00B202C1">
      <w:pPr>
        <w:jc w:val="right"/>
        <w:rPr>
          <w:lang w:bidi="ar-IQ"/>
        </w:rPr>
      </w:pPr>
    </w:p>
    <w:p w14:paraId="6F6FC4BD" w14:textId="77777777" w:rsidR="00B202C1" w:rsidRDefault="00B202C1" w:rsidP="00B202C1">
      <w:pPr>
        <w:jc w:val="right"/>
        <w:rPr>
          <w:lang w:bidi="ar-IQ"/>
        </w:rPr>
      </w:pPr>
      <w:r>
        <w:rPr>
          <w:rFonts w:hint="cs"/>
          <w:noProof/>
          <w:sz w:val="24"/>
          <w:szCs w:val="24"/>
        </w:rPr>
        <w:drawing>
          <wp:inline distT="114300" distB="114300" distL="114300" distR="114300" wp14:anchorId="1899A350" wp14:editId="591AF2C7">
            <wp:extent cx="5731510" cy="36740"/>
            <wp:effectExtent l="0" t="0" r="0" b="1905"/>
            <wp:docPr id="1849358786" name="image2.png" descr="horizontal line"/>
            <wp:cNvGraphicFramePr/>
            <a:graphic xmlns:a="http://schemas.openxmlformats.org/drawingml/2006/main">
              <a:graphicData uri="http://schemas.openxmlformats.org/drawingml/2006/picture">
                <pic:pic xmlns:pic="http://schemas.openxmlformats.org/drawingml/2006/picture">
                  <pic:nvPicPr>
                    <pic:cNvPr id="0" name="image2.png" descr="horizontal line"/>
                    <pic:cNvPicPr preferRelativeResize="0"/>
                  </pic:nvPicPr>
                  <pic:blipFill>
                    <a:blip r:embed="rId13"/>
                    <a:srcRect/>
                    <a:stretch>
                      <a:fillRect/>
                    </a:stretch>
                  </pic:blipFill>
                  <pic:spPr>
                    <a:xfrm>
                      <a:off x="0" y="0"/>
                      <a:ext cx="5731510" cy="36740"/>
                    </a:xfrm>
                    <a:prstGeom prst="rect">
                      <a:avLst/>
                    </a:prstGeom>
                    <a:ln/>
                  </pic:spPr>
                </pic:pic>
              </a:graphicData>
            </a:graphic>
          </wp:inline>
        </w:drawing>
      </w:r>
    </w:p>
    <w:p w14:paraId="2DDB71CF" w14:textId="77777777" w:rsidR="00B202C1" w:rsidRDefault="00B202C1" w:rsidP="00B202C1">
      <w:pPr>
        <w:jc w:val="right"/>
        <w:rPr>
          <w:lang w:bidi="ar-IQ"/>
        </w:rPr>
      </w:pPr>
    </w:p>
    <w:p w14:paraId="56A9E272" w14:textId="77777777" w:rsidR="00B202C1" w:rsidRDefault="00B202C1" w:rsidP="00B202C1">
      <w:pPr>
        <w:jc w:val="right"/>
        <w:rPr>
          <w:lang w:bidi="ar-IQ"/>
        </w:rPr>
      </w:pPr>
    </w:p>
    <w:p w14:paraId="4E611DDC" w14:textId="77777777" w:rsidR="00B202C1" w:rsidRDefault="00B202C1" w:rsidP="00B202C1">
      <w:pPr>
        <w:jc w:val="right"/>
        <w:rPr>
          <w:lang w:bidi="ar-IQ"/>
        </w:rPr>
      </w:pPr>
    </w:p>
    <w:p w14:paraId="7EC350B8" w14:textId="77777777" w:rsidR="00DB2B85" w:rsidRDefault="00DB2B85" w:rsidP="00B202C1">
      <w:pPr>
        <w:jc w:val="right"/>
        <w:rPr>
          <w:lang w:bidi="ar-IQ"/>
        </w:rPr>
      </w:pPr>
    </w:p>
    <w:p w14:paraId="25FC8DD8" w14:textId="77777777" w:rsidR="00DB2B85" w:rsidRDefault="00DB2B85" w:rsidP="00B202C1">
      <w:pPr>
        <w:jc w:val="right"/>
        <w:rPr>
          <w:lang w:bidi="ar-IQ"/>
        </w:rPr>
      </w:pPr>
    </w:p>
    <w:p w14:paraId="13D220BC" w14:textId="77777777" w:rsidR="006215C7" w:rsidRDefault="006215C7" w:rsidP="00B202C1">
      <w:pPr>
        <w:jc w:val="right"/>
        <w:rPr>
          <w:lang w:bidi="ar-IQ"/>
        </w:rPr>
      </w:pPr>
    </w:p>
    <w:p w14:paraId="7F3E7DF9" w14:textId="77777777" w:rsidR="000D79F2" w:rsidRPr="000D79F2" w:rsidRDefault="000D79F2" w:rsidP="000D79F2">
      <w:pPr>
        <w:pStyle w:val="a9"/>
        <w:numPr>
          <w:ilvl w:val="0"/>
          <w:numId w:val="22"/>
        </w:numPr>
        <w:bidi/>
        <w:jc w:val="both"/>
        <w:rPr>
          <w:sz w:val="36"/>
          <w:szCs w:val="36"/>
          <w:highlight w:val="yellow"/>
        </w:rPr>
      </w:pPr>
      <w:r w:rsidRPr="000D79F2">
        <w:rPr>
          <w:sz w:val="36"/>
          <w:szCs w:val="36"/>
          <w:highlight w:val="yellow"/>
          <w:rtl/>
        </w:rPr>
        <w:lastRenderedPageBreak/>
        <w:t>بيان الرسالة والرؤية</w:t>
      </w:r>
    </w:p>
    <w:p w14:paraId="1B73A3B5" w14:textId="77777777" w:rsidR="000D79F2" w:rsidRPr="000D79F2" w:rsidRDefault="000D79F2" w:rsidP="000D79F2">
      <w:pPr>
        <w:bidi/>
        <w:jc w:val="both"/>
        <w:rPr>
          <w:sz w:val="36"/>
          <w:szCs w:val="36"/>
        </w:rPr>
      </w:pPr>
      <w:r w:rsidRPr="000D79F2">
        <w:rPr>
          <w:sz w:val="36"/>
          <w:szCs w:val="36"/>
          <w:rtl/>
        </w:rPr>
        <w:t>بيان الرؤية</w:t>
      </w:r>
      <w:r w:rsidRPr="000D79F2">
        <w:rPr>
          <w:sz w:val="36"/>
          <w:szCs w:val="36"/>
        </w:rPr>
        <w:t>:</w:t>
      </w:r>
    </w:p>
    <w:p w14:paraId="3E5C201C" w14:textId="77777777" w:rsidR="006215C7" w:rsidRPr="000D79F2" w:rsidRDefault="000D79F2" w:rsidP="000D79F2">
      <w:pPr>
        <w:bidi/>
        <w:jc w:val="both"/>
        <w:rPr>
          <w:rFonts w:asciiTheme="majorBidi" w:hAnsiTheme="majorBidi" w:cstheme="majorBidi"/>
          <w:sz w:val="28"/>
          <w:szCs w:val="28"/>
          <w:lang w:bidi="ar-IQ"/>
        </w:rPr>
      </w:pPr>
      <w:r w:rsidRPr="000D79F2">
        <w:rPr>
          <w:rFonts w:asciiTheme="majorBidi" w:hAnsiTheme="majorBidi" w:cstheme="majorBidi"/>
          <w:sz w:val="28"/>
          <w:szCs w:val="28"/>
          <w:rtl/>
        </w:rPr>
        <w:t>يُعدّ قسم الكيمياء في كلية العلوم أحد الأقسام العلمية المعتمدة، ويشتهر دوليًا ببرامجه التعليمية المبتكرة، والتزامه بالتنوع الثقافي، وتطوير البحوث، ونقل المعرفة العلمية، وبمهارات خريجيه ومستوى خدمتهم العالي للمجتمع</w:t>
      </w:r>
      <w:r w:rsidRPr="000D79F2">
        <w:rPr>
          <w:rFonts w:asciiTheme="majorBidi" w:hAnsiTheme="majorBidi" w:cstheme="majorBidi"/>
          <w:sz w:val="28"/>
          <w:szCs w:val="28"/>
        </w:rPr>
        <w:t>.</w:t>
      </w:r>
    </w:p>
    <w:p w14:paraId="6F48A557" w14:textId="77777777" w:rsidR="000D79F2" w:rsidRPr="000D79F2" w:rsidRDefault="000D79F2" w:rsidP="000D79F2">
      <w:pPr>
        <w:bidi/>
        <w:jc w:val="both"/>
        <w:rPr>
          <w:rFonts w:asciiTheme="majorHAnsi" w:hAnsiTheme="majorHAnsi" w:cstheme="majorHAnsi"/>
          <w:sz w:val="36"/>
          <w:szCs w:val="36"/>
          <w:lang w:bidi="ar-IQ"/>
        </w:rPr>
      </w:pPr>
      <w:r w:rsidRPr="000D79F2">
        <w:rPr>
          <w:rFonts w:asciiTheme="majorHAnsi" w:hAnsiTheme="majorHAnsi" w:cstheme="majorHAnsi"/>
          <w:sz w:val="36"/>
          <w:szCs w:val="36"/>
          <w:rtl/>
          <w:lang w:bidi="ar-IQ"/>
        </w:rPr>
        <w:t>بيان المهمة</w:t>
      </w:r>
      <w:r w:rsidRPr="000D79F2">
        <w:rPr>
          <w:rFonts w:asciiTheme="majorHAnsi" w:hAnsiTheme="majorHAnsi" w:cstheme="majorHAnsi"/>
          <w:sz w:val="36"/>
          <w:szCs w:val="36"/>
          <w:lang w:bidi="ar-IQ"/>
        </w:rPr>
        <w:t>:</w:t>
      </w:r>
    </w:p>
    <w:p w14:paraId="50FBEC45" w14:textId="77777777" w:rsidR="000D79F2" w:rsidRDefault="000D79F2" w:rsidP="000D79F2">
      <w:pPr>
        <w:bidi/>
        <w:ind w:left="425"/>
        <w:jc w:val="both"/>
        <w:rPr>
          <w:rFonts w:asciiTheme="majorBidi" w:hAnsiTheme="majorBidi" w:cs="Times New Roman"/>
          <w:sz w:val="36"/>
          <w:szCs w:val="36"/>
          <w:highlight w:val="yellow"/>
          <w:rtl/>
          <w:lang w:bidi="ar-IQ"/>
        </w:rPr>
      </w:pPr>
      <w:r w:rsidRPr="000D79F2">
        <w:rPr>
          <w:rFonts w:asciiTheme="majorBidi" w:hAnsiTheme="majorBidi" w:cstheme="majorBidi"/>
          <w:sz w:val="28"/>
          <w:szCs w:val="28"/>
          <w:rtl/>
          <w:lang w:bidi="ar-IQ"/>
        </w:rPr>
        <w:t>إن رسالة قسم الكيمياء في كلية العلوم / جامعة ذي قار هي تحقيق التميز في فن وعلم الكيمياء من خلال التدريس والبحث والخدمات، والسعي إلى تخريج أجيال من الكيميائيين المتميزين بالكفاءة والالتزام والسلامة والمهنية، إلى جانب المعرفة والخبرة العلمية عالية الجودة، وتطوير متخصصين محترفين ملتزمين بالبحث والتدريس والتعلم بشكل مستمر، وتقديم الخدمات وتعزيزها من خلال توفير مجموعة واسعة من المتخصصين في مختلف المجالات مثل الصحة. تكتشف الصناعة والعديد من المجالات الأخرى المعرفة والعلوم وتنشرها وتطبقها في العديد من المجالات</w:t>
      </w:r>
      <w:r w:rsidRPr="000D79F2">
        <w:rPr>
          <w:rFonts w:asciiTheme="majorBidi" w:hAnsiTheme="majorBidi" w:cs="Times New Roman"/>
          <w:sz w:val="28"/>
          <w:szCs w:val="28"/>
          <w:lang w:bidi="ar-IQ"/>
        </w:rPr>
        <w:t>.</w:t>
      </w:r>
    </w:p>
    <w:p w14:paraId="6BA40208" w14:textId="77777777" w:rsidR="000D79F2" w:rsidRPr="000D79F2" w:rsidRDefault="000D79F2" w:rsidP="000D79F2">
      <w:pPr>
        <w:bidi/>
        <w:ind w:left="425"/>
        <w:jc w:val="both"/>
        <w:rPr>
          <w:rFonts w:asciiTheme="majorBidi" w:hAnsiTheme="majorBidi" w:cs="Times New Roman"/>
          <w:sz w:val="36"/>
          <w:szCs w:val="36"/>
          <w:highlight w:val="yellow"/>
          <w:lang w:bidi="ar-IQ"/>
        </w:rPr>
      </w:pPr>
    </w:p>
    <w:p w14:paraId="0DEEED7D" w14:textId="77777777" w:rsidR="006215C7" w:rsidRPr="000D79F2" w:rsidRDefault="000D79F2" w:rsidP="000D79F2">
      <w:pPr>
        <w:bidi/>
        <w:jc w:val="both"/>
        <w:rPr>
          <w:rFonts w:asciiTheme="majorBidi" w:hAnsiTheme="majorBidi" w:cs="Times New Roman"/>
          <w:sz w:val="36"/>
          <w:szCs w:val="36"/>
          <w:highlight w:val="yellow"/>
          <w:lang w:bidi="ar-IQ"/>
        </w:rPr>
      </w:pPr>
      <w:r>
        <w:rPr>
          <w:rFonts w:asciiTheme="majorBidi" w:hAnsiTheme="majorBidi" w:cs="Times New Roman" w:hint="cs"/>
          <w:sz w:val="36"/>
          <w:szCs w:val="36"/>
          <w:rtl/>
          <w:lang w:bidi="ar-IQ"/>
        </w:rPr>
        <w:t xml:space="preserve"> </w:t>
      </w:r>
      <w:r w:rsidRPr="000D79F2">
        <w:rPr>
          <w:rFonts w:asciiTheme="majorBidi" w:hAnsiTheme="majorBidi" w:cs="Times New Roman" w:hint="cs"/>
          <w:sz w:val="36"/>
          <w:szCs w:val="36"/>
          <w:highlight w:val="yellow"/>
          <w:rtl/>
          <w:lang w:bidi="ar-IQ"/>
        </w:rPr>
        <w:t>2-</w:t>
      </w:r>
      <w:r w:rsidRPr="000D79F2">
        <w:rPr>
          <w:rFonts w:asciiTheme="majorBidi" w:hAnsiTheme="majorBidi" w:cs="Times New Roman"/>
          <w:sz w:val="36"/>
          <w:szCs w:val="36"/>
          <w:highlight w:val="yellow"/>
          <w:lang w:bidi="ar-IQ"/>
        </w:rPr>
        <w:t xml:space="preserve">  </w:t>
      </w:r>
      <w:r w:rsidRPr="000D79F2">
        <w:rPr>
          <w:rFonts w:asciiTheme="majorBidi" w:hAnsiTheme="majorBidi" w:cs="Times New Roman"/>
          <w:sz w:val="36"/>
          <w:szCs w:val="36"/>
          <w:highlight w:val="yellow"/>
          <w:rtl/>
          <w:lang w:bidi="ar-IQ"/>
        </w:rPr>
        <w:t>مواصفات البرنامج</w:t>
      </w:r>
    </w:p>
    <w:tbl>
      <w:tblPr>
        <w:tblpPr w:leftFromText="180" w:rightFromText="180" w:vertAnchor="text" w:horzAnchor="margin" w:tblpY="118"/>
        <w:tblW w:w="9072" w:type="dxa"/>
        <w:tblBorders>
          <w:top w:val="single" w:sz="6" w:space="0" w:color="CCCCCC"/>
          <w:left w:val="single" w:sz="6" w:space="0" w:color="CCCCCC"/>
          <w:bottom w:val="single" w:sz="6" w:space="0" w:color="CCCCCC"/>
          <w:right w:val="single" w:sz="6" w:space="0" w:color="CCCCCC"/>
          <w:insideH w:val="single" w:sz="6" w:space="0" w:color="CCCCCC"/>
          <w:insideV w:val="single" w:sz="6" w:space="0" w:color="CCCCCC"/>
        </w:tblBorders>
        <w:tblLayout w:type="fixed"/>
        <w:tblLook w:val="0600" w:firstRow="0" w:lastRow="0" w:firstColumn="0" w:lastColumn="0" w:noHBand="1" w:noVBand="1"/>
      </w:tblPr>
      <w:tblGrid>
        <w:gridCol w:w="2386"/>
        <w:gridCol w:w="2334"/>
        <w:gridCol w:w="2481"/>
        <w:gridCol w:w="1871"/>
      </w:tblGrid>
      <w:tr w:rsidR="006215C7" w:rsidRPr="006215C7" w14:paraId="68B55675" w14:textId="77777777" w:rsidTr="006215C7">
        <w:trPr>
          <w:trHeight w:val="320"/>
        </w:trPr>
        <w:tc>
          <w:tcPr>
            <w:tcW w:w="2386" w:type="dxa"/>
            <w:tcBorders>
              <w:top w:val="nil"/>
              <w:left w:val="nil"/>
              <w:bottom w:val="single" w:sz="6" w:space="0" w:color="CCCCCC"/>
              <w:right w:val="nil"/>
            </w:tcBorders>
            <w:shd w:val="clear" w:color="auto" w:fill="ECECEC"/>
            <w:tcMar>
              <w:top w:w="40" w:type="dxa"/>
              <w:left w:w="80" w:type="dxa"/>
              <w:bottom w:w="40" w:type="dxa"/>
              <w:right w:w="80" w:type="dxa"/>
            </w:tcMar>
            <w:vAlign w:val="center"/>
          </w:tcPr>
          <w:p w14:paraId="22197C33" w14:textId="77777777" w:rsidR="006215C7" w:rsidRPr="006215C7" w:rsidRDefault="000D79F2" w:rsidP="006215C7">
            <w:pPr>
              <w:bidi/>
              <w:jc w:val="center"/>
              <w:rPr>
                <w:color w:val="5C5B56"/>
                <w:sz w:val="24"/>
                <w:szCs w:val="24"/>
                <w:lang w:bidi="ar-IQ"/>
              </w:rPr>
            </w:pPr>
            <w:r w:rsidRPr="000D79F2">
              <w:rPr>
                <w:color w:val="5C5B56"/>
                <w:sz w:val="24"/>
                <w:szCs w:val="24"/>
                <w:rtl/>
              </w:rPr>
              <w:t>رمز البرنامج:</w:t>
            </w:r>
          </w:p>
        </w:tc>
        <w:tc>
          <w:tcPr>
            <w:tcW w:w="2334"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vAlign w:val="center"/>
          </w:tcPr>
          <w:p w14:paraId="46BE7550" w14:textId="77777777" w:rsidR="006215C7" w:rsidRPr="006215C7" w:rsidRDefault="006215C7" w:rsidP="006215C7">
            <w:pPr>
              <w:jc w:val="center"/>
              <w:rPr>
                <w:color w:val="5C5B56"/>
                <w:sz w:val="24"/>
                <w:szCs w:val="24"/>
              </w:rPr>
            </w:pPr>
            <w:r w:rsidRPr="006215C7">
              <w:rPr>
                <w:color w:val="5C5B56"/>
                <w:sz w:val="24"/>
                <w:szCs w:val="24"/>
              </w:rPr>
              <w:t>BSc-Che</w:t>
            </w:r>
          </w:p>
        </w:tc>
        <w:tc>
          <w:tcPr>
            <w:tcW w:w="2481" w:type="dxa"/>
            <w:tcBorders>
              <w:top w:val="nil"/>
              <w:left w:val="nil"/>
              <w:bottom w:val="single" w:sz="6" w:space="0" w:color="CCCCCC"/>
              <w:right w:val="nil"/>
            </w:tcBorders>
            <w:shd w:val="clear" w:color="auto" w:fill="ECECEC"/>
            <w:tcMar>
              <w:top w:w="40" w:type="dxa"/>
              <w:left w:w="80" w:type="dxa"/>
              <w:bottom w:w="40" w:type="dxa"/>
              <w:right w:w="80" w:type="dxa"/>
            </w:tcMar>
            <w:vAlign w:val="center"/>
          </w:tcPr>
          <w:p w14:paraId="13A74E2A" w14:textId="77777777" w:rsidR="006215C7" w:rsidRPr="006215C7" w:rsidRDefault="006215C7" w:rsidP="006215C7">
            <w:pPr>
              <w:jc w:val="center"/>
              <w:rPr>
                <w:color w:val="5C5B56"/>
                <w:sz w:val="24"/>
                <w:szCs w:val="24"/>
              </w:rPr>
            </w:pPr>
            <w:r w:rsidRPr="006215C7">
              <w:rPr>
                <w:b/>
                <w:color w:val="5C5B56"/>
                <w:sz w:val="24"/>
                <w:szCs w:val="24"/>
              </w:rPr>
              <w:t>ECTS</w:t>
            </w:r>
          </w:p>
        </w:tc>
        <w:tc>
          <w:tcPr>
            <w:tcW w:w="1871"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vAlign w:val="center"/>
          </w:tcPr>
          <w:p w14:paraId="146E5B68" w14:textId="77777777" w:rsidR="006215C7" w:rsidRPr="006215C7" w:rsidRDefault="006215C7" w:rsidP="006215C7">
            <w:pPr>
              <w:jc w:val="center"/>
              <w:rPr>
                <w:color w:val="5C5B56"/>
                <w:sz w:val="24"/>
                <w:szCs w:val="24"/>
              </w:rPr>
            </w:pPr>
            <w:r w:rsidRPr="006215C7">
              <w:rPr>
                <w:color w:val="5C5B56"/>
                <w:sz w:val="24"/>
                <w:szCs w:val="24"/>
              </w:rPr>
              <w:t>240</w:t>
            </w:r>
          </w:p>
        </w:tc>
      </w:tr>
      <w:tr w:rsidR="006215C7" w:rsidRPr="006215C7" w14:paraId="6F54DC59" w14:textId="77777777" w:rsidTr="006215C7">
        <w:trPr>
          <w:trHeight w:val="320"/>
        </w:trPr>
        <w:tc>
          <w:tcPr>
            <w:tcW w:w="2386" w:type="dxa"/>
            <w:tcBorders>
              <w:top w:val="nil"/>
              <w:left w:val="nil"/>
              <w:bottom w:val="single" w:sz="6" w:space="0" w:color="CCCCCC"/>
              <w:right w:val="nil"/>
            </w:tcBorders>
            <w:shd w:val="clear" w:color="auto" w:fill="ECECEC"/>
            <w:tcMar>
              <w:top w:w="40" w:type="dxa"/>
              <w:left w:w="80" w:type="dxa"/>
              <w:bottom w:w="40" w:type="dxa"/>
              <w:right w:w="80" w:type="dxa"/>
            </w:tcMar>
            <w:vAlign w:val="center"/>
          </w:tcPr>
          <w:p w14:paraId="0FC2B0C1" w14:textId="77777777" w:rsidR="006215C7" w:rsidRPr="006215C7" w:rsidRDefault="000D79F2" w:rsidP="006215C7">
            <w:pPr>
              <w:bidi/>
              <w:jc w:val="center"/>
              <w:rPr>
                <w:color w:val="5C5B56"/>
                <w:sz w:val="24"/>
                <w:szCs w:val="24"/>
                <w:lang w:bidi="ar-IQ"/>
              </w:rPr>
            </w:pPr>
            <w:r w:rsidRPr="000D79F2">
              <w:rPr>
                <w:color w:val="5C5B56"/>
                <w:sz w:val="24"/>
                <w:szCs w:val="24"/>
                <w:rtl/>
                <w:lang w:bidi="ar-IQ"/>
              </w:rPr>
              <w:t>المدة:</w:t>
            </w:r>
          </w:p>
        </w:tc>
        <w:tc>
          <w:tcPr>
            <w:tcW w:w="2334"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vAlign w:val="center"/>
          </w:tcPr>
          <w:p w14:paraId="3B03A552" w14:textId="77777777" w:rsidR="006215C7" w:rsidRPr="006215C7" w:rsidRDefault="000D79F2" w:rsidP="006215C7">
            <w:pPr>
              <w:bidi/>
              <w:jc w:val="center"/>
              <w:rPr>
                <w:color w:val="5C5B56"/>
                <w:sz w:val="24"/>
                <w:szCs w:val="24"/>
                <w:rtl/>
                <w:lang w:bidi="ar-IQ"/>
              </w:rPr>
            </w:pPr>
            <w:r w:rsidRPr="000D79F2">
              <w:rPr>
                <w:color w:val="5C5B56"/>
                <w:sz w:val="24"/>
                <w:szCs w:val="24"/>
                <w:rtl/>
              </w:rPr>
              <w:t>أربعة مستويات، ثمانية فصول دراسية</w:t>
            </w:r>
          </w:p>
        </w:tc>
        <w:tc>
          <w:tcPr>
            <w:tcW w:w="2481" w:type="dxa"/>
            <w:tcBorders>
              <w:top w:val="nil"/>
              <w:left w:val="nil"/>
              <w:bottom w:val="single" w:sz="6" w:space="0" w:color="CCCCCC"/>
              <w:right w:val="nil"/>
            </w:tcBorders>
            <w:shd w:val="clear" w:color="auto" w:fill="ECECEC"/>
            <w:tcMar>
              <w:top w:w="40" w:type="dxa"/>
              <w:left w:w="80" w:type="dxa"/>
              <w:bottom w:w="40" w:type="dxa"/>
              <w:right w:w="80" w:type="dxa"/>
            </w:tcMar>
            <w:vAlign w:val="center"/>
          </w:tcPr>
          <w:p w14:paraId="15EA0007" w14:textId="77777777" w:rsidR="006215C7" w:rsidRPr="006215C7" w:rsidRDefault="000D79F2" w:rsidP="006215C7">
            <w:pPr>
              <w:bidi/>
              <w:jc w:val="center"/>
              <w:rPr>
                <w:color w:val="5C5B56"/>
                <w:sz w:val="24"/>
                <w:szCs w:val="24"/>
              </w:rPr>
            </w:pPr>
            <w:r w:rsidRPr="000D79F2">
              <w:rPr>
                <w:b/>
                <w:color w:val="5C5B56"/>
                <w:sz w:val="24"/>
                <w:szCs w:val="24"/>
                <w:rtl/>
              </w:rPr>
              <w:t xml:space="preserve">طريقة الحضور </w:t>
            </w:r>
            <w:r w:rsidR="006215C7" w:rsidRPr="006215C7">
              <w:rPr>
                <w:b/>
                <w:color w:val="5C5B56"/>
                <w:sz w:val="24"/>
                <w:szCs w:val="24"/>
                <w:rtl/>
              </w:rPr>
              <w:t>:</w:t>
            </w:r>
          </w:p>
        </w:tc>
        <w:tc>
          <w:tcPr>
            <w:tcW w:w="1871" w:type="dxa"/>
            <w:tcBorders>
              <w:top w:val="single" w:sz="6" w:space="0" w:color="CCCCCC"/>
              <w:left w:val="single" w:sz="6" w:space="0" w:color="CCCCCC"/>
              <w:bottom w:val="single" w:sz="6" w:space="0" w:color="CCCCCC"/>
              <w:right w:val="single" w:sz="6" w:space="0" w:color="CCCCCC"/>
            </w:tcBorders>
            <w:tcMar>
              <w:top w:w="40" w:type="dxa"/>
              <w:left w:w="80" w:type="dxa"/>
              <w:bottom w:w="40" w:type="dxa"/>
              <w:right w:w="80" w:type="dxa"/>
            </w:tcMar>
            <w:vAlign w:val="center"/>
          </w:tcPr>
          <w:p w14:paraId="4D0FB9B9" w14:textId="77777777" w:rsidR="006215C7" w:rsidRPr="006215C7" w:rsidRDefault="000D79F2" w:rsidP="006215C7">
            <w:pPr>
              <w:bidi/>
              <w:jc w:val="center"/>
              <w:rPr>
                <w:color w:val="5C5B56"/>
                <w:sz w:val="24"/>
                <w:szCs w:val="24"/>
                <w:rtl/>
                <w:lang w:bidi="ar-IQ"/>
              </w:rPr>
            </w:pPr>
            <w:r w:rsidRPr="000D79F2">
              <w:rPr>
                <w:color w:val="5C5B56"/>
                <w:sz w:val="24"/>
                <w:szCs w:val="24"/>
                <w:rtl/>
              </w:rPr>
              <w:t>دوام كامل</w:t>
            </w:r>
          </w:p>
        </w:tc>
      </w:tr>
    </w:tbl>
    <w:p w14:paraId="259642FC" w14:textId="77777777" w:rsidR="00D5003F" w:rsidRPr="006215C7" w:rsidRDefault="00D5003F" w:rsidP="006215C7">
      <w:pPr>
        <w:jc w:val="both"/>
        <w:rPr>
          <w:rFonts w:asciiTheme="majorBidi" w:hAnsiTheme="majorBidi" w:cstheme="majorBidi"/>
          <w:sz w:val="24"/>
          <w:szCs w:val="24"/>
          <w:lang w:bidi="ar-IQ"/>
        </w:rPr>
      </w:pPr>
    </w:p>
    <w:p w14:paraId="109492BE" w14:textId="77777777" w:rsidR="000D79F2" w:rsidRPr="000D79F2" w:rsidRDefault="000D79F2" w:rsidP="000D79F2">
      <w:pPr>
        <w:bidi/>
        <w:ind w:left="360"/>
        <w:jc w:val="both"/>
        <w:rPr>
          <w:rFonts w:asciiTheme="majorBidi" w:hAnsiTheme="majorBidi" w:cstheme="majorBidi"/>
          <w:sz w:val="28"/>
          <w:szCs w:val="28"/>
        </w:rPr>
      </w:pPr>
      <w:r w:rsidRPr="000D79F2">
        <w:rPr>
          <w:rFonts w:asciiTheme="majorBidi" w:hAnsiTheme="majorBidi" w:cs="Times New Roman"/>
          <w:sz w:val="28"/>
          <w:szCs w:val="28"/>
          <w:rtl/>
        </w:rPr>
        <w:t>الكيمياء علمٌ واسع النطاق ومذهل؛ ويُعدّ قسم الكيمياء في كلية العلوم بجامعة ذي قار من أكبر الأقسام وأكثرها تجهيزًا في الكلية. يُقدّم هذا القسم برامج البكالوريوس والدراسات العليا، حيث يُتاح لجميع الطلاب فرصة الحصول على درجة البكالوريوس في الكيمياء، بالإضافة إلى درجتي الماجستير والدكتوراه</w:t>
      </w:r>
      <w:r w:rsidRPr="000D79F2">
        <w:rPr>
          <w:rFonts w:asciiTheme="majorBidi" w:hAnsiTheme="majorBidi" w:cstheme="majorBidi"/>
          <w:sz w:val="28"/>
          <w:szCs w:val="28"/>
        </w:rPr>
        <w:t>.</w:t>
      </w:r>
    </w:p>
    <w:p w14:paraId="2ECE4AA8" w14:textId="77777777" w:rsidR="000D79F2" w:rsidRPr="000D79F2" w:rsidRDefault="000D79F2" w:rsidP="000D79F2">
      <w:pPr>
        <w:bidi/>
        <w:ind w:left="360"/>
        <w:jc w:val="both"/>
        <w:rPr>
          <w:rFonts w:asciiTheme="majorBidi" w:hAnsiTheme="majorBidi" w:cstheme="majorBidi"/>
          <w:sz w:val="28"/>
          <w:szCs w:val="28"/>
        </w:rPr>
      </w:pPr>
    </w:p>
    <w:p w14:paraId="3B12DB62" w14:textId="77777777" w:rsidR="007277AE" w:rsidRDefault="000D79F2" w:rsidP="000D79F2">
      <w:pPr>
        <w:bidi/>
        <w:ind w:left="360"/>
        <w:jc w:val="both"/>
        <w:rPr>
          <w:rFonts w:asciiTheme="majorBidi" w:hAnsiTheme="majorBidi" w:cstheme="majorBidi"/>
          <w:sz w:val="24"/>
          <w:szCs w:val="24"/>
          <w:rtl/>
          <w:lang w:bidi="ar-IQ"/>
        </w:rPr>
      </w:pPr>
      <w:r w:rsidRPr="000D79F2">
        <w:rPr>
          <w:rFonts w:asciiTheme="majorBidi" w:hAnsiTheme="majorBidi" w:cs="Times New Roman"/>
          <w:sz w:val="28"/>
          <w:szCs w:val="28"/>
          <w:rtl/>
        </w:rPr>
        <w:t>تتألف دراسة البكالوريوس في هذا القسم من أربعة مستويات. في المستوى الأول، يدرس الطلاب أساسيات الكيمياء، مما يُؤهلهم للالتحاق بجميع البرامج في المستويات اللاحقة. يُعدّ هذا المستوى تمهيدًا للمستوى الثاني، حيث يتلقى الطلاب فيه جلسات نظرية وعملية لتطوير مهاراتهم في الكيمياء، مع تركيز أكبر على الكيمياء العضوية وغير العضوية والفيزيائية. كما يبدأ الطلاب العمل التجريبي في مختبرات القسم. في المستويين الثالث والرابع، يُمكن للطلاب اختيار ما يُقارب 30% من وحداتهم الدراسية، والتي تشمل الكيمياء الصناعية، والكيمياء السريرية، وكيمياء الأدوية، وغيرها. تُساهم الوحدات الدراسية المُختارة في إثراء معارف الطلاب بشكلٍ كبير. في المستوى الرابع، يقوم جميع الطلاب بتنفيذ مشروع بحثي مستقل، والذي قد يكون مشروعًا في المكتبة أو مشروعًا لتحليل البيانات</w:t>
      </w:r>
      <w:r w:rsidRPr="000D79F2">
        <w:rPr>
          <w:rFonts w:asciiTheme="majorBidi" w:hAnsiTheme="majorBidi" w:cstheme="majorBidi"/>
          <w:sz w:val="28"/>
          <w:szCs w:val="28"/>
        </w:rPr>
        <w:t>.</w:t>
      </w:r>
    </w:p>
    <w:p w14:paraId="5D771BF6" w14:textId="77777777" w:rsidR="000D79F2" w:rsidRPr="006215C7" w:rsidRDefault="000D79F2" w:rsidP="000D79F2">
      <w:pPr>
        <w:bidi/>
        <w:ind w:left="360"/>
        <w:jc w:val="both"/>
        <w:rPr>
          <w:rFonts w:asciiTheme="majorBidi" w:hAnsiTheme="majorBidi" w:cstheme="majorBidi"/>
          <w:sz w:val="24"/>
          <w:szCs w:val="24"/>
          <w:lang w:bidi="ar-IQ"/>
        </w:rPr>
      </w:pPr>
    </w:p>
    <w:p w14:paraId="3D7892A5" w14:textId="77777777" w:rsidR="000D79F2" w:rsidRDefault="000D79F2" w:rsidP="007277AE">
      <w:pPr>
        <w:rPr>
          <w:rFonts w:asciiTheme="majorBidi" w:hAnsiTheme="majorBidi" w:cs="Times New Roman"/>
          <w:sz w:val="28"/>
          <w:szCs w:val="28"/>
          <w:lang w:bidi="ar-IQ"/>
        </w:rPr>
      </w:pPr>
    </w:p>
    <w:p w14:paraId="559E9B75" w14:textId="77777777" w:rsidR="000D79F2" w:rsidRPr="000D79F2" w:rsidRDefault="000D79F2" w:rsidP="000D79F2">
      <w:pPr>
        <w:bidi/>
        <w:rPr>
          <w:rFonts w:asciiTheme="majorBidi" w:hAnsiTheme="majorBidi" w:cs="Times New Roman"/>
          <w:sz w:val="36"/>
          <w:szCs w:val="36"/>
          <w:lang w:bidi="ar-IQ"/>
        </w:rPr>
      </w:pPr>
      <w:r w:rsidRPr="000D79F2">
        <w:rPr>
          <w:rFonts w:asciiTheme="majorBidi" w:hAnsiTheme="majorBidi" w:cs="Times New Roman" w:hint="cs"/>
          <w:sz w:val="36"/>
          <w:szCs w:val="36"/>
          <w:highlight w:val="yellow"/>
          <w:rtl/>
          <w:lang w:bidi="ar-IQ"/>
        </w:rPr>
        <w:t xml:space="preserve">3- </w:t>
      </w:r>
      <w:r w:rsidRPr="000D79F2">
        <w:rPr>
          <w:rFonts w:asciiTheme="majorBidi" w:hAnsiTheme="majorBidi" w:cs="Times New Roman"/>
          <w:sz w:val="36"/>
          <w:szCs w:val="36"/>
          <w:highlight w:val="yellow"/>
          <w:rtl/>
          <w:lang w:bidi="ar-IQ"/>
        </w:rPr>
        <w:t xml:space="preserve"> أهداف البرنامج:</w:t>
      </w:r>
    </w:p>
    <w:p w14:paraId="40BEB756" w14:textId="77777777" w:rsidR="000D79F2" w:rsidRDefault="000D79F2" w:rsidP="000D79F2">
      <w:pPr>
        <w:pStyle w:val="a9"/>
        <w:numPr>
          <w:ilvl w:val="0"/>
          <w:numId w:val="23"/>
        </w:numPr>
        <w:bidi/>
        <w:rPr>
          <w:rFonts w:asciiTheme="majorBidi" w:hAnsiTheme="majorBidi" w:cs="Times New Roman"/>
          <w:sz w:val="28"/>
          <w:szCs w:val="28"/>
          <w:lang w:bidi="ar-IQ"/>
        </w:rPr>
      </w:pPr>
      <w:r w:rsidRPr="000D79F2">
        <w:rPr>
          <w:rFonts w:asciiTheme="majorBidi" w:hAnsiTheme="majorBidi" w:cs="Times New Roman"/>
          <w:sz w:val="28"/>
          <w:szCs w:val="28"/>
          <w:rtl/>
          <w:lang w:bidi="ar-IQ"/>
        </w:rPr>
        <w:t>إعداد كوادر من العلماء والباحثين في مختلف مجالات الكيمياء</w:t>
      </w:r>
      <w:r w:rsidRPr="000D79F2">
        <w:rPr>
          <w:rFonts w:asciiTheme="majorBidi" w:hAnsiTheme="majorBidi" w:cs="Times New Roman"/>
          <w:sz w:val="28"/>
          <w:szCs w:val="28"/>
          <w:lang w:bidi="ar-IQ"/>
        </w:rPr>
        <w:t>.</w:t>
      </w:r>
    </w:p>
    <w:p w14:paraId="6F8C444B" w14:textId="77777777" w:rsidR="000D79F2" w:rsidRDefault="000D79F2" w:rsidP="000D79F2">
      <w:pPr>
        <w:pStyle w:val="a9"/>
        <w:numPr>
          <w:ilvl w:val="0"/>
          <w:numId w:val="23"/>
        </w:numPr>
        <w:bidi/>
        <w:rPr>
          <w:rFonts w:asciiTheme="majorBidi" w:hAnsiTheme="majorBidi" w:cs="Times New Roman"/>
          <w:sz w:val="28"/>
          <w:szCs w:val="28"/>
          <w:lang w:bidi="ar-IQ"/>
        </w:rPr>
      </w:pPr>
      <w:r w:rsidRPr="000D79F2">
        <w:rPr>
          <w:rFonts w:asciiTheme="majorBidi" w:hAnsiTheme="majorBidi" w:cs="Times New Roman"/>
          <w:sz w:val="28"/>
          <w:szCs w:val="28"/>
          <w:rtl/>
          <w:lang w:bidi="ar-IQ"/>
        </w:rPr>
        <w:t>إعداد كوادر مؤهلة وطنياً لتلبية احتياجات الدولة العراقية، سواء في قطاع التعليم أو المختبرات أو النفط أو الصناعة</w:t>
      </w:r>
      <w:r w:rsidRPr="000D79F2">
        <w:rPr>
          <w:rFonts w:asciiTheme="majorBidi" w:hAnsiTheme="majorBidi" w:cs="Times New Roman"/>
          <w:sz w:val="28"/>
          <w:szCs w:val="28"/>
          <w:lang w:bidi="ar-IQ"/>
        </w:rPr>
        <w:t>.</w:t>
      </w:r>
    </w:p>
    <w:p w14:paraId="7324DA38" w14:textId="77777777" w:rsidR="000D79F2" w:rsidRDefault="000D79F2" w:rsidP="000D79F2">
      <w:pPr>
        <w:pStyle w:val="a9"/>
        <w:numPr>
          <w:ilvl w:val="0"/>
          <w:numId w:val="23"/>
        </w:numPr>
        <w:bidi/>
        <w:rPr>
          <w:rFonts w:asciiTheme="majorBidi" w:hAnsiTheme="majorBidi" w:cs="Times New Roman"/>
          <w:sz w:val="28"/>
          <w:szCs w:val="28"/>
          <w:lang w:bidi="ar-IQ"/>
        </w:rPr>
      </w:pPr>
      <w:r w:rsidRPr="000D79F2">
        <w:rPr>
          <w:rFonts w:asciiTheme="majorBidi" w:hAnsiTheme="majorBidi" w:cs="Times New Roman"/>
          <w:sz w:val="28"/>
          <w:szCs w:val="28"/>
          <w:rtl/>
          <w:lang w:bidi="ar-IQ"/>
        </w:rPr>
        <w:t>إعداد الكفاءات العلمية المتخصصة اللازمة لبرامج وخطط التنمية</w:t>
      </w:r>
      <w:r w:rsidRPr="000D79F2">
        <w:rPr>
          <w:rFonts w:asciiTheme="majorBidi" w:hAnsiTheme="majorBidi" w:cs="Times New Roman"/>
          <w:sz w:val="28"/>
          <w:szCs w:val="28"/>
          <w:lang w:bidi="ar-IQ"/>
        </w:rPr>
        <w:t>.</w:t>
      </w:r>
    </w:p>
    <w:p w14:paraId="67D4829D" w14:textId="77777777" w:rsidR="000D79F2" w:rsidRDefault="000D79F2" w:rsidP="000D79F2">
      <w:pPr>
        <w:pStyle w:val="a9"/>
        <w:numPr>
          <w:ilvl w:val="0"/>
          <w:numId w:val="23"/>
        </w:numPr>
        <w:bidi/>
        <w:rPr>
          <w:rFonts w:asciiTheme="majorBidi" w:hAnsiTheme="majorBidi" w:cs="Times New Roman"/>
          <w:sz w:val="28"/>
          <w:szCs w:val="28"/>
          <w:lang w:bidi="ar-IQ"/>
        </w:rPr>
      </w:pPr>
      <w:r w:rsidRPr="000D79F2">
        <w:rPr>
          <w:rFonts w:asciiTheme="majorBidi" w:hAnsiTheme="majorBidi" w:cs="Times New Roman"/>
          <w:sz w:val="28"/>
          <w:szCs w:val="28"/>
          <w:rtl/>
          <w:lang w:bidi="ar-IQ"/>
        </w:rPr>
        <w:t>إجراء البحوث العلمية الأكاديمية والتطبيقية</w:t>
      </w:r>
      <w:r w:rsidRPr="000D79F2">
        <w:rPr>
          <w:rFonts w:asciiTheme="majorBidi" w:hAnsiTheme="majorBidi" w:cs="Times New Roman"/>
          <w:sz w:val="28"/>
          <w:szCs w:val="28"/>
          <w:lang w:bidi="ar-IQ"/>
        </w:rPr>
        <w:t>.</w:t>
      </w:r>
    </w:p>
    <w:p w14:paraId="5EA3AD01" w14:textId="77777777" w:rsidR="000D79F2" w:rsidRDefault="000D79F2" w:rsidP="000D79F2">
      <w:pPr>
        <w:pStyle w:val="a9"/>
        <w:numPr>
          <w:ilvl w:val="0"/>
          <w:numId w:val="23"/>
        </w:numPr>
        <w:bidi/>
        <w:rPr>
          <w:rFonts w:asciiTheme="majorBidi" w:hAnsiTheme="majorBidi" w:cs="Times New Roman"/>
          <w:sz w:val="28"/>
          <w:szCs w:val="28"/>
          <w:lang w:bidi="ar-IQ"/>
        </w:rPr>
      </w:pPr>
      <w:r w:rsidRPr="000D79F2">
        <w:rPr>
          <w:rFonts w:asciiTheme="majorBidi" w:hAnsiTheme="majorBidi" w:cs="Times New Roman"/>
          <w:sz w:val="28"/>
          <w:szCs w:val="28"/>
          <w:rtl/>
          <w:lang w:bidi="ar-IQ"/>
        </w:rPr>
        <w:t>المساهمة في نشر الثقافة العلمية من خلال عقد المؤتمرات والندوات العلمية</w:t>
      </w:r>
      <w:r w:rsidRPr="000D79F2">
        <w:rPr>
          <w:rFonts w:asciiTheme="majorBidi" w:hAnsiTheme="majorBidi" w:cs="Times New Roman"/>
          <w:sz w:val="28"/>
          <w:szCs w:val="28"/>
          <w:lang w:bidi="ar-IQ"/>
        </w:rPr>
        <w:t>.</w:t>
      </w:r>
    </w:p>
    <w:p w14:paraId="4830F5C0" w14:textId="77777777" w:rsidR="000D79F2" w:rsidRDefault="000D79F2" w:rsidP="000D79F2">
      <w:pPr>
        <w:pStyle w:val="a9"/>
        <w:numPr>
          <w:ilvl w:val="0"/>
          <w:numId w:val="23"/>
        </w:numPr>
        <w:bidi/>
        <w:rPr>
          <w:rFonts w:asciiTheme="majorBidi" w:hAnsiTheme="majorBidi" w:cs="Times New Roman"/>
          <w:sz w:val="28"/>
          <w:szCs w:val="28"/>
          <w:lang w:bidi="ar-IQ"/>
        </w:rPr>
      </w:pPr>
      <w:r w:rsidRPr="000D79F2">
        <w:rPr>
          <w:rFonts w:asciiTheme="majorBidi" w:hAnsiTheme="majorBidi" w:cs="Times New Roman"/>
          <w:sz w:val="28"/>
          <w:szCs w:val="28"/>
          <w:rtl/>
          <w:lang w:bidi="ar-IQ"/>
        </w:rPr>
        <w:t>تقديم الخدمات الفنية في مجال الكيمياء للقطاعين العام والخاص</w:t>
      </w:r>
      <w:r w:rsidRPr="000D79F2">
        <w:rPr>
          <w:rFonts w:asciiTheme="majorBidi" w:hAnsiTheme="majorBidi" w:cs="Times New Roman"/>
          <w:sz w:val="28"/>
          <w:szCs w:val="28"/>
          <w:lang w:bidi="ar-IQ"/>
        </w:rPr>
        <w:t>.</w:t>
      </w:r>
    </w:p>
    <w:p w14:paraId="1950A04B" w14:textId="77777777" w:rsidR="007277AE" w:rsidRDefault="000D79F2" w:rsidP="000D79F2">
      <w:pPr>
        <w:pStyle w:val="a9"/>
        <w:numPr>
          <w:ilvl w:val="0"/>
          <w:numId w:val="23"/>
        </w:numPr>
        <w:bidi/>
        <w:rPr>
          <w:rFonts w:asciiTheme="majorBidi" w:hAnsiTheme="majorBidi" w:cs="Times New Roman"/>
          <w:sz w:val="28"/>
          <w:szCs w:val="28"/>
          <w:lang w:bidi="ar-IQ"/>
        </w:rPr>
      </w:pPr>
      <w:r w:rsidRPr="000D79F2">
        <w:rPr>
          <w:rFonts w:asciiTheme="majorBidi" w:hAnsiTheme="majorBidi" w:cs="Times New Roman"/>
          <w:sz w:val="28"/>
          <w:szCs w:val="28"/>
          <w:rtl/>
          <w:lang w:bidi="ar-IQ"/>
        </w:rPr>
        <w:t>تشجيع تعريب العلوم من خلال الكتابة والنشر والترجمة</w:t>
      </w:r>
      <w:r w:rsidRPr="000D79F2">
        <w:rPr>
          <w:rFonts w:asciiTheme="majorBidi" w:hAnsiTheme="majorBidi" w:cs="Times New Roman"/>
          <w:sz w:val="28"/>
          <w:szCs w:val="28"/>
          <w:lang w:bidi="ar-IQ"/>
        </w:rPr>
        <w:t>.</w:t>
      </w:r>
    </w:p>
    <w:p w14:paraId="4522130B" w14:textId="77777777" w:rsidR="000D79F2" w:rsidRDefault="000D79F2" w:rsidP="007277AE">
      <w:pPr>
        <w:rPr>
          <w:rFonts w:asciiTheme="majorBidi" w:hAnsiTheme="majorBidi" w:cstheme="majorBidi"/>
          <w:sz w:val="28"/>
          <w:szCs w:val="28"/>
        </w:rPr>
      </w:pPr>
    </w:p>
    <w:p w14:paraId="474176DF" w14:textId="77777777" w:rsidR="000D79F2" w:rsidRPr="000D79F2" w:rsidRDefault="000D79F2" w:rsidP="000D79F2">
      <w:pPr>
        <w:bidi/>
        <w:rPr>
          <w:rFonts w:asciiTheme="majorBidi" w:hAnsiTheme="majorBidi" w:cstheme="majorBidi"/>
          <w:sz w:val="36"/>
          <w:szCs w:val="36"/>
        </w:rPr>
      </w:pPr>
      <w:r w:rsidRPr="000D79F2">
        <w:rPr>
          <w:rFonts w:asciiTheme="majorBidi" w:hAnsiTheme="majorBidi" w:cstheme="majorBidi" w:hint="cs"/>
          <w:sz w:val="36"/>
          <w:szCs w:val="36"/>
          <w:highlight w:val="yellow"/>
          <w:rtl/>
          <w:lang w:bidi="ar-IQ"/>
        </w:rPr>
        <w:t xml:space="preserve">4- </w:t>
      </w:r>
      <w:r w:rsidRPr="000D79F2">
        <w:rPr>
          <w:rFonts w:asciiTheme="majorBidi" w:hAnsiTheme="majorBidi" w:cs="Times New Roman"/>
          <w:sz w:val="36"/>
          <w:szCs w:val="36"/>
          <w:highlight w:val="yellow"/>
          <w:rtl/>
        </w:rPr>
        <w:t>مخرجات تعلم الطلاب</w:t>
      </w:r>
      <w:r w:rsidRPr="000D79F2">
        <w:rPr>
          <w:rFonts w:asciiTheme="majorBidi" w:hAnsiTheme="majorBidi" w:cstheme="majorBidi"/>
          <w:sz w:val="36"/>
          <w:szCs w:val="36"/>
          <w:highlight w:val="yellow"/>
        </w:rPr>
        <w:t>:</w:t>
      </w:r>
    </w:p>
    <w:p w14:paraId="357A15BD" w14:textId="77777777" w:rsidR="000D79F2" w:rsidRDefault="000D79F2" w:rsidP="000D79F2">
      <w:pPr>
        <w:bidi/>
        <w:jc w:val="both"/>
        <w:rPr>
          <w:rFonts w:asciiTheme="majorBidi" w:hAnsiTheme="majorBidi" w:cstheme="majorBidi"/>
          <w:sz w:val="28"/>
          <w:szCs w:val="28"/>
          <w:lang w:bidi="ar-IQ"/>
        </w:rPr>
      </w:pPr>
      <w:r w:rsidRPr="000D79F2">
        <w:rPr>
          <w:rFonts w:asciiTheme="majorBidi" w:hAnsiTheme="majorBidi" w:cs="Times New Roman"/>
          <w:sz w:val="28"/>
          <w:szCs w:val="28"/>
          <w:rtl/>
        </w:rPr>
        <w:t>الكيمياء هي فرع من فروع العلوم يُعنى بدراسة المواد التي تتكون منها المادة. كما يبحث هذا العلم في خصائص المواد الكيميائية وتفاعلاتها، والتي تؤدي إلى تكوين مواد كيميائية جديدة، بسيطة كانت أم معقدة. ويكتسب الخريجون معلومات أساسية وشاملة حول المواد الكيميائية واستخداماتها المناسبة في مجالات عديدة</w:t>
      </w:r>
      <w:r w:rsidRPr="000D79F2">
        <w:rPr>
          <w:rFonts w:asciiTheme="majorBidi" w:hAnsiTheme="majorBidi" w:cstheme="majorBidi"/>
          <w:sz w:val="28"/>
          <w:szCs w:val="28"/>
        </w:rPr>
        <w:t>.</w:t>
      </w:r>
    </w:p>
    <w:p w14:paraId="27A0CD80" w14:textId="77777777" w:rsidR="000D79F2" w:rsidRPr="000D79F2" w:rsidRDefault="000D79F2" w:rsidP="000D79F2">
      <w:pPr>
        <w:bidi/>
        <w:ind w:left="360"/>
        <w:jc w:val="both"/>
        <w:rPr>
          <w:rFonts w:asciiTheme="majorBidi" w:hAnsiTheme="majorBidi" w:cstheme="majorBidi"/>
          <w:sz w:val="28"/>
          <w:szCs w:val="28"/>
          <w:lang w:bidi="ar-IQ"/>
        </w:rPr>
      </w:pPr>
      <w:r w:rsidRPr="000D79F2">
        <w:rPr>
          <w:rFonts w:asciiTheme="majorBidi" w:hAnsiTheme="majorBidi" w:cs="Times New Roman"/>
          <w:sz w:val="28"/>
          <w:szCs w:val="28"/>
          <w:rtl/>
          <w:lang w:bidi="ar-IQ"/>
        </w:rPr>
        <w:t>النتيجة 1</w:t>
      </w:r>
    </w:p>
    <w:p w14:paraId="5EF8792C" w14:textId="77777777" w:rsidR="000D79F2" w:rsidRPr="000D79F2" w:rsidRDefault="000D79F2" w:rsidP="000D79F2">
      <w:pPr>
        <w:bidi/>
        <w:ind w:left="360"/>
        <w:jc w:val="both"/>
        <w:rPr>
          <w:rFonts w:asciiTheme="majorBidi" w:hAnsiTheme="majorBidi" w:cstheme="majorBidi"/>
          <w:sz w:val="28"/>
          <w:szCs w:val="28"/>
          <w:lang w:bidi="ar-IQ"/>
        </w:rPr>
      </w:pPr>
      <w:r w:rsidRPr="000D79F2">
        <w:rPr>
          <w:rFonts w:asciiTheme="majorBidi" w:hAnsiTheme="majorBidi" w:cs="Times New Roman"/>
          <w:sz w:val="28"/>
          <w:szCs w:val="28"/>
          <w:rtl/>
          <w:lang w:bidi="ar-IQ"/>
        </w:rPr>
        <w:t>التعرف على المواد الكيميائية وبعض فروع الكيمياء</w:t>
      </w:r>
    </w:p>
    <w:p w14:paraId="7D4D665F" w14:textId="77777777" w:rsidR="000D79F2" w:rsidRPr="000D79F2" w:rsidRDefault="000D79F2" w:rsidP="000D79F2">
      <w:pPr>
        <w:bidi/>
        <w:ind w:left="360"/>
        <w:jc w:val="both"/>
        <w:rPr>
          <w:rFonts w:asciiTheme="majorBidi" w:hAnsiTheme="majorBidi" w:cstheme="majorBidi"/>
          <w:sz w:val="28"/>
          <w:szCs w:val="28"/>
          <w:lang w:bidi="ar-IQ"/>
        </w:rPr>
      </w:pPr>
      <w:r w:rsidRPr="000D79F2">
        <w:rPr>
          <w:rFonts w:asciiTheme="majorBidi" w:hAnsiTheme="majorBidi" w:cs="Times New Roman"/>
          <w:sz w:val="28"/>
          <w:szCs w:val="28"/>
          <w:rtl/>
          <w:lang w:bidi="ar-IQ"/>
        </w:rPr>
        <w:t>سيتمكن الخريجون من فهم بعض أساسيات الكيمياء، وخاصة الكيمياء غير العضوية والتحليلية</w:t>
      </w:r>
      <w:r w:rsidRPr="000D79F2">
        <w:rPr>
          <w:rFonts w:asciiTheme="majorBidi" w:hAnsiTheme="majorBidi" w:cstheme="majorBidi"/>
          <w:sz w:val="28"/>
          <w:szCs w:val="28"/>
          <w:lang w:bidi="ar-IQ"/>
        </w:rPr>
        <w:t>.</w:t>
      </w:r>
    </w:p>
    <w:p w14:paraId="1D5D3F1A" w14:textId="77777777" w:rsidR="000D79F2" w:rsidRPr="000D79F2" w:rsidRDefault="000D79F2" w:rsidP="000D79F2">
      <w:pPr>
        <w:bidi/>
        <w:ind w:left="360"/>
        <w:jc w:val="both"/>
        <w:rPr>
          <w:rFonts w:asciiTheme="majorBidi" w:hAnsiTheme="majorBidi" w:cstheme="majorBidi"/>
          <w:sz w:val="28"/>
          <w:szCs w:val="28"/>
          <w:lang w:bidi="ar-IQ"/>
        </w:rPr>
      </w:pPr>
      <w:r w:rsidRPr="000D79F2">
        <w:rPr>
          <w:rFonts w:asciiTheme="majorBidi" w:hAnsiTheme="majorBidi" w:cs="Times New Roman"/>
          <w:sz w:val="28"/>
          <w:szCs w:val="28"/>
          <w:rtl/>
          <w:lang w:bidi="ar-IQ"/>
        </w:rPr>
        <w:t>النتيجة 2</w:t>
      </w:r>
    </w:p>
    <w:p w14:paraId="1D4A9433" w14:textId="77777777" w:rsidR="000D79F2" w:rsidRPr="000D79F2" w:rsidRDefault="000D79F2" w:rsidP="000D79F2">
      <w:pPr>
        <w:bidi/>
        <w:ind w:left="360"/>
        <w:jc w:val="both"/>
        <w:rPr>
          <w:rFonts w:asciiTheme="majorBidi" w:hAnsiTheme="majorBidi" w:cstheme="majorBidi"/>
          <w:sz w:val="28"/>
          <w:szCs w:val="28"/>
          <w:lang w:bidi="ar-IQ"/>
        </w:rPr>
      </w:pPr>
      <w:r w:rsidRPr="000D79F2">
        <w:rPr>
          <w:rFonts w:asciiTheme="majorBidi" w:hAnsiTheme="majorBidi" w:cs="Times New Roman"/>
          <w:sz w:val="28"/>
          <w:szCs w:val="28"/>
          <w:rtl/>
          <w:lang w:bidi="ar-IQ"/>
        </w:rPr>
        <w:t>المعرفة الشفوية والكتابية</w:t>
      </w:r>
    </w:p>
    <w:p w14:paraId="51243481" w14:textId="77777777" w:rsidR="000D79F2" w:rsidRPr="000D79F2" w:rsidRDefault="000D79F2" w:rsidP="000D79F2">
      <w:pPr>
        <w:bidi/>
        <w:ind w:left="360"/>
        <w:jc w:val="both"/>
        <w:rPr>
          <w:rFonts w:asciiTheme="majorBidi" w:hAnsiTheme="majorBidi" w:cstheme="majorBidi"/>
          <w:sz w:val="28"/>
          <w:szCs w:val="28"/>
          <w:lang w:bidi="ar-IQ"/>
        </w:rPr>
      </w:pPr>
      <w:r w:rsidRPr="000D79F2">
        <w:rPr>
          <w:rFonts w:asciiTheme="majorBidi" w:hAnsiTheme="majorBidi" w:cs="Times New Roman"/>
          <w:sz w:val="28"/>
          <w:szCs w:val="28"/>
          <w:rtl/>
          <w:lang w:bidi="ar-IQ"/>
        </w:rPr>
        <w:t>سيتمكن الخريجون من فهم بعض المجالات الجديدة في الكيمياء نظريًا، مثل الكيمياء العضوية والفيزيائية. وسيكون ذلك بالتوازي مع اكتساب مهارات تجريبية جديدة</w:t>
      </w:r>
      <w:r w:rsidRPr="000D79F2">
        <w:rPr>
          <w:rFonts w:asciiTheme="majorBidi" w:hAnsiTheme="majorBidi" w:cstheme="majorBidi"/>
          <w:sz w:val="28"/>
          <w:szCs w:val="28"/>
          <w:lang w:bidi="ar-IQ"/>
        </w:rPr>
        <w:t>.</w:t>
      </w:r>
    </w:p>
    <w:p w14:paraId="74FF19BE" w14:textId="77777777" w:rsidR="000D79F2" w:rsidRPr="000D79F2" w:rsidRDefault="000D79F2" w:rsidP="000D79F2">
      <w:pPr>
        <w:bidi/>
        <w:ind w:left="360"/>
        <w:jc w:val="both"/>
        <w:rPr>
          <w:rFonts w:asciiTheme="majorBidi" w:hAnsiTheme="majorBidi" w:cstheme="majorBidi"/>
          <w:sz w:val="28"/>
          <w:szCs w:val="28"/>
          <w:lang w:bidi="ar-IQ"/>
        </w:rPr>
      </w:pPr>
      <w:r w:rsidRPr="000D79F2">
        <w:rPr>
          <w:rFonts w:asciiTheme="majorBidi" w:hAnsiTheme="majorBidi" w:cs="Times New Roman"/>
          <w:sz w:val="28"/>
          <w:szCs w:val="28"/>
          <w:rtl/>
          <w:lang w:bidi="ar-IQ"/>
        </w:rPr>
        <w:t>النتيجة 3</w:t>
      </w:r>
    </w:p>
    <w:p w14:paraId="798B88E7" w14:textId="77777777" w:rsidR="000D79F2" w:rsidRPr="000D79F2" w:rsidRDefault="000D79F2" w:rsidP="000D79F2">
      <w:pPr>
        <w:bidi/>
        <w:ind w:left="360"/>
        <w:jc w:val="both"/>
        <w:rPr>
          <w:rFonts w:asciiTheme="majorBidi" w:hAnsiTheme="majorBidi" w:cstheme="majorBidi"/>
          <w:sz w:val="28"/>
          <w:szCs w:val="28"/>
          <w:lang w:bidi="ar-IQ"/>
        </w:rPr>
      </w:pPr>
      <w:r w:rsidRPr="000D79F2">
        <w:rPr>
          <w:rFonts w:asciiTheme="majorBidi" w:hAnsiTheme="majorBidi" w:cs="Times New Roman"/>
          <w:sz w:val="28"/>
          <w:szCs w:val="28"/>
          <w:rtl/>
          <w:lang w:bidi="ar-IQ"/>
        </w:rPr>
        <w:t>الدراسات المخبرية والميدانية</w:t>
      </w:r>
    </w:p>
    <w:p w14:paraId="791001EC" w14:textId="77777777" w:rsidR="000D79F2" w:rsidRPr="000D79F2" w:rsidRDefault="000D79F2" w:rsidP="000D79F2">
      <w:pPr>
        <w:bidi/>
        <w:ind w:left="360"/>
        <w:jc w:val="both"/>
        <w:rPr>
          <w:rFonts w:asciiTheme="majorBidi" w:hAnsiTheme="majorBidi" w:cstheme="majorBidi"/>
          <w:sz w:val="28"/>
          <w:szCs w:val="28"/>
          <w:lang w:bidi="ar-IQ"/>
        </w:rPr>
      </w:pPr>
      <w:r w:rsidRPr="000D79F2">
        <w:rPr>
          <w:rFonts w:asciiTheme="majorBidi" w:hAnsiTheme="majorBidi" w:cs="Times New Roman"/>
          <w:sz w:val="28"/>
          <w:szCs w:val="28"/>
          <w:rtl/>
          <w:lang w:bidi="ar-IQ"/>
        </w:rPr>
        <w:t>سيتمكن الخريجون من إجراء التجارب المخبرية والدراسات الميدانية بطريقة مناسبة. ويمكن اكتساب هذه المهارات الجديدة باستخدام المعدات العلمية وتكنولوجيا الحاسوب مع مراعاة بروتوكولات السلامة المناسبة</w:t>
      </w:r>
      <w:r w:rsidRPr="000D79F2">
        <w:rPr>
          <w:rFonts w:asciiTheme="majorBidi" w:hAnsiTheme="majorBidi" w:cstheme="majorBidi"/>
          <w:sz w:val="28"/>
          <w:szCs w:val="28"/>
          <w:lang w:bidi="ar-IQ"/>
        </w:rPr>
        <w:t>.</w:t>
      </w:r>
    </w:p>
    <w:p w14:paraId="7626AC3F" w14:textId="77777777" w:rsidR="000D79F2" w:rsidRPr="000D79F2" w:rsidRDefault="000D79F2" w:rsidP="000D79F2">
      <w:pPr>
        <w:bidi/>
        <w:ind w:left="360"/>
        <w:jc w:val="both"/>
        <w:rPr>
          <w:rFonts w:asciiTheme="majorBidi" w:hAnsiTheme="majorBidi" w:cstheme="majorBidi"/>
          <w:sz w:val="28"/>
          <w:szCs w:val="28"/>
          <w:lang w:bidi="ar-IQ"/>
        </w:rPr>
      </w:pPr>
      <w:r w:rsidRPr="000D79F2">
        <w:rPr>
          <w:rFonts w:asciiTheme="majorBidi" w:hAnsiTheme="majorBidi" w:cs="Times New Roman"/>
          <w:sz w:val="28"/>
          <w:szCs w:val="28"/>
          <w:rtl/>
          <w:lang w:bidi="ar-IQ"/>
        </w:rPr>
        <w:t>النتيجة 4</w:t>
      </w:r>
    </w:p>
    <w:p w14:paraId="44AAF448" w14:textId="77777777" w:rsidR="000D79F2" w:rsidRPr="000D79F2" w:rsidRDefault="000D79F2" w:rsidP="000D79F2">
      <w:pPr>
        <w:bidi/>
        <w:ind w:left="360"/>
        <w:jc w:val="both"/>
        <w:rPr>
          <w:rFonts w:asciiTheme="majorBidi" w:hAnsiTheme="majorBidi" w:cstheme="majorBidi"/>
          <w:sz w:val="28"/>
          <w:szCs w:val="28"/>
          <w:lang w:bidi="ar-IQ"/>
        </w:rPr>
      </w:pPr>
      <w:r w:rsidRPr="000D79F2">
        <w:rPr>
          <w:rFonts w:asciiTheme="majorBidi" w:hAnsiTheme="majorBidi" w:cs="Times New Roman"/>
          <w:sz w:val="28"/>
          <w:szCs w:val="28"/>
          <w:rtl/>
          <w:lang w:bidi="ar-IQ"/>
        </w:rPr>
        <w:t>المعرفة العلمية</w:t>
      </w:r>
    </w:p>
    <w:p w14:paraId="6D6A50AF" w14:textId="77777777" w:rsidR="000D79F2" w:rsidRPr="000D79F2" w:rsidRDefault="000D79F2" w:rsidP="000D79F2">
      <w:pPr>
        <w:bidi/>
        <w:ind w:left="360"/>
        <w:jc w:val="both"/>
        <w:rPr>
          <w:rFonts w:asciiTheme="majorBidi" w:hAnsiTheme="majorBidi" w:cstheme="majorBidi"/>
          <w:sz w:val="28"/>
          <w:szCs w:val="28"/>
          <w:lang w:bidi="ar-IQ"/>
        </w:rPr>
      </w:pPr>
      <w:r w:rsidRPr="000D79F2">
        <w:rPr>
          <w:rFonts w:asciiTheme="majorBidi" w:hAnsiTheme="majorBidi" w:cs="Times New Roman"/>
          <w:sz w:val="28"/>
          <w:szCs w:val="28"/>
          <w:rtl/>
          <w:lang w:bidi="ar-IQ"/>
        </w:rPr>
        <w:t>سيتمكن الخريجون من فهم وتطبيق مفاهيم تطور المعرفة العلمية، وخاصة في مجال الكيمياء. ويمكن أن يشمل ذلك التطور التاريخي للنظريات الأساسية</w:t>
      </w:r>
      <w:r w:rsidRPr="000D79F2">
        <w:rPr>
          <w:rFonts w:asciiTheme="majorBidi" w:hAnsiTheme="majorBidi" w:cstheme="majorBidi"/>
          <w:sz w:val="28"/>
          <w:szCs w:val="28"/>
          <w:lang w:bidi="ar-IQ"/>
        </w:rPr>
        <w:t>.</w:t>
      </w:r>
    </w:p>
    <w:p w14:paraId="22A6444F" w14:textId="77777777" w:rsidR="000D79F2" w:rsidRPr="000D79F2" w:rsidRDefault="000D79F2" w:rsidP="000D79F2">
      <w:pPr>
        <w:bidi/>
        <w:ind w:left="360"/>
        <w:jc w:val="both"/>
        <w:rPr>
          <w:rFonts w:asciiTheme="majorBidi" w:hAnsiTheme="majorBidi" w:cstheme="majorBidi"/>
          <w:sz w:val="28"/>
          <w:szCs w:val="28"/>
          <w:lang w:bidi="ar-IQ"/>
        </w:rPr>
      </w:pPr>
      <w:r w:rsidRPr="000D79F2">
        <w:rPr>
          <w:rFonts w:asciiTheme="majorBidi" w:hAnsiTheme="majorBidi" w:cs="Times New Roman"/>
          <w:sz w:val="28"/>
          <w:szCs w:val="28"/>
          <w:rtl/>
          <w:lang w:bidi="ar-IQ"/>
        </w:rPr>
        <w:lastRenderedPageBreak/>
        <w:t>المعرفة العلمية النتيجة 5</w:t>
      </w:r>
    </w:p>
    <w:p w14:paraId="5F97528E" w14:textId="77777777" w:rsidR="000D79F2" w:rsidRPr="000D79F2" w:rsidRDefault="000D79F2" w:rsidP="000D79F2">
      <w:pPr>
        <w:bidi/>
        <w:ind w:left="360"/>
        <w:jc w:val="both"/>
        <w:rPr>
          <w:rFonts w:asciiTheme="majorBidi" w:hAnsiTheme="majorBidi" w:cstheme="majorBidi"/>
          <w:sz w:val="28"/>
          <w:szCs w:val="28"/>
          <w:lang w:bidi="ar-IQ"/>
        </w:rPr>
      </w:pPr>
      <w:r w:rsidRPr="000D79F2">
        <w:rPr>
          <w:rFonts w:asciiTheme="majorBidi" w:hAnsiTheme="majorBidi" w:cs="Times New Roman"/>
          <w:sz w:val="28"/>
          <w:szCs w:val="28"/>
          <w:rtl/>
          <w:lang w:bidi="ar-IQ"/>
        </w:rPr>
        <w:t>تحليل البيانات</w:t>
      </w:r>
    </w:p>
    <w:p w14:paraId="4B46F2D8" w14:textId="77777777" w:rsidR="000D79F2" w:rsidRPr="000D79F2" w:rsidRDefault="000D79F2" w:rsidP="000D79F2">
      <w:pPr>
        <w:bidi/>
        <w:ind w:left="360"/>
        <w:jc w:val="both"/>
        <w:rPr>
          <w:rFonts w:asciiTheme="majorBidi" w:hAnsiTheme="majorBidi" w:cstheme="majorBidi"/>
          <w:sz w:val="28"/>
          <w:szCs w:val="28"/>
          <w:lang w:bidi="ar-IQ"/>
        </w:rPr>
      </w:pPr>
      <w:r w:rsidRPr="000D79F2">
        <w:rPr>
          <w:rFonts w:asciiTheme="majorBidi" w:hAnsiTheme="majorBidi" w:cs="Times New Roman"/>
          <w:sz w:val="28"/>
          <w:szCs w:val="28"/>
          <w:rtl/>
          <w:lang w:bidi="ar-IQ"/>
        </w:rPr>
        <w:t>سيتمكن الخريجون من التعامل مع المواد الكيميائية، بالإضافة إلى استخدام بعض الأجهزة المستخدمة في هذا المجال، مثل مقياس الأشعة تحت الحمراء وجهاز الامتصاص الذري، وغيرها</w:t>
      </w:r>
      <w:r w:rsidRPr="000D79F2">
        <w:rPr>
          <w:rFonts w:asciiTheme="majorBidi" w:hAnsiTheme="majorBidi" w:cstheme="majorBidi"/>
          <w:sz w:val="28"/>
          <w:szCs w:val="28"/>
          <w:lang w:bidi="ar-IQ"/>
        </w:rPr>
        <w:t>.</w:t>
      </w:r>
    </w:p>
    <w:p w14:paraId="7BDF1977" w14:textId="77777777" w:rsidR="000D79F2" w:rsidRPr="000D79F2" w:rsidRDefault="000D79F2" w:rsidP="000D79F2">
      <w:pPr>
        <w:bidi/>
        <w:ind w:left="360"/>
        <w:jc w:val="both"/>
        <w:rPr>
          <w:rFonts w:asciiTheme="majorBidi" w:hAnsiTheme="majorBidi" w:cstheme="majorBidi"/>
          <w:sz w:val="28"/>
          <w:szCs w:val="28"/>
          <w:lang w:bidi="ar-IQ"/>
        </w:rPr>
      </w:pPr>
      <w:r w:rsidRPr="000D79F2">
        <w:rPr>
          <w:rFonts w:asciiTheme="majorBidi" w:hAnsiTheme="majorBidi" w:cs="Times New Roman"/>
          <w:sz w:val="28"/>
          <w:szCs w:val="28"/>
          <w:rtl/>
          <w:lang w:bidi="ar-IQ"/>
        </w:rPr>
        <w:t>النتيجة 6</w:t>
      </w:r>
    </w:p>
    <w:p w14:paraId="38E0D1A2" w14:textId="77777777" w:rsidR="006215C7" w:rsidRDefault="000D79F2" w:rsidP="000D79F2">
      <w:pPr>
        <w:bidi/>
        <w:ind w:left="360"/>
        <w:jc w:val="both"/>
        <w:rPr>
          <w:rFonts w:asciiTheme="majorBidi" w:hAnsiTheme="majorBidi" w:cs="Times New Roman"/>
          <w:sz w:val="32"/>
          <w:szCs w:val="32"/>
          <w:rtl/>
          <w:lang w:bidi="ar-IQ"/>
        </w:rPr>
      </w:pPr>
      <w:r w:rsidRPr="000D79F2">
        <w:rPr>
          <w:rFonts w:asciiTheme="majorBidi" w:hAnsiTheme="majorBidi" w:cs="Times New Roman"/>
          <w:sz w:val="28"/>
          <w:szCs w:val="28"/>
          <w:rtl/>
          <w:lang w:bidi="ar-IQ"/>
        </w:rPr>
        <w:t>يمتلك الخريجون القدرة على التفكير النقدي وحل المسائل المعقدة في الكيمياء</w:t>
      </w:r>
      <w:r w:rsidRPr="000D79F2">
        <w:rPr>
          <w:rFonts w:asciiTheme="majorBidi" w:hAnsiTheme="majorBidi" w:cstheme="majorBidi"/>
          <w:sz w:val="28"/>
          <w:szCs w:val="28"/>
          <w:lang w:bidi="ar-IQ"/>
        </w:rPr>
        <w:t>.</w:t>
      </w:r>
    </w:p>
    <w:p w14:paraId="23D700CE" w14:textId="77777777" w:rsidR="000D79F2" w:rsidRDefault="000D79F2" w:rsidP="000D79F2">
      <w:pPr>
        <w:bidi/>
        <w:ind w:left="360"/>
        <w:jc w:val="both"/>
        <w:rPr>
          <w:rFonts w:asciiTheme="majorBidi" w:hAnsiTheme="majorBidi" w:cs="Times New Roman"/>
          <w:sz w:val="32"/>
          <w:szCs w:val="32"/>
          <w:lang w:bidi="ar-IQ"/>
        </w:rPr>
      </w:pPr>
    </w:p>
    <w:p w14:paraId="0A46A738" w14:textId="77777777" w:rsidR="00D5003F" w:rsidRPr="00E41262" w:rsidRDefault="000D79F2" w:rsidP="00D5003F">
      <w:pPr>
        <w:bidi/>
        <w:rPr>
          <w:rFonts w:asciiTheme="majorBidi" w:hAnsiTheme="majorBidi" w:cstheme="majorBidi"/>
          <w:sz w:val="32"/>
          <w:szCs w:val="32"/>
          <w:highlight w:val="yellow"/>
          <w:rtl/>
          <w:lang w:bidi="ar-IQ"/>
        </w:rPr>
      </w:pPr>
      <w:r w:rsidRPr="00E41262">
        <w:rPr>
          <w:rFonts w:asciiTheme="majorBidi" w:hAnsiTheme="majorBidi" w:cstheme="majorBidi" w:hint="cs"/>
          <w:sz w:val="36"/>
          <w:szCs w:val="36"/>
          <w:highlight w:val="yellow"/>
          <w:rtl/>
          <w:lang w:bidi="ar-IQ"/>
        </w:rPr>
        <w:t>5</w:t>
      </w:r>
      <w:r w:rsidRPr="00E41262">
        <w:rPr>
          <w:rFonts w:asciiTheme="majorBidi" w:hAnsiTheme="majorBidi" w:cs="Times New Roman"/>
          <w:sz w:val="36"/>
          <w:szCs w:val="36"/>
          <w:highlight w:val="yellow"/>
          <w:rtl/>
          <w:lang w:bidi="ar-IQ"/>
        </w:rPr>
        <w:t>- أعضاء الهيئة التدريسية</w:t>
      </w:r>
    </w:p>
    <w:p w14:paraId="5389D4A7" w14:textId="1E2F038C" w:rsidR="00E41262" w:rsidRPr="001C5AEE" w:rsidRDefault="00E41262" w:rsidP="001C5AEE">
      <w:pPr>
        <w:pStyle w:val="a9"/>
        <w:numPr>
          <w:ilvl w:val="0"/>
          <w:numId w:val="27"/>
        </w:numPr>
        <w:bidi/>
        <w:rPr>
          <w:rFonts w:ascii="Arial" w:hAnsi="Arial" w:cs="Arial"/>
          <w:color w:val="000000"/>
          <w:sz w:val="24"/>
          <w:szCs w:val="24"/>
        </w:rPr>
      </w:pPr>
      <w:r w:rsidRPr="001C5AEE">
        <w:rPr>
          <w:rFonts w:asciiTheme="majorBidi" w:hAnsiTheme="majorBidi" w:cs="Times New Roman"/>
          <w:sz w:val="24"/>
          <w:szCs w:val="24"/>
          <w:rtl/>
          <w:lang w:bidi="ar-IQ"/>
        </w:rPr>
        <w:t xml:space="preserve">ناظم عبد النبي عواد فياض </w:t>
      </w:r>
      <w:r w:rsidR="001C5AEE">
        <w:rPr>
          <w:rFonts w:asciiTheme="majorBidi" w:hAnsiTheme="majorBidi" w:cs="Times New Roman" w:hint="cs"/>
          <w:sz w:val="24"/>
          <w:szCs w:val="24"/>
          <w:rtl/>
          <w:lang w:bidi="ar-IQ"/>
        </w:rPr>
        <w:t xml:space="preserve">  </w:t>
      </w:r>
      <w:r w:rsidRPr="001C5AEE">
        <w:rPr>
          <w:rFonts w:asciiTheme="majorBidi" w:hAnsiTheme="majorBidi" w:cstheme="majorBidi" w:hint="cs"/>
          <w:sz w:val="24"/>
          <w:szCs w:val="24"/>
          <w:rtl/>
          <w:lang w:bidi="ar-IQ"/>
        </w:rPr>
        <w:t xml:space="preserve"> </w:t>
      </w:r>
      <w:r w:rsidRPr="001C5AEE">
        <w:rPr>
          <w:sz w:val="24"/>
          <w:szCs w:val="24"/>
        </w:rPr>
        <w:t>|</w:t>
      </w:r>
      <w:r w:rsidRPr="001C5AEE">
        <w:rPr>
          <w:rFonts w:asciiTheme="majorBidi" w:hAnsiTheme="majorBidi" w:cstheme="majorBidi" w:hint="cs"/>
          <w:sz w:val="24"/>
          <w:szCs w:val="24"/>
          <w:rtl/>
          <w:lang w:bidi="ar-IQ"/>
        </w:rPr>
        <w:t xml:space="preserve">  </w:t>
      </w:r>
      <w:r w:rsidRPr="001C5AEE">
        <w:rPr>
          <w:rFonts w:ascii="Arial" w:hAnsi="Arial" w:cs="Arial"/>
          <w:color w:val="000000"/>
          <w:sz w:val="24"/>
          <w:szCs w:val="24"/>
          <w:rtl/>
        </w:rPr>
        <w:t>دكتوراه</w:t>
      </w:r>
      <w:r w:rsidRPr="001C5AEE">
        <w:rPr>
          <w:rFonts w:asciiTheme="majorBidi" w:hAnsiTheme="majorBidi" w:cstheme="majorBidi" w:hint="cs"/>
          <w:sz w:val="24"/>
          <w:szCs w:val="24"/>
          <w:rtl/>
          <w:lang w:bidi="ar-IQ"/>
        </w:rPr>
        <w:t xml:space="preserve"> </w:t>
      </w:r>
      <w:r w:rsidRPr="001C5AEE">
        <w:rPr>
          <w:rFonts w:ascii="Arial" w:hAnsi="Arial" w:cs="Arial"/>
          <w:color w:val="000000"/>
          <w:sz w:val="24"/>
          <w:szCs w:val="24"/>
          <w:rtl/>
        </w:rPr>
        <w:t>كيمياء تحليلية</w:t>
      </w:r>
      <w:r w:rsidRPr="001C5AEE">
        <w:rPr>
          <w:rFonts w:ascii="Arial" w:hAnsi="Arial" w:cs="Arial" w:hint="cs"/>
          <w:color w:val="000000"/>
          <w:sz w:val="24"/>
          <w:szCs w:val="24"/>
          <w:rtl/>
        </w:rPr>
        <w:t xml:space="preserve"> </w:t>
      </w:r>
      <w:r w:rsidR="001C5AEE">
        <w:rPr>
          <w:rFonts w:ascii="Arial" w:hAnsi="Arial" w:cs="Arial" w:hint="cs"/>
          <w:color w:val="000000"/>
          <w:sz w:val="24"/>
          <w:szCs w:val="24"/>
          <w:rtl/>
        </w:rPr>
        <w:t xml:space="preserve">      </w:t>
      </w:r>
      <w:r w:rsidRPr="001C5AEE">
        <w:rPr>
          <w:rFonts w:ascii="Arial" w:hAnsi="Arial" w:cs="Arial" w:hint="cs"/>
          <w:color w:val="000000"/>
          <w:sz w:val="24"/>
          <w:szCs w:val="24"/>
          <w:rtl/>
        </w:rPr>
        <w:t xml:space="preserve"> </w:t>
      </w:r>
      <w:r w:rsidRPr="001C5AEE">
        <w:rPr>
          <w:sz w:val="24"/>
          <w:szCs w:val="24"/>
        </w:rPr>
        <w:t>|</w:t>
      </w:r>
      <w:r w:rsidRPr="001C5AEE">
        <w:rPr>
          <w:rFonts w:asciiTheme="majorBidi" w:hAnsiTheme="majorBidi" w:cstheme="majorBidi" w:hint="cs"/>
          <w:sz w:val="24"/>
          <w:szCs w:val="24"/>
          <w:rtl/>
          <w:lang w:bidi="ar-IQ"/>
        </w:rPr>
        <w:t xml:space="preserve"> </w:t>
      </w:r>
      <w:r w:rsidRPr="001C5AEE">
        <w:rPr>
          <w:rFonts w:ascii="Arial" w:hAnsi="Arial" w:cs="Arial"/>
          <w:sz w:val="24"/>
          <w:szCs w:val="24"/>
          <w:rtl/>
        </w:rPr>
        <w:t>استاذ</w:t>
      </w:r>
    </w:p>
    <w:p w14:paraId="69AFE52E" w14:textId="0CD95C47" w:rsidR="00E41262" w:rsidRPr="001C5AEE" w:rsidRDefault="00E41262" w:rsidP="001C5AEE">
      <w:pPr>
        <w:pStyle w:val="a9"/>
        <w:numPr>
          <w:ilvl w:val="0"/>
          <w:numId w:val="27"/>
        </w:numPr>
        <w:bidi/>
        <w:rPr>
          <w:rFonts w:ascii="Arial" w:eastAsia="Times New Roman" w:hAnsi="Arial" w:cs="Arial"/>
          <w:sz w:val="24"/>
          <w:szCs w:val="24"/>
        </w:rPr>
      </w:pPr>
      <w:r w:rsidRPr="001C5AEE">
        <w:rPr>
          <w:rFonts w:asciiTheme="majorBidi" w:hAnsiTheme="majorBidi" w:cs="Times New Roman"/>
          <w:sz w:val="24"/>
          <w:szCs w:val="24"/>
          <w:rtl/>
          <w:lang w:bidi="ar-IQ"/>
        </w:rPr>
        <w:t xml:space="preserve">عباس مطرود باشي موسى </w:t>
      </w:r>
      <w:r w:rsidR="001C5AEE">
        <w:rPr>
          <w:rFonts w:asciiTheme="majorBidi" w:hAnsiTheme="majorBidi" w:cs="Times New Roman" w:hint="cs"/>
          <w:sz w:val="24"/>
          <w:szCs w:val="24"/>
          <w:rtl/>
          <w:lang w:bidi="ar-IQ"/>
        </w:rPr>
        <w:t xml:space="preserve"> </w:t>
      </w:r>
      <w:r w:rsidRPr="001C5AEE">
        <w:rPr>
          <w:rFonts w:asciiTheme="majorBidi" w:hAnsiTheme="majorBidi" w:cstheme="majorBidi" w:hint="cs"/>
          <w:sz w:val="24"/>
          <w:szCs w:val="24"/>
          <w:rtl/>
          <w:lang w:bidi="ar-IQ"/>
        </w:rPr>
        <w:t xml:space="preserve">  </w:t>
      </w:r>
      <w:r w:rsidRPr="001C5AEE">
        <w:rPr>
          <w:sz w:val="24"/>
          <w:szCs w:val="24"/>
        </w:rPr>
        <w:t>|</w:t>
      </w:r>
      <w:r w:rsidRPr="001C5AEE">
        <w:rPr>
          <w:rFonts w:asciiTheme="majorBidi" w:hAnsiTheme="majorBidi" w:cstheme="majorBidi" w:hint="cs"/>
          <w:sz w:val="24"/>
          <w:szCs w:val="24"/>
          <w:rtl/>
          <w:lang w:bidi="ar-IQ"/>
        </w:rPr>
        <w:t xml:space="preserve">  </w:t>
      </w:r>
      <w:r w:rsidRPr="001C5AEE">
        <w:rPr>
          <w:rFonts w:ascii="Arial" w:hAnsi="Arial" w:cs="Arial"/>
          <w:color w:val="000000"/>
          <w:sz w:val="24"/>
          <w:szCs w:val="24"/>
          <w:rtl/>
        </w:rPr>
        <w:t>دكتوراه</w:t>
      </w:r>
      <w:r w:rsidRPr="001C5AEE">
        <w:rPr>
          <w:rFonts w:asciiTheme="majorBidi" w:hAnsiTheme="majorBidi" w:cstheme="majorBidi" w:hint="cs"/>
          <w:sz w:val="24"/>
          <w:szCs w:val="24"/>
          <w:rtl/>
          <w:lang w:bidi="ar-IQ"/>
        </w:rPr>
        <w:t xml:space="preserve"> </w:t>
      </w:r>
      <w:r w:rsidRPr="001C5AEE">
        <w:rPr>
          <w:rFonts w:ascii="Arial" w:eastAsia="Times New Roman" w:hAnsi="Arial" w:cs="Arial"/>
          <w:sz w:val="24"/>
          <w:szCs w:val="24"/>
          <w:rtl/>
        </w:rPr>
        <w:t>كيمياء فيزياوية</w:t>
      </w:r>
      <w:r w:rsidR="001C5AEE">
        <w:rPr>
          <w:rFonts w:ascii="Arial" w:eastAsia="Times New Roman" w:hAnsi="Arial" w:cs="Arial" w:hint="cs"/>
          <w:sz w:val="24"/>
          <w:szCs w:val="24"/>
          <w:rtl/>
        </w:rPr>
        <w:t xml:space="preserve"> </w:t>
      </w:r>
      <w:r w:rsidR="001C5AEE">
        <w:rPr>
          <w:rFonts w:ascii="Arial" w:eastAsia="Times New Roman" w:hAnsi="Arial" w:cs="Arial" w:hint="cs"/>
          <w:sz w:val="24"/>
          <w:szCs w:val="24"/>
          <w:rtl/>
          <w:lang w:bidi="ar-IQ"/>
        </w:rPr>
        <w:t xml:space="preserve">   </w:t>
      </w:r>
      <w:r w:rsidR="001C5AEE">
        <w:rPr>
          <w:rFonts w:ascii="Arial" w:eastAsia="Times New Roman" w:hAnsi="Arial" w:cs="Arial" w:hint="cs"/>
          <w:sz w:val="24"/>
          <w:szCs w:val="24"/>
          <w:rtl/>
        </w:rPr>
        <w:t xml:space="preserve">   </w:t>
      </w:r>
      <w:r w:rsidRPr="001C5AEE">
        <w:rPr>
          <w:sz w:val="24"/>
          <w:szCs w:val="24"/>
        </w:rPr>
        <w:t>|</w:t>
      </w:r>
      <w:r w:rsidRPr="001C5AEE">
        <w:rPr>
          <w:rFonts w:asciiTheme="majorBidi" w:hAnsiTheme="majorBidi" w:cstheme="majorBidi" w:hint="cs"/>
          <w:sz w:val="24"/>
          <w:szCs w:val="24"/>
          <w:rtl/>
          <w:lang w:bidi="ar-IQ"/>
        </w:rPr>
        <w:t xml:space="preserve"> </w:t>
      </w:r>
      <w:r w:rsidRPr="001C5AEE">
        <w:rPr>
          <w:rFonts w:ascii="Arial" w:hAnsi="Arial" w:cs="Arial"/>
          <w:sz w:val="24"/>
          <w:szCs w:val="24"/>
          <w:rtl/>
        </w:rPr>
        <w:t>استاذ</w:t>
      </w:r>
    </w:p>
    <w:p w14:paraId="1BF7FFBD" w14:textId="56A6EF1F" w:rsidR="00E41262" w:rsidRPr="001C5AEE" w:rsidRDefault="00E41262" w:rsidP="001C5AEE">
      <w:pPr>
        <w:pStyle w:val="a9"/>
        <w:numPr>
          <w:ilvl w:val="0"/>
          <w:numId w:val="27"/>
        </w:numPr>
        <w:bidi/>
        <w:rPr>
          <w:rFonts w:ascii="Arial" w:eastAsia="Times New Roman" w:hAnsi="Arial" w:cs="Arial"/>
          <w:sz w:val="24"/>
          <w:szCs w:val="24"/>
        </w:rPr>
      </w:pPr>
      <w:r w:rsidRPr="001C5AEE">
        <w:rPr>
          <w:rFonts w:asciiTheme="majorBidi" w:hAnsiTheme="majorBidi" w:cs="Times New Roman"/>
          <w:sz w:val="24"/>
          <w:szCs w:val="24"/>
          <w:rtl/>
          <w:lang w:bidi="ar-IQ"/>
        </w:rPr>
        <w:t xml:space="preserve">محمد قاسم سعدون ماضي </w:t>
      </w:r>
      <w:r w:rsidR="001C5AEE">
        <w:rPr>
          <w:rFonts w:asciiTheme="majorBidi" w:hAnsiTheme="majorBidi" w:cs="Times New Roman" w:hint="cs"/>
          <w:sz w:val="24"/>
          <w:szCs w:val="24"/>
          <w:rtl/>
          <w:lang w:bidi="ar-IQ"/>
        </w:rPr>
        <w:t xml:space="preserve">   </w:t>
      </w:r>
      <w:r w:rsidRPr="001C5AEE">
        <w:rPr>
          <w:rFonts w:asciiTheme="majorBidi" w:hAnsiTheme="majorBidi" w:cstheme="majorBidi" w:hint="cs"/>
          <w:sz w:val="24"/>
          <w:szCs w:val="24"/>
          <w:rtl/>
          <w:lang w:bidi="ar-IQ"/>
        </w:rPr>
        <w:t xml:space="preserve"> </w:t>
      </w:r>
      <w:r w:rsidRPr="001C5AEE">
        <w:rPr>
          <w:sz w:val="24"/>
          <w:szCs w:val="24"/>
        </w:rPr>
        <w:t>|</w:t>
      </w:r>
      <w:r w:rsidRPr="001C5AEE">
        <w:rPr>
          <w:rFonts w:asciiTheme="majorBidi" w:hAnsiTheme="majorBidi" w:cstheme="majorBidi" w:hint="cs"/>
          <w:sz w:val="24"/>
          <w:szCs w:val="24"/>
          <w:rtl/>
          <w:lang w:bidi="ar-IQ"/>
        </w:rPr>
        <w:t xml:space="preserve">  </w:t>
      </w:r>
      <w:r w:rsidRPr="001C5AEE">
        <w:rPr>
          <w:rFonts w:ascii="Arial" w:hAnsi="Arial" w:cs="Arial"/>
          <w:color w:val="000000"/>
          <w:sz w:val="24"/>
          <w:szCs w:val="24"/>
          <w:rtl/>
        </w:rPr>
        <w:t>دكتوراه</w:t>
      </w:r>
      <w:r w:rsidRPr="001C5AEE">
        <w:rPr>
          <w:rFonts w:asciiTheme="majorBidi" w:hAnsiTheme="majorBidi" w:cstheme="majorBidi" w:hint="cs"/>
          <w:sz w:val="24"/>
          <w:szCs w:val="24"/>
          <w:rtl/>
          <w:lang w:bidi="ar-IQ"/>
        </w:rPr>
        <w:t xml:space="preserve"> </w:t>
      </w:r>
      <w:r w:rsidRPr="001C5AEE">
        <w:rPr>
          <w:rFonts w:ascii="Arial" w:eastAsia="Times New Roman" w:hAnsi="Arial" w:cs="Arial"/>
          <w:sz w:val="24"/>
          <w:szCs w:val="24"/>
          <w:rtl/>
        </w:rPr>
        <w:t>كيمياء حياتية</w:t>
      </w:r>
      <w:r w:rsidRPr="001C5AEE">
        <w:rPr>
          <w:sz w:val="24"/>
          <w:szCs w:val="24"/>
        </w:rPr>
        <w:t>|</w:t>
      </w:r>
      <w:r w:rsidR="001C5AEE">
        <w:rPr>
          <w:sz w:val="24"/>
          <w:szCs w:val="24"/>
        </w:rPr>
        <w:t xml:space="preserve">           </w:t>
      </w:r>
      <w:r w:rsidRPr="001C5AEE">
        <w:rPr>
          <w:rFonts w:asciiTheme="majorBidi" w:hAnsiTheme="majorBidi" w:cstheme="majorBidi" w:hint="cs"/>
          <w:sz w:val="24"/>
          <w:szCs w:val="24"/>
          <w:rtl/>
          <w:lang w:bidi="ar-IQ"/>
        </w:rPr>
        <w:t xml:space="preserve"> </w:t>
      </w:r>
      <w:r w:rsidRPr="001C5AEE">
        <w:rPr>
          <w:rFonts w:ascii="Arial" w:hAnsi="Arial" w:cs="Arial"/>
          <w:sz w:val="24"/>
          <w:szCs w:val="24"/>
          <w:rtl/>
        </w:rPr>
        <w:t>استاذ</w:t>
      </w:r>
    </w:p>
    <w:p w14:paraId="141AA9F7" w14:textId="4072B088" w:rsidR="00E41262" w:rsidRPr="001C5AEE" w:rsidRDefault="00E41262" w:rsidP="001C5AEE">
      <w:pPr>
        <w:pStyle w:val="a9"/>
        <w:numPr>
          <w:ilvl w:val="0"/>
          <w:numId w:val="27"/>
        </w:numPr>
        <w:bidi/>
        <w:rPr>
          <w:rFonts w:ascii="Arial" w:eastAsia="Times New Roman" w:hAnsi="Arial" w:cs="Arial"/>
          <w:sz w:val="24"/>
          <w:szCs w:val="24"/>
        </w:rPr>
      </w:pPr>
      <w:r w:rsidRPr="001C5AEE">
        <w:rPr>
          <w:rFonts w:asciiTheme="majorBidi" w:hAnsiTheme="majorBidi" w:cs="Times New Roman"/>
          <w:sz w:val="24"/>
          <w:szCs w:val="24"/>
          <w:rtl/>
          <w:lang w:bidi="ar-IQ"/>
        </w:rPr>
        <w:t>نجاح كاظم عليان ماجد</w:t>
      </w:r>
      <w:r w:rsidR="001C5AEE">
        <w:rPr>
          <w:rFonts w:asciiTheme="majorBidi" w:hAnsiTheme="majorBidi" w:cs="Times New Roman" w:hint="cs"/>
          <w:sz w:val="24"/>
          <w:szCs w:val="24"/>
          <w:rtl/>
          <w:lang w:bidi="ar-IQ"/>
        </w:rPr>
        <w:t xml:space="preserve">      </w:t>
      </w:r>
      <w:r w:rsidRPr="001C5AEE">
        <w:rPr>
          <w:rFonts w:asciiTheme="majorBidi" w:hAnsiTheme="majorBidi" w:cs="Times New Roman"/>
          <w:sz w:val="24"/>
          <w:szCs w:val="24"/>
          <w:rtl/>
          <w:lang w:bidi="ar-IQ"/>
        </w:rPr>
        <w:t xml:space="preserve"> </w:t>
      </w:r>
      <w:r w:rsidRPr="001C5AEE">
        <w:rPr>
          <w:rFonts w:asciiTheme="majorBidi" w:hAnsiTheme="majorBidi" w:cstheme="majorBidi" w:hint="cs"/>
          <w:sz w:val="24"/>
          <w:szCs w:val="24"/>
          <w:rtl/>
          <w:lang w:bidi="ar-IQ"/>
        </w:rPr>
        <w:t xml:space="preserve">  </w:t>
      </w:r>
      <w:r w:rsidRPr="001C5AEE">
        <w:rPr>
          <w:sz w:val="24"/>
          <w:szCs w:val="24"/>
        </w:rPr>
        <w:t>|</w:t>
      </w:r>
      <w:r w:rsidRPr="001C5AEE">
        <w:rPr>
          <w:rFonts w:asciiTheme="majorBidi" w:hAnsiTheme="majorBidi" w:cstheme="majorBidi" w:hint="cs"/>
          <w:sz w:val="24"/>
          <w:szCs w:val="24"/>
          <w:rtl/>
          <w:lang w:bidi="ar-IQ"/>
        </w:rPr>
        <w:t xml:space="preserve">  </w:t>
      </w:r>
      <w:r w:rsidRPr="001C5AEE">
        <w:rPr>
          <w:rFonts w:ascii="Arial" w:hAnsi="Arial" w:cs="Arial"/>
          <w:color w:val="000000"/>
          <w:sz w:val="24"/>
          <w:szCs w:val="24"/>
          <w:rtl/>
        </w:rPr>
        <w:t>دكتوراه</w:t>
      </w:r>
      <w:r w:rsidRPr="001C5AEE">
        <w:rPr>
          <w:rFonts w:asciiTheme="majorBidi" w:hAnsiTheme="majorBidi" w:cstheme="majorBidi" w:hint="cs"/>
          <w:sz w:val="24"/>
          <w:szCs w:val="24"/>
          <w:rtl/>
          <w:lang w:bidi="ar-IQ"/>
        </w:rPr>
        <w:t xml:space="preserve"> </w:t>
      </w:r>
      <w:r w:rsidRPr="001C5AEE">
        <w:rPr>
          <w:rFonts w:ascii="Arial" w:eastAsia="Times New Roman" w:hAnsi="Arial" w:cs="Arial"/>
          <w:sz w:val="24"/>
          <w:szCs w:val="24"/>
          <w:rtl/>
        </w:rPr>
        <w:t>علم المواد</w:t>
      </w:r>
      <w:r w:rsidR="001C5AEE">
        <w:rPr>
          <w:rFonts w:ascii="Arial" w:eastAsia="Times New Roman" w:hAnsi="Arial" w:cs="Arial" w:hint="cs"/>
          <w:sz w:val="24"/>
          <w:szCs w:val="24"/>
          <w:rtl/>
          <w:lang w:bidi="ar-IQ"/>
        </w:rPr>
        <w:t xml:space="preserve">         </w:t>
      </w:r>
      <w:r w:rsidRPr="001C5AEE">
        <w:rPr>
          <w:rFonts w:ascii="Arial" w:eastAsia="Times New Roman" w:hAnsi="Arial" w:cs="Arial" w:hint="cs"/>
          <w:sz w:val="24"/>
          <w:szCs w:val="24"/>
          <w:rtl/>
        </w:rPr>
        <w:t xml:space="preserve"> </w:t>
      </w:r>
      <w:r w:rsidR="001C5AEE">
        <w:rPr>
          <w:rFonts w:hint="cs"/>
          <w:sz w:val="24"/>
          <w:szCs w:val="24"/>
          <w:rtl/>
          <w:lang w:bidi="ar-IQ"/>
        </w:rPr>
        <w:t xml:space="preserve">   </w:t>
      </w:r>
      <w:r w:rsidRPr="001C5AEE">
        <w:rPr>
          <w:sz w:val="24"/>
          <w:szCs w:val="24"/>
        </w:rPr>
        <w:t>|</w:t>
      </w:r>
      <w:r w:rsidRPr="001C5AEE">
        <w:rPr>
          <w:rFonts w:asciiTheme="majorBidi" w:hAnsiTheme="majorBidi" w:cstheme="majorBidi" w:hint="cs"/>
          <w:sz w:val="24"/>
          <w:szCs w:val="24"/>
          <w:rtl/>
          <w:lang w:bidi="ar-IQ"/>
        </w:rPr>
        <w:t xml:space="preserve"> </w:t>
      </w:r>
      <w:r w:rsidRPr="001C5AEE">
        <w:rPr>
          <w:rFonts w:ascii="Arial" w:hAnsi="Arial" w:cs="Arial"/>
          <w:sz w:val="24"/>
          <w:szCs w:val="24"/>
          <w:rtl/>
        </w:rPr>
        <w:t>استاذ</w:t>
      </w:r>
    </w:p>
    <w:p w14:paraId="5DF713F6" w14:textId="051F4169" w:rsidR="00E41262" w:rsidRPr="001C5AEE" w:rsidRDefault="00E41262" w:rsidP="001C5AEE">
      <w:pPr>
        <w:pStyle w:val="a9"/>
        <w:numPr>
          <w:ilvl w:val="0"/>
          <w:numId w:val="27"/>
        </w:numPr>
        <w:bidi/>
        <w:rPr>
          <w:rFonts w:ascii="Arial" w:eastAsia="Times New Roman" w:hAnsi="Arial" w:cs="Arial"/>
          <w:sz w:val="24"/>
          <w:szCs w:val="24"/>
        </w:rPr>
      </w:pPr>
      <w:r w:rsidRPr="001C5AEE">
        <w:rPr>
          <w:rFonts w:asciiTheme="majorBidi" w:hAnsiTheme="majorBidi" w:cs="Times New Roman"/>
          <w:sz w:val="24"/>
          <w:szCs w:val="24"/>
          <w:rtl/>
          <w:lang w:bidi="ar-IQ"/>
        </w:rPr>
        <w:t xml:space="preserve">عبد الجبار عباس علي عبو </w:t>
      </w:r>
      <w:r w:rsidR="001C5AEE">
        <w:rPr>
          <w:rFonts w:asciiTheme="majorBidi" w:hAnsiTheme="majorBidi" w:cs="Times New Roman" w:hint="cs"/>
          <w:sz w:val="24"/>
          <w:szCs w:val="24"/>
          <w:rtl/>
          <w:lang w:bidi="ar-IQ"/>
        </w:rPr>
        <w:t xml:space="preserve"> </w:t>
      </w:r>
      <w:r w:rsidRPr="001C5AEE">
        <w:rPr>
          <w:rFonts w:asciiTheme="majorBidi" w:hAnsiTheme="majorBidi" w:cstheme="majorBidi" w:hint="cs"/>
          <w:sz w:val="24"/>
          <w:szCs w:val="24"/>
          <w:rtl/>
          <w:lang w:bidi="ar-IQ"/>
        </w:rPr>
        <w:t xml:space="preserve">  </w:t>
      </w:r>
      <w:r w:rsidRPr="001C5AEE">
        <w:rPr>
          <w:sz w:val="24"/>
          <w:szCs w:val="24"/>
        </w:rPr>
        <w:t>|</w:t>
      </w:r>
      <w:r w:rsidRPr="001C5AEE">
        <w:rPr>
          <w:rFonts w:asciiTheme="majorBidi" w:hAnsiTheme="majorBidi" w:cstheme="majorBidi" w:hint="cs"/>
          <w:sz w:val="24"/>
          <w:szCs w:val="24"/>
          <w:rtl/>
          <w:lang w:bidi="ar-IQ"/>
        </w:rPr>
        <w:t xml:space="preserve">  </w:t>
      </w:r>
      <w:r w:rsidRPr="001C5AEE">
        <w:rPr>
          <w:rFonts w:ascii="Arial" w:hAnsi="Arial" w:cs="Arial"/>
          <w:color w:val="000000"/>
          <w:sz w:val="24"/>
          <w:szCs w:val="24"/>
          <w:rtl/>
        </w:rPr>
        <w:t>دكتوراه</w:t>
      </w:r>
      <w:r w:rsidRPr="001C5AEE">
        <w:rPr>
          <w:rFonts w:asciiTheme="majorBidi" w:hAnsiTheme="majorBidi" w:cstheme="majorBidi" w:hint="cs"/>
          <w:sz w:val="24"/>
          <w:szCs w:val="24"/>
          <w:rtl/>
          <w:lang w:bidi="ar-IQ"/>
        </w:rPr>
        <w:t xml:space="preserve"> </w:t>
      </w:r>
      <w:r w:rsidRPr="001C5AEE">
        <w:rPr>
          <w:rFonts w:ascii="Arial" w:eastAsia="Times New Roman" w:hAnsi="Arial" w:cs="Arial"/>
          <w:sz w:val="24"/>
          <w:szCs w:val="24"/>
          <w:rtl/>
        </w:rPr>
        <w:t>كيمياء عضويه</w:t>
      </w:r>
      <w:r w:rsidR="001C5AEE">
        <w:rPr>
          <w:rFonts w:ascii="Arial" w:eastAsia="Times New Roman" w:hAnsi="Arial" w:cs="Arial" w:hint="cs"/>
          <w:sz w:val="24"/>
          <w:szCs w:val="24"/>
          <w:rtl/>
        </w:rPr>
        <w:t xml:space="preserve">       </w:t>
      </w:r>
      <w:r w:rsidRPr="001C5AEE">
        <w:rPr>
          <w:sz w:val="24"/>
          <w:szCs w:val="24"/>
        </w:rPr>
        <w:t>|</w:t>
      </w:r>
      <w:r w:rsidRPr="001C5AEE">
        <w:rPr>
          <w:rFonts w:asciiTheme="majorBidi" w:hAnsiTheme="majorBidi" w:cstheme="majorBidi" w:hint="cs"/>
          <w:sz w:val="24"/>
          <w:szCs w:val="24"/>
          <w:rtl/>
          <w:lang w:bidi="ar-IQ"/>
        </w:rPr>
        <w:t xml:space="preserve"> </w:t>
      </w:r>
      <w:r w:rsidRPr="001C5AEE">
        <w:rPr>
          <w:rFonts w:ascii="Arial" w:hAnsi="Arial" w:cs="Arial"/>
          <w:sz w:val="24"/>
          <w:szCs w:val="24"/>
          <w:rtl/>
        </w:rPr>
        <w:t>استاذ</w:t>
      </w:r>
    </w:p>
    <w:p w14:paraId="6AC5BD26" w14:textId="0E89D9D1" w:rsidR="00E41262" w:rsidRPr="001C5AEE" w:rsidRDefault="00E41262" w:rsidP="001C5AEE">
      <w:pPr>
        <w:pStyle w:val="a9"/>
        <w:numPr>
          <w:ilvl w:val="0"/>
          <w:numId w:val="27"/>
        </w:numPr>
        <w:bidi/>
        <w:rPr>
          <w:rFonts w:ascii="Arial" w:eastAsia="Times New Roman" w:hAnsi="Arial" w:cs="Arial"/>
          <w:sz w:val="24"/>
          <w:szCs w:val="24"/>
        </w:rPr>
      </w:pPr>
      <w:r w:rsidRPr="001C5AEE">
        <w:rPr>
          <w:rFonts w:asciiTheme="majorBidi" w:hAnsiTheme="majorBidi" w:cs="Times New Roman"/>
          <w:sz w:val="24"/>
          <w:szCs w:val="24"/>
          <w:rtl/>
          <w:lang w:bidi="ar-IQ"/>
        </w:rPr>
        <w:t xml:space="preserve">حسام عودة داخل جويد </w:t>
      </w:r>
      <w:r w:rsidRPr="001C5AEE">
        <w:rPr>
          <w:rFonts w:asciiTheme="majorBidi" w:hAnsiTheme="majorBidi" w:cstheme="majorBidi" w:hint="cs"/>
          <w:sz w:val="24"/>
          <w:szCs w:val="24"/>
          <w:rtl/>
          <w:lang w:bidi="ar-IQ"/>
        </w:rPr>
        <w:t xml:space="preserve"> </w:t>
      </w:r>
      <w:r w:rsidR="001C5AEE">
        <w:rPr>
          <w:rFonts w:asciiTheme="majorBidi" w:hAnsiTheme="majorBidi" w:cstheme="majorBidi" w:hint="cs"/>
          <w:sz w:val="24"/>
          <w:szCs w:val="24"/>
          <w:rtl/>
          <w:lang w:bidi="ar-IQ"/>
        </w:rPr>
        <w:t xml:space="preserve">     </w:t>
      </w:r>
      <w:r w:rsidRPr="001C5AEE">
        <w:rPr>
          <w:rFonts w:asciiTheme="majorBidi" w:hAnsiTheme="majorBidi" w:cstheme="majorBidi" w:hint="cs"/>
          <w:sz w:val="24"/>
          <w:szCs w:val="24"/>
          <w:rtl/>
          <w:lang w:bidi="ar-IQ"/>
        </w:rPr>
        <w:t xml:space="preserve"> </w:t>
      </w:r>
      <w:r w:rsidRPr="001C5AEE">
        <w:rPr>
          <w:sz w:val="24"/>
          <w:szCs w:val="24"/>
        </w:rPr>
        <w:t>|</w:t>
      </w:r>
      <w:r w:rsidRPr="001C5AEE">
        <w:rPr>
          <w:rFonts w:asciiTheme="majorBidi" w:hAnsiTheme="majorBidi" w:cstheme="majorBidi" w:hint="cs"/>
          <w:sz w:val="24"/>
          <w:szCs w:val="24"/>
          <w:rtl/>
          <w:lang w:bidi="ar-IQ"/>
        </w:rPr>
        <w:t xml:space="preserve">  </w:t>
      </w:r>
      <w:r w:rsidRPr="001C5AEE">
        <w:rPr>
          <w:rFonts w:ascii="Arial" w:hAnsi="Arial" w:cs="Arial"/>
          <w:color w:val="000000"/>
          <w:sz w:val="24"/>
          <w:szCs w:val="24"/>
          <w:rtl/>
        </w:rPr>
        <w:t>دكتوراه</w:t>
      </w:r>
      <w:r w:rsidRPr="001C5AEE">
        <w:rPr>
          <w:rFonts w:asciiTheme="majorBidi" w:hAnsiTheme="majorBidi" w:cstheme="majorBidi" w:hint="cs"/>
          <w:sz w:val="24"/>
          <w:szCs w:val="24"/>
          <w:rtl/>
          <w:lang w:bidi="ar-IQ"/>
        </w:rPr>
        <w:t xml:space="preserve"> </w:t>
      </w:r>
      <w:r w:rsidRPr="001C5AEE">
        <w:rPr>
          <w:rFonts w:ascii="Arial" w:eastAsia="Times New Roman" w:hAnsi="Arial" w:cs="Arial"/>
          <w:sz w:val="24"/>
          <w:szCs w:val="24"/>
          <w:rtl/>
        </w:rPr>
        <w:t>كيمياء حياتية سريرية</w:t>
      </w:r>
      <w:r w:rsidRPr="001C5AEE">
        <w:rPr>
          <w:sz w:val="24"/>
          <w:szCs w:val="24"/>
        </w:rPr>
        <w:t>|</w:t>
      </w:r>
      <w:r w:rsidRPr="001C5AEE">
        <w:rPr>
          <w:rFonts w:asciiTheme="majorBidi" w:hAnsiTheme="majorBidi" w:cstheme="majorBidi" w:hint="cs"/>
          <w:sz w:val="24"/>
          <w:szCs w:val="24"/>
          <w:rtl/>
          <w:lang w:bidi="ar-IQ"/>
        </w:rPr>
        <w:t xml:space="preserve"> </w:t>
      </w:r>
      <w:r w:rsidRPr="001C5AEE">
        <w:rPr>
          <w:rFonts w:ascii="Arial" w:hAnsi="Arial" w:cs="Arial"/>
          <w:sz w:val="24"/>
          <w:szCs w:val="24"/>
          <w:rtl/>
        </w:rPr>
        <w:t>استاذ</w:t>
      </w:r>
    </w:p>
    <w:p w14:paraId="3EF65384" w14:textId="00A7B77A" w:rsidR="00E41262" w:rsidRPr="001C5AEE" w:rsidRDefault="00E41262" w:rsidP="001C5AEE">
      <w:pPr>
        <w:pStyle w:val="a9"/>
        <w:numPr>
          <w:ilvl w:val="0"/>
          <w:numId w:val="27"/>
        </w:numPr>
        <w:bidi/>
        <w:rPr>
          <w:rFonts w:ascii="Arial" w:eastAsia="Times New Roman" w:hAnsi="Arial" w:cs="Arial"/>
          <w:color w:val="000000"/>
          <w:sz w:val="24"/>
          <w:szCs w:val="24"/>
        </w:rPr>
      </w:pPr>
      <w:r w:rsidRPr="001C5AEE">
        <w:rPr>
          <w:rFonts w:asciiTheme="majorBidi" w:hAnsiTheme="majorBidi" w:cs="Times New Roman"/>
          <w:sz w:val="24"/>
          <w:szCs w:val="24"/>
          <w:rtl/>
          <w:lang w:bidi="ar-IQ"/>
        </w:rPr>
        <w:t>حسين علي كاظم كحويش</w:t>
      </w:r>
      <w:r w:rsidR="001C5AEE">
        <w:rPr>
          <w:rFonts w:asciiTheme="majorBidi" w:hAnsiTheme="majorBidi" w:cs="Times New Roman" w:hint="cs"/>
          <w:sz w:val="24"/>
          <w:szCs w:val="24"/>
          <w:rtl/>
          <w:lang w:bidi="ar-IQ"/>
        </w:rPr>
        <w:t xml:space="preserve">  </w:t>
      </w:r>
      <w:r w:rsidRPr="001C5AEE">
        <w:rPr>
          <w:rFonts w:asciiTheme="majorBidi" w:hAnsiTheme="majorBidi" w:cs="Times New Roman"/>
          <w:sz w:val="24"/>
          <w:szCs w:val="24"/>
          <w:rtl/>
          <w:lang w:bidi="ar-IQ"/>
        </w:rPr>
        <w:t xml:space="preserve"> </w:t>
      </w:r>
      <w:r w:rsidRPr="001C5AEE">
        <w:rPr>
          <w:rFonts w:asciiTheme="majorBidi" w:hAnsiTheme="majorBidi" w:cstheme="majorBidi" w:hint="cs"/>
          <w:sz w:val="24"/>
          <w:szCs w:val="24"/>
          <w:rtl/>
          <w:lang w:bidi="ar-IQ"/>
        </w:rPr>
        <w:t xml:space="preserve">  </w:t>
      </w:r>
      <w:r w:rsidRPr="001C5AEE">
        <w:rPr>
          <w:sz w:val="24"/>
          <w:szCs w:val="24"/>
        </w:rPr>
        <w:t>|</w:t>
      </w:r>
      <w:r w:rsidRPr="001C5AEE">
        <w:rPr>
          <w:rFonts w:asciiTheme="majorBidi" w:hAnsiTheme="majorBidi" w:cstheme="majorBidi" w:hint="cs"/>
          <w:sz w:val="24"/>
          <w:szCs w:val="24"/>
          <w:rtl/>
          <w:lang w:bidi="ar-IQ"/>
        </w:rPr>
        <w:t xml:space="preserve">  </w:t>
      </w:r>
      <w:r w:rsidRPr="001C5AEE">
        <w:rPr>
          <w:rFonts w:ascii="Arial" w:hAnsi="Arial" w:cs="Arial"/>
          <w:color w:val="000000"/>
          <w:sz w:val="24"/>
          <w:szCs w:val="24"/>
          <w:rtl/>
        </w:rPr>
        <w:t>دكتوراه</w:t>
      </w:r>
      <w:r w:rsidRPr="001C5AEE">
        <w:rPr>
          <w:rFonts w:asciiTheme="majorBidi" w:hAnsiTheme="majorBidi" w:cstheme="majorBidi" w:hint="cs"/>
          <w:sz w:val="24"/>
          <w:szCs w:val="24"/>
          <w:rtl/>
          <w:lang w:bidi="ar-IQ"/>
        </w:rPr>
        <w:t xml:space="preserve"> </w:t>
      </w:r>
      <w:r w:rsidRPr="001C5AEE">
        <w:rPr>
          <w:rFonts w:ascii="Arial" w:eastAsia="Times New Roman" w:hAnsi="Arial" w:cs="Arial"/>
          <w:color w:val="000000"/>
          <w:sz w:val="24"/>
          <w:szCs w:val="24"/>
          <w:rtl/>
        </w:rPr>
        <w:t xml:space="preserve">كيمياء </w:t>
      </w:r>
      <w:r w:rsidR="001C5AEE">
        <w:rPr>
          <w:rFonts w:ascii="Arial" w:eastAsia="Times New Roman" w:hAnsi="Arial" w:cs="Arial" w:hint="cs"/>
          <w:color w:val="000000"/>
          <w:sz w:val="24"/>
          <w:szCs w:val="24"/>
          <w:rtl/>
        </w:rPr>
        <w:t xml:space="preserve">                </w:t>
      </w:r>
      <w:r w:rsidRPr="001C5AEE">
        <w:rPr>
          <w:sz w:val="24"/>
          <w:szCs w:val="24"/>
        </w:rPr>
        <w:t>|</w:t>
      </w:r>
      <w:r w:rsidRPr="001C5AEE">
        <w:rPr>
          <w:rFonts w:asciiTheme="majorBidi" w:hAnsiTheme="majorBidi" w:cstheme="majorBidi" w:hint="cs"/>
          <w:sz w:val="24"/>
          <w:szCs w:val="24"/>
          <w:rtl/>
          <w:lang w:bidi="ar-IQ"/>
        </w:rPr>
        <w:t xml:space="preserve"> </w:t>
      </w:r>
      <w:r w:rsidRPr="001C5AEE">
        <w:rPr>
          <w:rFonts w:ascii="Arial" w:hAnsi="Arial" w:cs="Arial"/>
          <w:sz w:val="24"/>
          <w:szCs w:val="24"/>
          <w:rtl/>
        </w:rPr>
        <w:t>استاذ</w:t>
      </w:r>
    </w:p>
    <w:p w14:paraId="0AEEBA69" w14:textId="21A46FC3" w:rsidR="00E41262" w:rsidRPr="001C5AEE" w:rsidRDefault="00E41262" w:rsidP="001C5AEE">
      <w:pPr>
        <w:pStyle w:val="a9"/>
        <w:numPr>
          <w:ilvl w:val="0"/>
          <w:numId w:val="27"/>
        </w:numPr>
        <w:bidi/>
        <w:rPr>
          <w:rFonts w:ascii="Arial" w:eastAsia="Times New Roman" w:hAnsi="Arial" w:cs="Arial"/>
          <w:sz w:val="24"/>
          <w:szCs w:val="24"/>
        </w:rPr>
      </w:pPr>
      <w:r w:rsidRPr="001C5AEE">
        <w:rPr>
          <w:rFonts w:asciiTheme="majorBidi" w:hAnsiTheme="majorBidi" w:cs="Times New Roman"/>
          <w:sz w:val="24"/>
          <w:szCs w:val="24"/>
          <w:rtl/>
          <w:lang w:bidi="ar-IQ"/>
        </w:rPr>
        <w:t xml:space="preserve">احمد جلال فاخر خيون </w:t>
      </w:r>
      <w:r w:rsidR="001C5AEE">
        <w:rPr>
          <w:rFonts w:asciiTheme="majorBidi" w:hAnsiTheme="majorBidi" w:cstheme="majorBidi" w:hint="cs"/>
          <w:sz w:val="24"/>
          <w:szCs w:val="24"/>
          <w:rtl/>
          <w:lang w:bidi="ar-IQ"/>
        </w:rPr>
        <w:t xml:space="preserve">     </w:t>
      </w:r>
      <w:r w:rsidRPr="001C5AEE">
        <w:rPr>
          <w:rFonts w:asciiTheme="majorBidi" w:hAnsiTheme="majorBidi" w:cstheme="majorBidi" w:hint="cs"/>
          <w:sz w:val="24"/>
          <w:szCs w:val="24"/>
          <w:rtl/>
          <w:lang w:bidi="ar-IQ"/>
        </w:rPr>
        <w:t xml:space="preserve">  </w:t>
      </w:r>
      <w:r w:rsidRPr="001C5AEE">
        <w:rPr>
          <w:sz w:val="24"/>
          <w:szCs w:val="24"/>
        </w:rPr>
        <w:t>|</w:t>
      </w:r>
      <w:r w:rsidRPr="001C5AEE">
        <w:rPr>
          <w:rFonts w:asciiTheme="majorBidi" w:hAnsiTheme="majorBidi" w:cstheme="majorBidi" w:hint="cs"/>
          <w:sz w:val="24"/>
          <w:szCs w:val="24"/>
          <w:rtl/>
          <w:lang w:bidi="ar-IQ"/>
        </w:rPr>
        <w:t xml:space="preserve">  </w:t>
      </w:r>
      <w:r w:rsidRPr="001C5AEE">
        <w:rPr>
          <w:rFonts w:ascii="Arial" w:hAnsi="Arial" w:cs="Arial" w:hint="cs"/>
          <w:color w:val="000000"/>
          <w:sz w:val="24"/>
          <w:szCs w:val="24"/>
          <w:rtl/>
        </w:rPr>
        <w:t xml:space="preserve">ماجستير </w:t>
      </w:r>
      <w:r w:rsidRPr="001C5AEE">
        <w:rPr>
          <w:rFonts w:ascii="Arial" w:eastAsia="Times New Roman" w:hAnsi="Arial" w:cs="Arial"/>
          <w:sz w:val="24"/>
          <w:szCs w:val="24"/>
          <w:rtl/>
        </w:rPr>
        <w:t>علم الارض</w:t>
      </w:r>
      <w:r w:rsidR="001C5AEE">
        <w:rPr>
          <w:rFonts w:ascii="Arial" w:hAnsi="Arial" w:cs="Arial" w:hint="cs"/>
          <w:color w:val="000000"/>
          <w:sz w:val="24"/>
          <w:szCs w:val="24"/>
          <w:rtl/>
        </w:rPr>
        <w:t xml:space="preserve">        </w:t>
      </w:r>
      <w:r w:rsidRPr="001C5AEE">
        <w:rPr>
          <w:rFonts w:ascii="Arial" w:hAnsi="Arial" w:cs="Arial" w:hint="cs"/>
          <w:color w:val="000000"/>
          <w:sz w:val="24"/>
          <w:szCs w:val="24"/>
          <w:rtl/>
        </w:rPr>
        <w:t xml:space="preserve">  </w:t>
      </w:r>
      <w:r w:rsidRPr="001C5AEE">
        <w:rPr>
          <w:sz w:val="24"/>
          <w:szCs w:val="24"/>
        </w:rPr>
        <w:t>|</w:t>
      </w:r>
      <w:r w:rsidRPr="001C5AEE">
        <w:rPr>
          <w:rFonts w:asciiTheme="majorBidi" w:hAnsiTheme="majorBidi" w:cstheme="majorBidi" w:hint="cs"/>
          <w:sz w:val="24"/>
          <w:szCs w:val="24"/>
          <w:rtl/>
          <w:lang w:bidi="ar-IQ"/>
        </w:rPr>
        <w:t xml:space="preserve"> </w:t>
      </w:r>
      <w:r w:rsidRPr="001C5AEE">
        <w:rPr>
          <w:rFonts w:ascii="Arial" w:eastAsia="Times New Roman" w:hAnsi="Arial" w:cs="Arial"/>
          <w:sz w:val="24"/>
          <w:szCs w:val="24"/>
          <w:rtl/>
        </w:rPr>
        <w:t>مدرس مساعد</w:t>
      </w:r>
    </w:p>
    <w:p w14:paraId="0371FE41" w14:textId="1BA78F70" w:rsidR="00E41262" w:rsidRPr="001C5AEE" w:rsidRDefault="00E41262" w:rsidP="001C5AEE">
      <w:pPr>
        <w:pStyle w:val="a9"/>
        <w:numPr>
          <w:ilvl w:val="0"/>
          <w:numId w:val="27"/>
        </w:numPr>
        <w:bidi/>
        <w:rPr>
          <w:rFonts w:ascii="Arial" w:eastAsia="Times New Roman" w:hAnsi="Arial" w:cs="Arial"/>
          <w:color w:val="000000"/>
          <w:sz w:val="24"/>
          <w:szCs w:val="24"/>
        </w:rPr>
      </w:pPr>
      <w:r w:rsidRPr="001C5AEE">
        <w:rPr>
          <w:rFonts w:asciiTheme="majorBidi" w:hAnsiTheme="majorBidi" w:cs="Times New Roman"/>
          <w:sz w:val="24"/>
          <w:szCs w:val="24"/>
          <w:rtl/>
          <w:lang w:bidi="ar-IQ"/>
        </w:rPr>
        <w:t xml:space="preserve">ظلال اياد شاكر علي </w:t>
      </w:r>
      <w:r w:rsidRPr="001C5AEE">
        <w:rPr>
          <w:rFonts w:asciiTheme="majorBidi" w:hAnsiTheme="majorBidi" w:cstheme="majorBidi" w:hint="cs"/>
          <w:sz w:val="24"/>
          <w:szCs w:val="24"/>
          <w:rtl/>
          <w:lang w:bidi="ar-IQ"/>
        </w:rPr>
        <w:t xml:space="preserve">  </w:t>
      </w:r>
      <w:r w:rsidR="001C5AEE">
        <w:rPr>
          <w:rFonts w:asciiTheme="majorBidi" w:hAnsiTheme="majorBidi" w:cstheme="majorBidi" w:hint="cs"/>
          <w:sz w:val="24"/>
          <w:szCs w:val="24"/>
          <w:rtl/>
          <w:lang w:bidi="ar-IQ"/>
        </w:rPr>
        <w:t xml:space="preserve">       </w:t>
      </w:r>
      <w:r w:rsidRPr="001C5AEE">
        <w:rPr>
          <w:sz w:val="24"/>
          <w:szCs w:val="24"/>
        </w:rPr>
        <w:t>|</w:t>
      </w:r>
      <w:r w:rsidRPr="001C5AEE">
        <w:rPr>
          <w:rFonts w:asciiTheme="majorBidi" w:hAnsiTheme="majorBidi" w:cstheme="majorBidi" w:hint="cs"/>
          <w:sz w:val="24"/>
          <w:szCs w:val="24"/>
          <w:rtl/>
          <w:lang w:bidi="ar-IQ"/>
        </w:rPr>
        <w:t xml:space="preserve">  </w:t>
      </w:r>
      <w:r w:rsidRPr="001C5AEE">
        <w:rPr>
          <w:rFonts w:ascii="Arial" w:hAnsi="Arial" w:cs="Arial" w:hint="cs"/>
          <w:color w:val="000000"/>
          <w:sz w:val="24"/>
          <w:szCs w:val="24"/>
          <w:rtl/>
        </w:rPr>
        <w:t xml:space="preserve">ماجستير </w:t>
      </w:r>
      <w:r w:rsidRPr="001C5AEE">
        <w:rPr>
          <w:rFonts w:ascii="Arial" w:eastAsia="Times New Roman" w:hAnsi="Arial" w:cs="Arial"/>
          <w:color w:val="000000"/>
          <w:sz w:val="24"/>
          <w:szCs w:val="24"/>
          <w:rtl/>
        </w:rPr>
        <w:t>كيمياء حياتية</w:t>
      </w:r>
      <w:r w:rsidRPr="001C5AEE">
        <w:rPr>
          <w:rFonts w:ascii="Arial" w:hAnsi="Arial" w:cs="Arial" w:hint="cs"/>
          <w:color w:val="000000"/>
          <w:sz w:val="24"/>
          <w:szCs w:val="24"/>
          <w:rtl/>
        </w:rPr>
        <w:t xml:space="preserve"> </w:t>
      </w:r>
      <w:r w:rsidR="001C5AEE">
        <w:rPr>
          <w:rFonts w:ascii="Arial" w:hAnsi="Arial" w:cs="Arial" w:hint="cs"/>
          <w:color w:val="000000"/>
          <w:sz w:val="24"/>
          <w:szCs w:val="24"/>
          <w:rtl/>
        </w:rPr>
        <w:t xml:space="preserve">       </w:t>
      </w:r>
      <w:r w:rsidRPr="001C5AEE">
        <w:rPr>
          <w:rFonts w:ascii="Arial" w:hAnsi="Arial" w:cs="Arial" w:hint="cs"/>
          <w:color w:val="000000"/>
          <w:sz w:val="24"/>
          <w:szCs w:val="24"/>
          <w:rtl/>
        </w:rPr>
        <w:t xml:space="preserve"> </w:t>
      </w:r>
      <w:r w:rsidRPr="001C5AEE">
        <w:rPr>
          <w:sz w:val="24"/>
          <w:szCs w:val="24"/>
        </w:rPr>
        <w:t>|</w:t>
      </w:r>
      <w:r w:rsidRPr="001C5AEE">
        <w:rPr>
          <w:rFonts w:asciiTheme="majorBidi" w:hAnsiTheme="majorBidi" w:cstheme="majorBidi" w:hint="cs"/>
          <w:sz w:val="24"/>
          <w:szCs w:val="24"/>
          <w:rtl/>
          <w:lang w:bidi="ar-IQ"/>
        </w:rPr>
        <w:t xml:space="preserve"> </w:t>
      </w:r>
      <w:r w:rsidRPr="001C5AEE">
        <w:rPr>
          <w:rFonts w:ascii="Arial" w:eastAsia="Times New Roman" w:hAnsi="Arial" w:cs="Arial"/>
          <w:sz w:val="24"/>
          <w:szCs w:val="24"/>
          <w:rtl/>
        </w:rPr>
        <w:t>مدرس مساعد</w:t>
      </w:r>
    </w:p>
    <w:p w14:paraId="23CA98A3" w14:textId="7C306CC4" w:rsidR="000D79F2" w:rsidRPr="001C5AEE" w:rsidRDefault="00E41262" w:rsidP="001C5AEE">
      <w:pPr>
        <w:pStyle w:val="a9"/>
        <w:numPr>
          <w:ilvl w:val="0"/>
          <w:numId w:val="27"/>
        </w:numPr>
        <w:bidi/>
        <w:rPr>
          <w:rFonts w:ascii="Arial" w:eastAsia="Times New Roman" w:hAnsi="Arial" w:cs="Arial"/>
          <w:sz w:val="24"/>
          <w:szCs w:val="24"/>
          <w:rtl/>
        </w:rPr>
      </w:pPr>
      <w:r w:rsidRPr="001C5AEE">
        <w:rPr>
          <w:rFonts w:asciiTheme="majorBidi" w:hAnsiTheme="majorBidi" w:cs="Times New Roman"/>
          <w:sz w:val="24"/>
          <w:szCs w:val="24"/>
          <w:rtl/>
          <w:lang w:bidi="ar-IQ"/>
        </w:rPr>
        <w:t>حسين علاء صيوان حسين</w:t>
      </w:r>
      <w:r w:rsidRPr="001C5AEE">
        <w:rPr>
          <w:rFonts w:asciiTheme="majorBidi" w:hAnsiTheme="majorBidi" w:cstheme="majorBidi" w:hint="cs"/>
          <w:sz w:val="24"/>
          <w:szCs w:val="24"/>
          <w:rtl/>
          <w:lang w:bidi="ar-IQ"/>
        </w:rPr>
        <w:t xml:space="preserve">  </w:t>
      </w:r>
      <w:r w:rsidRPr="001C5AEE">
        <w:rPr>
          <w:sz w:val="24"/>
          <w:szCs w:val="24"/>
        </w:rPr>
        <w:t>|</w:t>
      </w:r>
      <w:r w:rsidRPr="001C5AEE">
        <w:rPr>
          <w:rFonts w:asciiTheme="majorBidi" w:hAnsiTheme="majorBidi" w:cstheme="majorBidi" w:hint="cs"/>
          <w:sz w:val="24"/>
          <w:szCs w:val="24"/>
          <w:rtl/>
          <w:lang w:bidi="ar-IQ"/>
        </w:rPr>
        <w:t xml:space="preserve">  </w:t>
      </w:r>
      <w:r w:rsidRPr="001C5AEE">
        <w:rPr>
          <w:rFonts w:ascii="Arial" w:hAnsi="Arial" w:cs="Arial"/>
          <w:color w:val="000000"/>
          <w:sz w:val="24"/>
          <w:szCs w:val="24"/>
          <w:rtl/>
        </w:rPr>
        <w:t>كيمياء تحليلية</w:t>
      </w:r>
      <w:r w:rsidRPr="001C5AEE">
        <w:rPr>
          <w:rFonts w:ascii="Arial" w:hAnsi="Arial" w:cs="Arial" w:hint="cs"/>
          <w:color w:val="000000"/>
          <w:sz w:val="24"/>
          <w:szCs w:val="24"/>
          <w:rtl/>
        </w:rPr>
        <w:t xml:space="preserve"> </w:t>
      </w:r>
      <w:r w:rsidR="001C5AEE">
        <w:rPr>
          <w:rFonts w:ascii="Arial" w:hAnsi="Arial" w:cs="Arial" w:hint="cs"/>
          <w:color w:val="000000"/>
          <w:sz w:val="24"/>
          <w:szCs w:val="24"/>
          <w:rtl/>
        </w:rPr>
        <w:t xml:space="preserve">                 </w:t>
      </w:r>
      <w:r w:rsidRPr="001C5AEE">
        <w:rPr>
          <w:rFonts w:ascii="Arial" w:hAnsi="Arial" w:cs="Arial" w:hint="cs"/>
          <w:color w:val="000000"/>
          <w:sz w:val="24"/>
          <w:szCs w:val="24"/>
          <w:rtl/>
        </w:rPr>
        <w:t xml:space="preserve"> </w:t>
      </w:r>
      <w:r w:rsidRPr="001C5AEE">
        <w:rPr>
          <w:sz w:val="24"/>
          <w:szCs w:val="24"/>
        </w:rPr>
        <w:t>|</w:t>
      </w:r>
      <w:r w:rsidRPr="001C5AEE">
        <w:rPr>
          <w:rFonts w:asciiTheme="majorBidi" w:hAnsiTheme="majorBidi" w:cstheme="majorBidi" w:hint="cs"/>
          <w:sz w:val="24"/>
          <w:szCs w:val="24"/>
          <w:rtl/>
          <w:lang w:bidi="ar-IQ"/>
        </w:rPr>
        <w:t xml:space="preserve"> </w:t>
      </w:r>
      <w:r w:rsidRPr="001C5AEE">
        <w:rPr>
          <w:rFonts w:ascii="Arial" w:eastAsia="Times New Roman" w:hAnsi="Arial" w:cs="Arial"/>
          <w:sz w:val="24"/>
          <w:szCs w:val="24"/>
          <w:rtl/>
        </w:rPr>
        <w:t>مدرس مساعد</w:t>
      </w:r>
    </w:p>
    <w:p w14:paraId="2E4E6295" w14:textId="77777777" w:rsidR="00D5003F" w:rsidRDefault="00D5003F" w:rsidP="007277AE">
      <w:pPr>
        <w:bidi/>
        <w:rPr>
          <w:rFonts w:asciiTheme="majorBidi" w:hAnsiTheme="majorBidi" w:cstheme="majorBidi"/>
          <w:sz w:val="32"/>
          <w:szCs w:val="32"/>
          <w:highlight w:val="yellow"/>
          <w:rtl/>
          <w:lang w:bidi="ar-IQ"/>
        </w:rPr>
      </w:pPr>
    </w:p>
    <w:p w14:paraId="1028BEE8" w14:textId="77777777" w:rsidR="007277AE" w:rsidRPr="008B507E" w:rsidRDefault="008B507E" w:rsidP="008B507E">
      <w:pPr>
        <w:bidi/>
        <w:rPr>
          <w:rFonts w:asciiTheme="majorBidi" w:hAnsiTheme="majorBidi" w:cstheme="majorBidi"/>
          <w:sz w:val="36"/>
          <w:szCs w:val="36"/>
          <w:highlight w:val="yellow"/>
          <w:lang w:bidi="ar-IQ"/>
        </w:rPr>
      </w:pPr>
      <w:r w:rsidRPr="008B507E">
        <w:rPr>
          <w:rFonts w:asciiTheme="majorBidi" w:hAnsiTheme="majorBidi" w:cstheme="majorBidi" w:hint="cs"/>
          <w:sz w:val="36"/>
          <w:szCs w:val="36"/>
          <w:highlight w:val="yellow"/>
          <w:rtl/>
          <w:lang w:bidi="ar-IQ"/>
        </w:rPr>
        <w:t xml:space="preserve">6- </w:t>
      </w:r>
      <w:r w:rsidRPr="008B507E">
        <w:rPr>
          <w:rFonts w:asciiTheme="majorBidi" w:hAnsiTheme="majorBidi" w:cs="Times New Roman"/>
          <w:sz w:val="36"/>
          <w:szCs w:val="36"/>
          <w:highlight w:val="yellow"/>
          <w:rtl/>
          <w:lang w:bidi="ar-IQ"/>
        </w:rPr>
        <w:t xml:space="preserve"> الساعات المعتمدة، والتقييم، والمعدل التراكمي</w:t>
      </w:r>
    </w:p>
    <w:p w14:paraId="0630766B" w14:textId="77777777" w:rsidR="008B507E" w:rsidRDefault="008B507E" w:rsidP="008B507E">
      <w:pPr>
        <w:bidi/>
        <w:jc w:val="both"/>
        <w:rPr>
          <w:rFonts w:asciiTheme="majorBidi" w:hAnsiTheme="majorBidi" w:cstheme="majorBidi"/>
          <w:sz w:val="32"/>
          <w:szCs w:val="32"/>
          <w:lang w:bidi="ar-IQ"/>
        </w:rPr>
      </w:pPr>
      <w:r w:rsidRPr="008B507E">
        <w:rPr>
          <w:rFonts w:asciiTheme="majorBidi" w:hAnsiTheme="majorBidi" w:cs="Times New Roman"/>
          <w:sz w:val="36"/>
          <w:szCs w:val="36"/>
          <w:rtl/>
        </w:rPr>
        <w:t>الشكر والتقدير</w:t>
      </w:r>
    </w:p>
    <w:p w14:paraId="0C3B99D3" w14:textId="77777777" w:rsidR="007277AE" w:rsidRDefault="008B507E" w:rsidP="008B507E">
      <w:pPr>
        <w:bidi/>
        <w:jc w:val="both"/>
        <w:rPr>
          <w:rFonts w:asciiTheme="majorBidi" w:hAnsiTheme="majorBidi" w:cstheme="majorBidi"/>
          <w:sz w:val="32"/>
          <w:szCs w:val="32"/>
          <w:lang w:bidi="ar-IQ"/>
        </w:rPr>
      </w:pPr>
      <w:r w:rsidRPr="008B507E">
        <w:rPr>
          <w:rFonts w:asciiTheme="majorBidi" w:hAnsiTheme="majorBidi" w:cs="Times New Roman"/>
          <w:sz w:val="32"/>
          <w:szCs w:val="32"/>
          <w:rtl/>
          <w:lang w:bidi="ar-IQ"/>
        </w:rPr>
        <w:t>تتبع جامعة ذي قار عملية بولونيا بنظام تحويل الرصيد الأوروبي</w:t>
      </w:r>
      <w:r w:rsidRPr="008B507E">
        <w:rPr>
          <w:rFonts w:asciiTheme="majorBidi" w:hAnsiTheme="majorBidi" w:cstheme="majorBidi"/>
          <w:sz w:val="32"/>
          <w:szCs w:val="32"/>
          <w:lang w:bidi="ar-IQ"/>
        </w:rPr>
        <w:t xml:space="preserve"> (ECTS). </w:t>
      </w:r>
      <w:r w:rsidRPr="008B507E">
        <w:rPr>
          <w:rFonts w:asciiTheme="majorBidi" w:hAnsiTheme="majorBidi" w:cs="Times New Roman"/>
          <w:sz w:val="32"/>
          <w:szCs w:val="32"/>
          <w:rtl/>
          <w:lang w:bidi="ar-IQ"/>
        </w:rPr>
        <w:t>يبلغ إجمالي عدد وحدات</w:t>
      </w:r>
      <w:r w:rsidRPr="008B507E">
        <w:rPr>
          <w:rFonts w:asciiTheme="majorBidi" w:hAnsiTheme="majorBidi" w:cstheme="majorBidi"/>
          <w:sz w:val="32"/>
          <w:szCs w:val="32"/>
          <w:lang w:bidi="ar-IQ"/>
        </w:rPr>
        <w:t xml:space="preserve"> ECTS </w:t>
      </w:r>
      <w:r w:rsidRPr="008B507E">
        <w:rPr>
          <w:rFonts w:asciiTheme="majorBidi" w:hAnsiTheme="majorBidi" w:cs="Times New Roman"/>
          <w:sz w:val="32"/>
          <w:szCs w:val="32"/>
          <w:rtl/>
          <w:lang w:bidi="ar-IQ"/>
        </w:rPr>
        <w:t>المعتمدة في البرنامج الدراسي 240 وحدة، بواقع 30 وحدة لكل فصل دراسي. تعادل وحدة</w:t>
      </w:r>
      <w:r w:rsidRPr="008B507E">
        <w:rPr>
          <w:rFonts w:asciiTheme="majorBidi" w:hAnsiTheme="majorBidi" w:cstheme="majorBidi"/>
          <w:sz w:val="32"/>
          <w:szCs w:val="32"/>
          <w:lang w:bidi="ar-IQ"/>
        </w:rPr>
        <w:t xml:space="preserve"> ECTS </w:t>
      </w:r>
      <w:r w:rsidRPr="008B507E">
        <w:rPr>
          <w:rFonts w:asciiTheme="majorBidi" w:hAnsiTheme="majorBidi" w:cs="Times New Roman"/>
          <w:sz w:val="32"/>
          <w:szCs w:val="32"/>
          <w:rtl/>
          <w:lang w:bidi="ar-IQ"/>
        </w:rPr>
        <w:t>واحدة 25 ساعة من عبء العمل الدراسي، بما في ذلك العمل المنظم وغير المنظم</w:t>
      </w:r>
      <w:r w:rsidRPr="008B507E">
        <w:rPr>
          <w:rFonts w:asciiTheme="majorBidi" w:hAnsiTheme="majorBidi" w:cstheme="majorBidi"/>
          <w:sz w:val="32"/>
          <w:szCs w:val="32"/>
          <w:lang w:bidi="ar-IQ"/>
        </w:rPr>
        <w:t>.</w:t>
      </w:r>
      <w:r w:rsidR="007277AE" w:rsidRPr="007277AE">
        <w:rPr>
          <w:rFonts w:asciiTheme="majorBidi" w:hAnsiTheme="majorBidi" w:cstheme="majorBidi"/>
          <w:sz w:val="32"/>
          <w:szCs w:val="32"/>
          <w:lang w:bidi="ar-IQ"/>
        </w:rPr>
        <w:t>Grading</w:t>
      </w:r>
      <w:r w:rsidR="007277AE">
        <w:rPr>
          <w:rFonts w:asciiTheme="majorBidi" w:hAnsiTheme="majorBidi" w:cstheme="majorBidi"/>
          <w:sz w:val="32"/>
          <w:szCs w:val="32"/>
          <w:lang w:bidi="ar-IQ"/>
        </w:rPr>
        <w:t xml:space="preserve"> </w:t>
      </w:r>
    </w:p>
    <w:p w14:paraId="6588FAE8" w14:textId="77777777" w:rsidR="007277AE" w:rsidRPr="007277AE" w:rsidRDefault="008B507E" w:rsidP="008B507E">
      <w:pPr>
        <w:bidi/>
        <w:jc w:val="both"/>
        <w:rPr>
          <w:rFonts w:asciiTheme="majorBidi" w:hAnsiTheme="majorBidi" w:cstheme="majorBidi"/>
          <w:sz w:val="32"/>
          <w:szCs w:val="32"/>
          <w:lang w:bidi="ar-IQ"/>
        </w:rPr>
      </w:pPr>
      <w:r w:rsidRPr="008B507E">
        <w:rPr>
          <w:rFonts w:asciiTheme="majorBidi" w:hAnsiTheme="majorBidi" w:cs="Times New Roman"/>
          <w:sz w:val="32"/>
          <w:szCs w:val="32"/>
          <w:rtl/>
          <w:lang w:bidi="ar-IQ"/>
        </w:rPr>
        <w:t>قبل التقييم، تُقسّم النتائج إلى مجموعتين فرعيتين: ناجح وراسب. وبالتالي، فإن النتائج مستقلة عن الطلاب الذين رسبوا في المقرر. ويُعرّف نظام التقييم على النحو التالي</w:t>
      </w:r>
      <w:r w:rsidRPr="008B507E">
        <w:rPr>
          <w:rFonts w:asciiTheme="majorBidi" w:hAnsiTheme="majorBidi" w:cstheme="majorBidi"/>
          <w:sz w:val="32"/>
          <w:szCs w:val="32"/>
          <w:lang w:bidi="ar-IQ"/>
        </w:rPr>
        <w:t>:</w:t>
      </w:r>
    </w:p>
    <w:p w14:paraId="530E8C84" w14:textId="77777777" w:rsidR="00D5003F" w:rsidRPr="00D5003F" w:rsidRDefault="00D5003F" w:rsidP="00D5003F">
      <w:pPr>
        <w:bidi/>
        <w:jc w:val="both"/>
        <w:rPr>
          <w:rFonts w:asciiTheme="majorBidi" w:hAnsiTheme="majorBidi" w:cstheme="majorBidi"/>
          <w:sz w:val="32"/>
          <w:szCs w:val="32"/>
          <w:rtl/>
          <w:lang w:bidi="ar-IQ"/>
        </w:rPr>
      </w:pPr>
    </w:p>
    <w:tbl>
      <w:tblPr>
        <w:tblW w:w="9315" w:type="dxa"/>
        <w:tblInd w:w="-37" w:type="dxa"/>
        <w:tblLayout w:type="fixed"/>
        <w:tblLook w:val="0000" w:firstRow="0" w:lastRow="0" w:firstColumn="0" w:lastColumn="0" w:noHBand="0" w:noVBand="0"/>
      </w:tblPr>
      <w:tblGrid>
        <w:gridCol w:w="1155"/>
        <w:gridCol w:w="1709"/>
        <w:gridCol w:w="1546"/>
        <w:gridCol w:w="1095"/>
        <w:gridCol w:w="3810"/>
      </w:tblGrid>
      <w:tr w:rsidR="00D5003F" w:rsidRPr="00D5003F" w14:paraId="39513CC7" w14:textId="77777777" w:rsidTr="00FA6688">
        <w:trPr>
          <w:trHeight w:val="300"/>
        </w:trPr>
        <w:tc>
          <w:tcPr>
            <w:tcW w:w="9315" w:type="dxa"/>
            <w:gridSpan w:val="5"/>
            <w:tcBorders>
              <w:top w:val="single" w:sz="6" w:space="0" w:color="000000"/>
              <w:left w:val="single" w:sz="6" w:space="0" w:color="000000"/>
              <w:bottom w:val="single" w:sz="6" w:space="0" w:color="000000"/>
              <w:right w:val="single" w:sz="6" w:space="0" w:color="000000"/>
            </w:tcBorders>
            <w:shd w:val="clear" w:color="auto" w:fill="FFE599"/>
            <w:vAlign w:val="center"/>
          </w:tcPr>
          <w:p w14:paraId="703195EB" w14:textId="77777777" w:rsidR="00D5003F" w:rsidRPr="00A07B54" w:rsidRDefault="00A07B54" w:rsidP="00A07B54">
            <w:pPr>
              <w:widowControl w:val="0"/>
              <w:spacing w:line="240" w:lineRule="auto"/>
              <w:ind w:right="1152"/>
              <w:jc w:val="center"/>
              <w:rPr>
                <w:b/>
                <w:sz w:val="20"/>
                <w:szCs w:val="20"/>
                <w:rtl/>
                <w:lang w:bidi="ar-IQ"/>
              </w:rPr>
            </w:pPr>
            <w:r>
              <w:rPr>
                <w:b/>
                <w:sz w:val="20"/>
                <w:szCs w:val="20"/>
              </w:rPr>
              <w:t>GRADING SCHEME</w:t>
            </w:r>
            <w:r>
              <w:rPr>
                <w:b/>
                <w:sz w:val="20"/>
                <w:szCs w:val="20"/>
              </w:rPr>
              <w:br/>
            </w:r>
            <w:r>
              <w:rPr>
                <w:rFonts w:hint="cs"/>
                <w:b/>
                <w:sz w:val="20"/>
                <w:szCs w:val="20"/>
                <w:rtl/>
                <w:lang w:bidi="ar-IQ"/>
              </w:rPr>
              <w:t>مخطط الدرجات</w:t>
            </w:r>
          </w:p>
        </w:tc>
      </w:tr>
      <w:tr w:rsidR="00D5003F" w:rsidRPr="00D5003F" w14:paraId="2CA145B4" w14:textId="77777777" w:rsidTr="007277AE">
        <w:trPr>
          <w:trHeight w:val="300"/>
        </w:trPr>
        <w:tc>
          <w:tcPr>
            <w:tcW w:w="1155"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7C95610D" w14:textId="77777777" w:rsidR="00D5003F" w:rsidRPr="00D5003F" w:rsidRDefault="00D5003F" w:rsidP="00D5003F">
            <w:pPr>
              <w:widowControl w:val="0"/>
              <w:bidi/>
              <w:spacing w:after="0" w:line="240" w:lineRule="auto"/>
              <w:jc w:val="center"/>
            </w:pPr>
            <w:r w:rsidRPr="00D5003F">
              <w:rPr>
                <w:b/>
                <w:sz w:val="20"/>
                <w:szCs w:val="20"/>
                <w:rtl/>
              </w:rPr>
              <w:t>المجموعة</w:t>
            </w:r>
          </w:p>
        </w:tc>
        <w:tc>
          <w:tcPr>
            <w:tcW w:w="1709"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09B929DC" w14:textId="77777777" w:rsidR="00D5003F" w:rsidRPr="00D5003F" w:rsidRDefault="00D5003F" w:rsidP="00D5003F">
            <w:pPr>
              <w:widowControl w:val="0"/>
              <w:bidi/>
              <w:spacing w:after="0" w:line="240" w:lineRule="auto"/>
              <w:jc w:val="center"/>
              <w:rPr>
                <w:b/>
                <w:sz w:val="20"/>
                <w:szCs w:val="20"/>
              </w:rPr>
            </w:pPr>
            <w:r w:rsidRPr="00D5003F">
              <w:rPr>
                <w:b/>
                <w:sz w:val="20"/>
                <w:szCs w:val="20"/>
                <w:rtl/>
              </w:rPr>
              <w:t>التقدير</w:t>
            </w:r>
          </w:p>
        </w:tc>
        <w:tc>
          <w:tcPr>
            <w:tcW w:w="1546"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1F879366" w14:textId="77777777" w:rsidR="00D5003F" w:rsidRPr="00D5003F" w:rsidRDefault="00D5003F" w:rsidP="00D5003F">
            <w:pPr>
              <w:widowControl w:val="0"/>
              <w:bidi/>
              <w:spacing w:after="0" w:line="240" w:lineRule="auto"/>
              <w:jc w:val="center"/>
              <w:rPr>
                <w:b/>
                <w:sz w:val="20"/>
                <w:szCs w:val="20"/>
              </w:rPr>
            </w:pPr>
            <w:r w:rsidRPr="00D5003F">
              <w:rPr>
                <w:rFonts w:cs="Times New Roman"/>
                <w:b/>
                <w:sz w:val="20"/>
                <w:szCs w:val="20"/>
                <w:rtl/>
              </w:rPr>
              <w:t>التقدير</w:t>
            </w:r>
          </w:p>
        </w:tc>
        <w:tc>
          <w:tcPr>
            <w:tcW w:w="109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2F2E658E" w14:textId="77777777" w:rsidR="00D5003F" w:rsidRPr="00D5003F" w:rsidRDefault="00D5003F" w:rsidP="00D5003F">
            <w:pPr>
              <w:widowControl w:val="0"/>
              <w:bidi/>
              <w:spacing w:after="0" w:line="240" w:lineRule="auto"/>
              <w:jc w:val="center"/>
              <w:rPr>
                <w:b/>
                <w:sz w:val="20"/>
                <w:szCs w:val="20"/>
              </w:rPr>
            </w:pPr>
            <w:r w:rsidRPr="00D5003F">
              <w:rPr>
                <w:b/>
                <w:sz w:val="20"/>
                <w:szCs w:val="20"/>
                <w:rtl/>
              </w:rPr>
              <w:t>الدرجات (%)</w:t>
            </w:r>
          </w:p>
        </w:tc>
        <w:tc>
          <w:tcPr>
            <w:tcW w:w="3810" w:type="dxa"/>
            <w:tcBorders>
              <w:top w:val="single" w:sz="6" w:space="0" w:color="000000"/>
              <w:left w:val="single" w:sz="4" w:space="0" w:color="000000"/>
              <w:bottom w:val="single" w:sz="6" w:space="0" w:color="000000"/>
              <w:right w:val="single" w:sz="6" w:space="0" w:color="000000"/>
            </w:tcBorders>
            <w:shd w:val="clear" w:color="auto" w:fill="EDEDED"/>
            <w:vAlign w:val="center"/>
          </w:tcPr>
          <w:p w14:paraId="21FAC697" w14:textId="77777777" w:rsidR="00D5003F" w:rsidRPr="00D5003F" w:rsidRDefault="00D5003F" w:rsidP="00D5003F">
            <w:pPr>
              <w:widowControl w:val="0"/>
              <w:bidi/>
              <w:spacing w:after="0" w:line="240" w:lineRule="auto"/>
              <w:jc w:val="center"/>
              <w:rPr>
                <w:b/>
                <w:sz w:val="20"/>
                <w:szCs w:val="20"/>
              </w:rPr>
            </w:pPr>
            <w:r w:rsidRPr="00D5003F">
              <w:rPr>
                <w:b/>
                <w:sz w:val="20"/>
                <w:szCs w:val="20"/>
                <w:rtl/>
              </w:rPr>
              <w:t>التوصيف</w:t>
            </w:r>
          </w:p>
        </w:tc>
      </w:tr>
      <w:tr w:rsidR="008B507E" w:rsidRPr="00D5003F" w14:paraId="3176F904" w14:textId="77777777" w:rsidTr="006C14B8">
        <w:trPr>
          <w:trHeight w:val="300"/>
        </w:trPr>
        <w:tc>
          <w:tcPr>
            <w:tcW w:w="1155" w:type="dxa"/>
            <w:vMerge w:val="restart"/>
            <w:tcBorders>
              <w:top w:val="single" w:sz="6" w:space="0" w:color="000000"/>
              <w:left w:val="single" w:sz="6" w:space="0" w:color="000000"/>
              <w:right w:val="single" w:sz="6" w:space="0" w:color="000000"/>
            </w:tcBorders>
            <w:vAlign w:val="center"/>
          </w:tcPr>
          <w:p w14:paraId="41FBE2BB" w14:textId="77777777" w:rsidR="008B507E" w:rsidRPr="008B507E" w:rsidRDefault="008B507E" w:rsidP="008B507E">
            <w:pPr>
              <w:widowControl w:val="0"/>
              <w:spacing w:after="0" w:line="240" w:lineRule="auto"/>
              <w:jc w:val="center"/>
              <w:rPr>
                <w:b/>
                <w:sz w:val="20"/>
                <w:szCs w:val="20"/>
              </w:rPr>
            </w:pPr>
            <w:r w:rsidRPr="008B507E">
              <w:rPr>
                <w:b/>
                <w:sz w:val="20"/>
                <w:szCs w:val="20"/>
                <w:rtl/>
              </w:rPr>
              <w:t>النجاح</w:t>
            </w:r>
          </w:p>
          <w:p w14:paraId="7735FFB0" w14:textId="77777777" w:rsidR="008B507E" w:rsidRPr="00D5003F" w:rsidRDefault="008B507E" w:rsidP="008B507E">
            <w:pPr>
              <w:widowControl w:val="0"/>
              <w:spacing w:after="0" w:line="240" w:lineRule="auto"/>
              <w:jc w:val="center"/>
              <w:rPr>
                <w:b/>
                <w:sz w:val="20"/>
                <w:szCs w:val="20"/>
              </w:rPr>
            </w:pPr>
            <w:r w:rsidRPr="008B507E">
              <w:rPr>
                <w:b/>
                <w:sz w:val="20"/>
                <w:szCs w:val="20"/>
                <w:rtl/>
              </w:rPr>
              <w:lastRenderedPageBreak/>
              <w:t>المجموعة</w:t>
            </w:r>
            <w:r w:rsidRPr="008B507E">
              <w:rPr>
                <w:b/>
                <w:sz w:val="20"/>
                <w:szCs w:val="20"/>
              </w:rPr>
              <w:t xml:space="preserve"> </w:t>
            </w:r>
            <w:r w:rsidRPr="00D5003F">
              <w:rPr>
                <w:b/>
                <w:sz w:val="20"/>
                <w:szCs w:val="20"/>
              </w:rPr>
              <w:t>(50 - 100)</w:t>
            </w:r>
          </w:p>
        </w:tc>
        <w:tc>
          <w:tcPr>
            <w:tcW w:w="1709" w:type="dxa"/>
            <w:tcBorders>
              <w:top w:val="single" w:sz="6" w:space="0" w:color="000000"/>
              <w:left w:val="single" w:sz="6" w:space="0" w:color="000000"/>
              <w:bottom w:val="single" w:sz="6" w:space="0" w:color="000000"/>
              <w:right w:val="single" w:sz="6" w:space="0" w:color="000000"/>
            </w:tcBorders>
            <w:vAlign w:val="center"/>
          </w:tcPr>
          <w:p w14:paraId="6D9F0862" w14:textId="77777777" w:rsidR="008B507E" w:rsidRPr="00BA711E" w:rsidRDefault="008B507E" w:rsidP="008B507E">
            <w:pPr>
              <w:ind w:firstLine="72"/>
              <w:jc w:val="center"/>
              <w:rPr>
                <w:b/>
                <w:color w:val="000000"/>
              </w:rPr>
            </w:pPr>
            <w:r w:rsidRPr="00BA711E">
              <w:rPr>
                <w:b/>
                <w:color w:val="000000"/>
              </w:rPr>
              <w:lastRenderedPageBreak/>
              <w:t xml:space="preserve">A - </w:t>
            </w:r>
            <w:r w:rsidRPr="00BA711E">
              <w:rPr>
                <w:color w:val="000000"/>
              </w:rPr>
              <w:t>Excellent</w:t>
            </w:r>
          </w:p>
        </w:tc>
        <w:tc>
          <w:tcPr>
            <w:tcW w:w="1546" w:type="dxa"/>
            <w:tcBorders>
              <w:top w:val="single" w:sz="6" w:space="0" w:color="000000"/>
              <w:left w:val="single" w:sz="6" w:space="0" w:color="000000"/>
              <w:bottom w:val="single" w:sz="6" w:space="0" w:color="000000"/>
              <w:right w:val="single" w:sz="4" w:space="0" w:color="000000"/>
            </w:tcBorders>
            <w:vAlign w:val="center"/>
          </w:tcPr>
          <w:p w14:paraId="091184C7" w14:textId="77777777" w:rsidR="008B507E" w:rsidRPr="00D5003F" w:rsidRDefault="008B507E" w:rsidP="008B507E">
            <w:pPr>
              <w:widowControl w:val="0"/>
              <w:bidi/>
              <w:spacing w:after="0" w:line="240" w:lineRule="auto"/>
              <w:jc w:val="center"/>
              <w:rPr>
                <w:sz w:val="20"/>
                <w:szCs w:val="20"/>
              </w:rPr>
            </w:pPr>
            <w:r w:rsidRPr="00D5003F">
              <w:rPr>
                <w:rFonts w:cs="Times New Roman"/>
                <w:sz w:val="20"/>
                <w:szCs w:val="20"/>
                <w:rtl/>
              </w:rPr>
              <w:t>ممتاز</w:t>
            </w:r>
          </w:p>
        </w:tc>
        <w:tc>
          <w:tcPr>
            <w:tcW w:w="1095" w:type="dxa"/>
            <w:tcBorders>
              <w:top w:val="single" w:sz="6" w:space="0" w:color="000000"/>
              <w:left w:val="single" w:sz="6" w:space="0" w:color="000000"/>
              <w:bottom w:val="single" w:sz="6" w:space="0" w:color="000000"/>
              <w:right w:val="single" w:sz="4" w:space="0" w:color="000000"/>
            </w:tcBorders>
            <w:vAlign w:val="center"/>
          </w:tcPr>
          <w:p w14:paraId="001F6C70" w14:textId="77777777" w:rsidR="008B507E" w:rsidRPr="00D5003F" w:rsidRDefault="008B507E" w:rsidP="008B507E">
            <w:pPr>
              <w:widowControl w:val="0"/>
              <w:spacing w:after="0" w:line="240" w:lineRule="auto"/>
              <w:jc w:val="center"/>
              <w:rPr>
                <w:sz w:val="20"/>
                <w:szCs w:val="20"/>
              </w:rPr>
            </w:pPr>
            <w:r w:rsidRPr="00D5003F">
              <w:rPr>
                <w:sz w:val="20"/>
                <w:szCs w:val="20"/>
              </w:rPr>
              <w:t>90 - 100</w:t>
            </w:r>
          </w:p>
        </w:tc>
        <w:tc>
          <w:tcPr>
            <w:tcW w:w="3810" w:type="dxa"/>
            <w:tcBorders>
              <w:top w:val="single" w:sz="6" w:space="0" w:color="000000"/>
              <w:left w:val="single" w:sz="4" w:space="0" w:color="000000"/>
              <w:bottom w:val="single" w:sz="6" w:space="0" w:color="000000"/>
              <w:right w:val="single" w:sz="6" w:space="0" w:color="000000"/>
            </w:tcBorders>
          </w:tcPr>
          <w:p w14:paraId="508FA342" w14:textId="77777777" w:rsidR="008B507E" w:rsidRPr="0021397D" w:rsidRDefault="008B507E" w:rsidP="008B507E">
            <w:r w:rsidRPr="0021397D">
              <w:rPr>
                <w:rtl/>
              </w:rPr>
              <w:t>أداء متميز</w:t>
            </w:r>
          </w:p>
        </w:tc>
      </w:tr>
      <w:tr w:rsidR="008B507E" w:rsidRPr="00D5003F" w14:paraId="1D2BF758" w14:textId="77777777" w:rsidTr="006C14B8">
        <w:trPr>
          <w:trHeight w:val="300"/>
        </w:trPr>
        <w:tc>
          <w:tcPr>
            <w:tcW w:w="1155" w:type="dxa"/>
            <w:vMerge/>
            <w:tcBorders>
              <w:top w:val="single" w:sz="6" w:space="0" w:color="000000"/>
              <w:left w:val="single" w:sz="6" w:space="0" w:color="000000"/>
              <w:right w:val="single" w:sz="6" w:space="0" w:color="000000"/>
            </w:tcBorders>
            <w:vAlign w:val="center"/>
          </w:tcPr>
          <w:p w14:paraId="3C3BCEBE" w14:textId="77777777" w:rsidR="008B507E" w:rsidRPr="00D5003F" w:rsidRDefault="008B507E" w:rsidP="008B507E">
            <w:pPr>
              <w:widowControl w:val="0"/>
              <w:pBdr>
                <w:top w:val="nil"/>
                <w:left w:val="nil"/>
                <w:bottom w:val="nil"/>
                <w:right w:val="nil"/>
                <w:between w:val="nil"/>
              </w:pBdr>
              <w:spacing w:after="0" w:line="276" w:lineRule="auto"/>
              <w:jc w:val="center"/>
              <w:rPr>
                <w:sz w:val="20"/>
                <w:szCs w:val="20"/>
              </w:rPr>
            </w:pPr>
          </w:p>
        </w:tc>
        <w:tc>
          <w:tcPr>
            <w:tcW w:w="1709" w:type="dxa"/>
            <w:tcBorders>
              <w:top w:val="single" w:sz="6" w:space="0" w:color="000000"/>
              <w:left w:val="single" w:sz="6" w:space="0" w:color="000000"/>
              <w:bottom w:val="single" w:sz="6" w:space="0" w:color="000000"/>
              <w:right w:val="single" w:sz="6" w:space="0" w:color="000000"/>
            </w:tcBorders>
            <w:vAlign w:val="center"/>
          </w:tcPr>
          <w:p w14:paraId="5D772304" w14:textId="77777777" w:rsidR="008B507E" w:rsidRPr="00BA711E" w:rsidRDefault="008B507E" w:rsidP="008B507E">
            <w:pPr>
              <w:ind w:firstLine="72"/>
              <w:jc w:val="center"/>
              <w:rPr>
                <w:b/>
                <w:color w:val="000000"/>
              </w:rPr>
            </w:pPr>
            <w:r w:rsidRPr="00BA711E">
              <w:rPr>
                <w:b/>
                <w:color w:val="000000"/>
              </w:rPr>
              <w:t xml:space="preserve">B - </w:t>
            </w:r>
            <w:r w:rsidRPr="00BA711E">
              <w:rPr>
                <w:color w:val="000000"/>
              </w:rPr>
              <w:t>Very Good</w:t>
            </w:r>
          </w:p>
        </w:tc>
        <w:tc>
          <w:tcPr>
            <w:tcW w:w="1546" w:type="dxa"/>
            <w:tcBorders>
              <w:top w:val="single" w:sz="6" w:space="0" w:color="000000"/>
              <w:left w:val="single" w:sz="6" w:space="0" w:color="000000"/>
              <w:bottom w:val="single" w:sz="6" w:space="0" w:color="000000"/>
              <w:right w:val="single" w:sz="4" w:space="0" w:color="000000"/>
            </w:tcBorders>
            <w:vAlign w:val="center"/>
          </w:tcPr>
          <w:p w14:paraId="3E87420B" w14:textId="77777777" w:rsidR="008B507E" w:rsidRPr="00D5003F" w:rsidRDefault="008B507E" w:rsidP="008B507E">
            <w:pPr>
              <w:widowControl w:val="0"/>
              <w:bidi/>
              <w:spacing w:after="0" w:line="240" w:lineRule="auto"/>
              <w:jc w:val="center"/>
              <w:rPr>
                <w:sz w:val="20"/>
                <w:szCs w:val="20"/>
              </w:rPr>
            </w:pPr>
            <w:r w:rsidRPr="00D5003F">
              <w:rPr>
                <w:rFonts w:cs="Times New Roman"/>
                <w:sz w:val="20"/>
                <w:szCs w:val="20"/>
                <w:rtl/>
              </w:rPr>
              <w:t>جيد جداً</w:t>
            </w:r>
          </w:p>
        </w:tc>
        <w:tc>
          <w:tcPr>
            <w:tcW w:w="1095" w:type="dxa"/>
            <w:tcBorders>
              <w:top w:val="single" w:sz="6" w:space="0" w:color="000000"/>
              <w:left w:val="single" w:sz="6" w:space="0" w:color="000000"/>
              <w:bottom w:val="single" w:sz="6" w:space="0" w:color="000000"/>
              <w:right w:val="single" w:sz="4" w:space="0" w:color="000000"/>
            </w:tcBorders>
            <w:vAlign w:val="center"/>
          </w:tcPr>
          <w:p w14:paraId="65FD87EB" w14:textId="77777777" w:rsidR="008B507E" w:rsidRPr="00D5003F" w:rsidRDefault="008B507E" w:rsidP="008B507E">
            <w:pPr>
              <w:widowControl w:val="0"/>
              <w:spacing w:after="0" w:line="240" w:lineRule="auto"/>
              <w:jc w:val="center"/>
              <w:rPr>
                <w:sz w:val="20"/>
                <w:szCs w:val="20"/>
              </w:rPr>
            </w:pPr>
            <w:r w:rsidRPr="00D5003F">
              <w:rPr>
                <w:sz w:val="20"/>
                <w:szCs w:val="20"/>
              </w:rPr>
              <w:t>80 - 89</w:t>
            </w:r>
          </w:p>
        </w:tc>
        <w:tc>
          <w:tcPr>
            <w:tcW w:w="3810" w:type="dxa"/>
            <w:tcBorders>
              <w:top w:val="single" w:sz="6" w:space="0" w:color="000000"/>
              <w:left w:val="single" w:sz="4" w:space="0" w:color="000000"/>
              <w:bottom w:val="single" w:sz="6" w:space="0" w:color="000000"/>
              <w:right w:val="single" w:sz="6" w:space="0" w:color="000000"/>
            </w:tcBorders>
          </w:tcPr>
          <w:p w14:paraId="4A54401A" w14:textId="77777777" w:rsidR="008B507E" w:rsidRPr="0021397D" w:rsidRDefault="008B507E" w:rsidP="008B507E">
            <w:r w:rsidRPr="0021397D">
              <w:rPr>
                <w:rtl/>
              </w:rPr>
              <w:t>أعلى من المتوسط ​​مع بعض الأخطاء</w:t>
            </w:r>
          </w:p>
        </w:tc>
      </w:tr>
      <w:tr w:rsidR="008B507E" w:rsidRPr="00D5003F" w14:paraId="776C89C8" w14:textId="77777777" w:rsidTr="006C14B8">
        <w:trPr>
          <w:trHeight w:val="300"/>
        </w:trPr>
        <w:tc>
          <w:tcPr>
            <w:tcW w:w="1155" w:type="dxa"/>
            <w:vMerge/>
            <w:tcBorders>
              <w:top w:val="single" w:sz="6" w:space="0" w:color="000000"/>
              <w:left w:val="single" w:sz="6" w:space="0" w:color="000000"/>
              <w:right w:val="single" w:sz="6" w:space="0" w:color="000000"/>
            </w:tcBorders>
            <w:vAlign w:val="center"/>
          </w:tcPr>
          <w:p w14:paraId="3ABCB2E7" w14:textId="77777777" w:rsidR="008B507E" w:rsidRPr="00D5003F" w:rsidRDefault="008B507E" w:rsidP="008B507E">
            <w:pPr>
              <w:widowControl w:val="0"/>
              <w:pBdr>
                <w:top w:val="nil"/>
                <w:left w:val="nil"/>
                <w:bottom w:val="nil"/>
                <w:right w:val="nil"/>
                <w:between w:val="nil"/>
              </w:pBdr>
              <w:spacing w:after="0" w:line="276" w:lineRule="auto"/>
              <w:jc w:val="center"/>
              <w:rPr>
                <w:sz w:val="20"/>
                <w:szCs w:val="20"/>
              </w:rPr>
            </w:pPr>
          </w:p>
        </w:tc>
        <w:tc>
          <w:tcPr>
            <w:tcW w:w="1709" w:type="dxa"/>
            <w:tcBorders>
              <w:top w:val="single" w:sz="6" w:space="0" w:color="000000"/>
              <w:left w:val="single" w:sz="6" w:space="0" w:color="000000"/>
              <w:bottom w:val="single" w:sz="6" w:space="0" w:color="000000"/>
              <w:right w:val="single" w:sz="6" w:space="0" w:color="000000"/>
            </w:tcBorders>
            <w:vAlign w:val="center"/>
          </w:tcPr>
          <w:p w14:paraId="742809C7" w14:textId="77777777" w:rsidR="008B507E" w:rsidRPr="00BA711E" w:rsidRDefault="008B507E" w:rsidP="008B507E">
            <w:pPr>
              <w:ind w:firstLine="72"/>
              <w:jc w:val="center"/>
              <w:rPr>
                <w:b/>
                <w:color w:val="000000"/>
              </w:rPr>
            </w:pPr>
            <w:r w:rsidRPr="00BA711E">
              <w:rPr>
                <w:b/>
                <w:color w:val="000000"/>
              </w:rPr>
              <w:t xml:space="preserve">C - </w:t>
            </w:r>
            <w:r w:rsidRPr="00BA711E">
              <w:rPr>
                <w:color w:val="000000"/>
              </w:rPr>
              <w:t>Good</w:t>
            </w:r>
          </w:p>
        </w:tc>
        <w:tc>
          <w:tcPr>
            <w:tcW w:w="1546" w:type="dxa"/>
            <w:tcBorders>
              <w:top w:val="single" w:sz="6" w:space="0" w:color="000000"/>
              <w:left w:val="single" w:sz="6" w:space="0" w:color="000000"/>
              <w:bottom w:val="single" w:sz="6" w:space="0" w:color="000000"/>
              <w:right w:val="single" w:sz="4" w:space="0" w:color="000000"/>
            </w:tcBorders>
            <w:vAlign w:val="center"/>
          </w:tcPr>
          <w:p w14:paraId="3F0C0A88" w14:textId="77777777" w:rsidR="008B507E" w:rsidRPr="00D5003F" w:rsidRDefault="008B507E" w:rsidP="008B507E">
            <w:pPr>
              <w:widowControl w:val="0"/>
              <w:bidi/>
              <w:spacing w:after="0" w:line="240" w:lineRule="auto"/>
              <w:jc w:val="center"/>
              <w:rPr>
                <w:sz w:val="20"/>
                <w:szCs w:val="20"/>
              </w:rPr>
            </w:pPr>
            <w:r w:rsidRPr="00D5003F">
              <w:rPr>
                <w:rFonts w:cs="Times New Roman"/>
                <w:sz w:val="20"/>
                <w:szCs w:val="20"/>
                <w:rtl/>
              </w:rPr>
              <w:t>جيد</w:t>
            </w:r>
          </w:p>
        </w:tc>
        <w:tc>
          <w:tcPr>
            <w:tcW w:w="1095" w:type="dxa"/>
            <w:tcBorders>
              <w:top w:val="single" w:sz="6" w:space="0" w:color="000000"/>
              <w:left w:val="single" w:sz="6" w:space="0" w:color="000000"/>
              <w:bottom w:val="single" w:sz="6" w:space="0" w:color="000000"/>
              <w:right w:val="single" w:sz="4" w:space="0" w:color="000000"/>
            </w:tcBorders>
            <w:vAlign w:val="center"/>
          </w:tcPr>
          <w:p w14:paraId="4BFCEB55" w14:textId="77777777" w:rsidR="008B507E" w:rsidRPr="00D5003F" w:rsidRDefault="008B507E" w:rsidP="008B507E">
            <w:pPr>
              <w:widowControl w:val="0"/>
              <w:spacing w:after="0" w:line="240" w:lineRule="auto"/>
              <w:jc w:val="center"/>
              <w:rPr>
                <w:sz w:val="20"/>
                <w:szCs w:val="20"/>
              </w:rPr>
            </w:pPr>
            <w:r w:rsidRPr="00D5003F">
              <w:rPr>
                <w:sz w:val="20"/>
                <w:szCs w:val="20"/>
              </w:rPr>
              <w:t>70 - 79</w:t>
            </w:r>
          </w:p>
        </w:tc>
        <w:tc>
          <w:tcPr>
            <w:tcW w:w="3810" w:type="dxa"/>
            <w:tcBorders>
              <w:top w:val="single" w:sz="6" w:space="0" w:color="000000"/>
              <w:left w:val="single" w:sz="4" w:space="0" w:color="000000"/>
              <w:bottom w:val="single" w:sz="6" w:space="0" w:color="000000"/>
              <w:right w:val="single" w:sz="6" w:space="0" w:color="000000"/>
            </w:tcBorders>
          </w:tcPr>
          <w:p w14:paraId="40DCF33F" w14:textId="77777777" w:rsidR="008B507E" w:rsidRPr="0021397D" w:rsidRDefault="008B507E" w:rsidP="008B507E">
            <w:r w:rsidRPr="0021397D">
              <w:rPr>
                <w:rtl/>
              </w:rPr>
              <w:t>عمل جيد مع أخطاء ملحوظة</w:t>
            </w:r>
          </w:p>
        </w:tc>
      </w:tr>
      <w:tr w:rsidR="008B507E" w:rsidRPr="00D5003F" w14:paraId="5F6E86B0" w14:textId="77777777" w:rsidTr="006C14B8">
        <w:trPr>
          <w:trHeight w:val="300"/>
        </w:trPr>
        <w:tc>
          <w:tcPr>
            <w:tcW w:w="1155" w:type="dxa"/>
            <w:vMerge/>
            <w:tcBorders>
              <w:top w:val="single" w:sz="6" w:space="0" w:color="000000"/>
              <w:left w:val="single" w:sz="6" w:space="0" w:color="000000"/>
              <w:right w:val="single" w:sz="6" w:space="0" w:color="000000"/>
            </w:tcBorders>
            <w:vAlign w:val="center"/>
          </w:tcPr>
          <w:p w14:paraId="19EEABF4" w14:textId="77777777" w:rsidR="008B507E" w:rsidRPr="00D5003F" w:rsidRDefault="008B507E" w:rsidP="008B507E">
            <w:pPr>
              <w:widowControl w:val="0"/>
              <w:pBdr>
                <w:top w:val="nil"/>
                <w:left w:val="nil"/>
                <w:bottom w:val="nil"/>
                <w:right w:val="nil"/>
                <w:between w:val="nil"/>
              </w:pBdr>
              <w:spacing w:after="0" w:line="276" w:lineRule="auto"/>
              <w:jc w:val="center"/>
              <w:rPr>
                <w:sz w:val="20"/>
                <w:szCs w:val="20"/>
              </w:rPr>
            </w:pPr>
          </w:p>
        </w:tc>
        <w:tc>
          <w:tcPr>
            <w:tcW w:w="1709" w:type="dxa"/>
            <w:tcBorders>
              <w:top w:val="single" w:sz="6" w:space="0" w:color="000000"/>
              <w:left w:val="single" w:sz="6" w:space="0" w:color="000000"/>
              <w:bottom w:val="single" w:sz="6" w:space="0" w:color="000000"/>
              <w:right w:val="single" w:sz="6" w:space="0" w:color="000000"/>
            </w:tcBorders>
            <w:vAlign w:val="center"/>
          </w:tcPr>
          <w:p w14:paraId="74477180" w14:textId="77777777" w:rsidR="008B507E" w:rsidRPr="00BA711E" w:rsidRDefault="008B507E" w:rsidP="008B507E">
            <w:pPr>
              <w:ind w:firstLine="72"/>
              <w:jc w:val="center"/>
              <w:rPr>
                <w:b/>
                <w:color w:val="000000"/>
              </w:rPr>
            </w:pPr>
            <w:r w:rsidRPr="00BA711E">
              <w:rPr>
                <w:b/>
                <w:color w:val="000000"/>
              </w:rPr>
              <w:t xml:space="preserve">D - </w:t>
            </w:r>
            <w:r w:rsidRPr="00BA711E">
              <w:rPr>
                <w:color w:val="000000"/>
              </w:rPr>
              <w:t>Satisfactory</w:t>
            </w:r>
          </w:p>
        </w:tc>
        <w:tc>
          <w:tcPr>
            <w:tcW w:w="1546" w:type="dxa"/>
            <w:tcBorders>
              <w:top w:val="single" w:sz="6" w:space="0" w:color="000000"/>
              <w:left w:val="single" w:sz="6" w:space="0" w:color="000000"/>
              <w:bottom w:val="single" w:sz="6" w:space="0" w:color="000000"/>
              <w:right w:val="single" w:sz="4" w:space="0" w:color="000000"/>
            </w:tcBorders>
            <w:vAlign w:val="center"/>
          </w:tcPr>
          <w:p w14:paraId="73DA2EBD" w14:textId="77777777" w:rsidR="008B507E" w:rsidRPr="00D5003F" w:rsidRDefault="008B507E" w:rsidP="008B507E">
            <w:pPr>
              <w:widowControl w:val="0"/>
              <w:bidi/>
              <w:spacing w:after="0" w:line="240" w:lineRule="auto"/>
              <w:jc w:val="center"/>
              <w:rPr>
                <w:sz w:val="20"/>
                <w:szCs w:val="20"/>
              </w:rPr>
            </w:pPr>
            <w:r w:rsidRPr="00D5003F">
              <w:rPr>
                <w:rFonts w:cs="Times New Roman"/>
                <w:sz w:val="20"/>
                <w:szCs w:val="20"/>
                <w:rtl/>
              </w:rPr>
              <w:t>متوسط</w:t>
            </w:r>
          </w:p>
        </w:tc>
        <w:tc>
          <w:tcPr>
            <w:tcW w:w="1095" w:type="dxa"/>
            <w:tcBorders>
              <w:top w:val="single" w:sz="6" w:space="0" w:color="000000"/>
              <w:left w:val="single" w:sz="6" w:space="0" w:color="000000"/>
              <w:bottom w:val="single" w:sz="6" w:space="0" w:color="000000"/>
              <w:right w:val="single" w:sz="4" w:space="0" w:color="000000"/>
            </w:tcBorders>
            <w:vAlign w:val="center"/>
          </w:tcPr>
          <w:p w14:paraId="143FF097" w14:textId="77777777" w:rsidR="008B507E" w:rsidRPr="00D5003F" w:rsidRDefault="008B507E" w:rsidP="008B507E">
            <w:pPr>
              <w:widowControl w:val="0"/>
              <w:spacing w:after="0" w:line="240" w:lineRule="auto"/>
              <w:jc w:val="center"/>
              <w:rPr>
                <w:sz w:val="20"/>
                <w:szCs w:val="20"/>
              </w:rPr>
            </w:pPr>
            <w:r w:rsidRPr="00D5003F">
              <w:rPr>
                <w:sz w:val="20"/>
                <w:szCs w:val="20"/>
              </w:rPr>
              <w:t>60 - 69</w:t>
            </w:r>
          </w:p>
        </w:tc>
        <w:tc>
          <w:tcPr>
            <w:tcW w:w="3810" w:type="dxa"/>
            <w:tcBorders>
              <w:top w:val="single" w:sz="6" w:space="0" w:color="000000"/>
              <w:left w:val="single" w:sz="4" w:space="0" w:color="000000"/>
              <w:bottom w:val="single" w:sz="6" w:space="0" w:color="000000"/>
              <w:right w:val="single" w:sz="6" w:space="0" w:color="000000"/>
            </w:tcBorders>
          </w:tcPr>
          <w:p w14:paraId="73FD81EE" w14:textId="77777777" w:rsidR="008B507E" w:rsidRPr="0021397D" w:rsidRDefault="008B507E" w:rsidP="008B507E">
            <w:r w:rsidRPr="0021397D">
              <w:rPr>
                <w:rtl/>
              </w:rPr>
              <w:t>جيد ولكن مع وجود نواقص كبيرة</w:t>
            </w:r>
          </w:p>
        </w:tc>
      </w:tr>
      <w:tr w:rsidR="008B507E" w:rsidRPr="00D5003F" w14:paraId="0FE92BBB" w14:textId="77777777" w:rsidTr="006C14B8">
        <w:trPr>
          <w:trHeight w:val="300"/>
        </w:trPr>
        <w:tc>
          <w:tcPr>
            <w:tcW w:w="1155" w:type="dxa"/>
            <w:vMerge/>
            <w:tcBorders>
              <w:top w:val="single" w:sz="6" w:space="0" w:color="000000"/>
              <w:left w:val="single" w:sz="6" w:space="0" w:color="000000"/>
              <w:right w:val="single" w:sz="6" w:space="0" w:color="000000"/>
            </w:tcBorders>
            <w:vAlign w:val="center"/>
          </w:tcPr>
          <w:p w14:paraId="2E31F843" w14:textId="77777777" w:rsidR="008B507E" w:rsidRPr="00D5003F" w:rsidRDefault="008B507E" w:rsidP="008B507E">
            <w:pPr>
              <w:widowControl w:val="0"/>
              <w:pBdr>
                <w:top w:val="nil"/>
                <w:left w:val="nil"/>
                <w:bottom w:val="nil"/>
                <w:right w:val="nil"/>
                <w:between w:val="nil"/>
              </w:pBdr>
              <w:spacing w:after="0" w:line="276" w:lineRule="auto"/>
              <w:jc w:val="center"/>
              <w:rPr>
                <w:sz w:val="20"/>
                <w:szCs w:val="20"/>
              </w:rPr>
            </w:pPr>
          </w:p>
        </w:tc>
        <w:tc>
          <w:tcPr>
            <w:tcW w:w="1709" w:type="dxa"/>
            <w:tcBorders>
              <w:top w:val="single" w:sz="6" w:space="0" w:color="000000"/>
              <w:left w:val="single" w:sz="6" w:space="0" w:color="000000"/>
              <w:bottom w:val="single" w:sz="6" w:space="0" w:color="000000"/>
              <w:right w:val="single" w:sz="6" w:space="0" w:color="000000"/>
            </w:tcBorders>
            <w:vAlign w:val="center"/>
          </w:tcPr>
          <w:p w14:paraId="4E0DF283" w14:textId="77777777" w:rsidR="008B507E" w:rsidRPr="00BA711E" w:rsidRDefault="008B507E" w:rsidP="008B507E">
            <w:pPr>
              <w:ind w:firstLine="72"/>
              <w:jc w:val="center"/>
              <w:rPr>
                <w:b/>
                <w:color w:val="000000"/>
              </w:rPr>
            </w:pPr>
            <w:r w:rsidRPr="00BA711E">
              <w:rPr>
                <w:b/>
                <w:color w:val="000000"/>
              </w:rPr>
              <w:t xml:space="preserve">E - </w:t>
            </w:r>
            <w:r w:rsidRPr="00BA711E">
              <w:rPr>
                <w:color w:val="000000"/>
              </w:rPr>
              <w:t>Sufficient</w:t>
            </w:r>
          </w:p>
        </w:tc>
        <w:tc>
          <w:tcPr>
            <w:tcW w:w="1546" w:type="dxa"/>
            <w:tcBorders>
              <w:top w:val="single" w:sz="6" w:space="0" w:color="000000"/>
              <w:left w:val="single" w:sz="6" w:space="0" w:color="000000"/>
              <w:bottom w:val="single" w:sz="6" w:space="0" w:color="000000"/>
              <w:right w:val="single" w:sz="4" w:space="0" w:color="000000"/>
            </w:tcBorders>
            <w:vAlign w:val="center"/>
          </w:tcPr>
          <w:p w14:paraId="081D7312" w14:textId="77777777" w:rsidR="008B507E" w:rsidRPr="00D5003F" w:rsidRDefault="008B507E" w:rsidP="008B507E">
            <w:pPr>
              <w:widowControl w:val="0"/>
              <w:bidi/>
              <w:spacing w:after="0" w:line="240" w:lineRule="auto"/>
              <w:jc w:val="center"/>
              <w:rPr>
                <w:sz w:val="20"/>
                <w:szCs w:val="20"/>
              </w:rPr>
            </w:pPr>
            <w:r w:rsidRPr="00D5003F">
              <w:rPr>
                <w:rFonts w:cs="Times New Roman"/>
                <w:sz w:val="20"/>
                <w:szCs w:val="20"/>
                <w:rtl/>
              </w:rPr>
              <w:t>مقبول</w:t>
            </w:r>
          </w:p>
        </w:tc>
        <w:tc>
          <w:tcPr>
            <w:tcW w:w="1095" w:type="dxa"/>
            <w:tcBorders>
              <w:top w:val="single" w:sz="6" w:space="0" w:color="000000"/>
              <w:left w:val="single" w:sz="6" w:space="0" w:color="000000"/>
              <w:bottom w:val="single" w:sz="6" w:space="0" w:color="000000"/>
              <w:right w:val="single" w:sz="4" w:space="0" w:color="000000"/>
            </w:tcBorders>
            <w:vAlign w:val="center"/>
          </w:tcPr>
          <w:p w14:paraId="6CD42718" w14:textId="77777777" w:rsidR="008B507E" w:rsidRPr="00D5003F" w:rsidRDefault="008B507E" w:rsidP="008B507E">
            <w:pPr>
              <w:widowControl w:val="0"/>
              <w:spacing w:after="0" w:line="240" w:lineRule="auto"/>
              <w:jc w:val="center"/>
              <w:rPr>
                <w:sz w:val="20"/>
                <w:szCs w:val="20"/>
              </w:rPr>
            </w:pPr>
            <w:r w:rsidRPr="00D5003F">
              <w:rPr>
                <w:sz w:val="20"/>
                <w:szCs w:val="20"/>
              </w:rPr>
              <w:t>50 - 59</w:t>
            </w:r>
          </w:p>
        </w:tc>
        <w:tc>
          <w:tcPr>
            <w:tcW w:w="3810" w:type="dxa"/>
            <w:tcBorders>
              <w:top w:val="single" w:sz="6" w:space="0" w:color="000000"/>
              <w:left w:val="single" w:sz="4" w:space="0" w:color="000000"/>
              <w:bottom w:val="single" w:sz="6" w:space="0" w:color="000000"/>
              <w:right w:val="single" w:sz="6" w:space="0" w:color="000000"/>
            </w:tcBorders>
          </w:tcPr>
          <w:p w14:paraId="21ECAE58" w14:textId="77777777" w:rsidR="008B507E" w:rsidRPr="0021397D" w:rsidRDefault="008B507E" w:rsidP="008B507E">
            <w:r w:rsidRPr="0021397D">
              <w:rPr>
                <w:rtl/>
              </w:rPr>
              <w:t>العمل يفي بالمعايير الدنيا</w:t>
            </w:r>
          </w:p>
        </w:tc>
      </w:tr>
      <w:tr w:rsidR="008B507E" w:rsidRPr="00D5003F" w14:paraId="237B1A84" w14:textId="77777777" w:rsidTr="006C14B8">
        <w:trPr>
          <w:trHeight w:val="300"/>
        </w:trPr>
        <w:tc>
          <w:tcPr>
            <w:tcW w:w="1155" w:type="dxa"/>
            <w:vMerge w:val="restart"/>
            <w:tcBorders>
              <w:top w:val="single" w:sz="6" w:space="0" w:color="000000"/>
              <w:left w:val="single" w:sz="6" w:space="0" w:color="000000"/>
              <w:right w:val="single" w:sz="6" w:space="0" w:color="000000"/>
            </w:tcBorders>
            <w:vAlign w:val="center"/>
          </w:tcPr>
          <w:p w14:paraId="7F3F5C87" w14:textId="77777777" w:rsidR="008B507E" w:rsidRPr="008B507E" w:rsidRDefault="008B507E" w:rsidP="008B507E">
            <w:pPr>
              <w:widowControl w:val="0"/>
              <w:spacing w:after="0" w:line="240" w:lineRule="auto"/>
              <w:jc w:val="center"/>
              <w:rPr>
                <w:b/>
                <w:sz w:val="20"/>
                <w:szCs w:val="20"/>
              </w:rPr>
            </w:pPr>
            <w:r w:rsidRPr="008B507E">
              <w:rPr>
                <w:b/>
                <w:sz w:val="20"/>
                <w:szCs w:val="20"/>
                <w:rtl/>
              </w:rPr>
              <w:t>فشل</w:t>
            </w:r>
          </w:p>
          <w:p w14:paraId="3CCD9EB4" w14:textId="77777777" w:rsidR="008B507E" w:rsidRPr="00D5003F" w:rsidRDefault="008B507E" w:rsidP="008B507E">
            <w:pPr>
              <w:widowControl w:val="0"/>
              <w:spacing w:after="0" w:line="240" w:lineRule="auto"/>
              <w:jc w:val="center"/>
              <w:rPr>
                <w:b/>
                <w:sz w:val="20"/>
                <w:szCs w:val="20"/>
              </w:rPr>
            </w:pPr>
            <w:r w:rsidRPr="008B507E">
              <w:rPr>
                <w:b/>
                <w:sz w:val="20"/>
                <w:szCs w:val="20"/>
                <w:rtl/>
              </w:rPr>
              <w:t>مجموعة</w:t>
            </w:r>
            <w:r w:rsidRPr="008B507E">
              <w:rPr>
                <w:b/>
                <w:sz w:val="20"/>
                <w:szCs w:val="20"/>
              </w:rPr>
              <w:t xml:space="preserve"> </w:t>
            </w:r>
            <w:r w:rsidRPr="00D5003F">
              <w:rPr>
                <w:b/>
                <w:sz w:val="20"/>
                <w:szCs w:val="20"/>
              </w:rPr>
              <w:t>(0 – 49)</w:t>
            </w:r>
          </w:p>
        </w:tc>
        <w:tc>
          <w:tcPr>
            <w:tcW w:w="1709" w:type="dxa"/>
            <w:tcBorders>
              <w:top w:val="single" w:sz="6" w:space="0" w:color="000000"/>
              <w:left w:val="single" w:sz="6" w:space="0" w:color="000000"/>
              <w:bottom w:val="single" w:sz="6" w:space="0" w:color="000000"/>
              <w:right w:val="single" w:sz="6" w:space="0" w:color="000000"/>
            </w:tcBorders>
            <w:vAlign w:val="center"/>
          </w:tcPr>
          <w:p w14:paraId="374E3C61" w14:textId="77777777" w:rsidR="008B507E" w:rsidRPr="00BA711E" w:rsidRDefault="008B507E" w:rsidP="008B507E">
            <w:pPr>
              <w:ind w:firstLine="72"/>
              <w:jc w:val="center"/>
              <w:rPr>
                <w:b/>
                <w:color w:val="000000"/>
              </w:rPr>
            </w:pPr>
            <w:r w:rsidRPr="00BA711E">
              <w:rPr>
                <w:b/>
                <w:color w:val="000000"/>
              </w:rPr>
              <w:t xml:space="preserve">FX – </w:t>
            </w:r>
            <w:r w:rsidRPr="00BA711E">
              <w:rPr>
                <w:color w:val="000000"/>
              </w:rPr>
              <w:t>Fail</w:t>
            </w:r>
          </w:p>
        </w:tc>
        <w:tc>
          <w:tcPr>
            <w:tcW w:w="1546" w:type="dxa"/>
            <w:tcBorders>
              <w:top w:val="single" w:sz="6" w:space="0" w:color="000000"/>
              <w:left w:val="single" w:sz="6" w:space="0" w:color="000000"/>
              <w:bottom w:val="single" w:sz="6" w:space="0" w:color="000000"/>
              <w:right w:val="single" w:sz="4" w:space="0" w:color="000000"/>
            </w:tcBorders>
            <w:vAlign w:val="center"/>
          </w:tcPr>
          <w:p w14:paraId="4F6F18AC" w14:textId="77777777" w:rsidR="008B507E" w:rsidRPr="00D5003F" w:rsidRDefault="008B507E" w:rsidP="008B507E">
            <w:pPr>
              <w:widowControl w:val="0"/>
              <w:bidi/>
              <w:spacing w:after="0" w:line="240" w:lineRule="auto"/>
              <w:jc w:val="center"/>
              <w:rPr>
                <w:sz w:val="20"/>
                <w:szCs w:val="20"/>
              </w:rPr>
            </w:pPr>
            <w:r w:rsidRPr="00D5003F">
              <w:rPr>
                <w:rFonts w:cs="Times New Roman"/>
                <w:sz w:val="20"/>
                <w:szCs w:val="20"/>
                <w:rtl/>
              </w:rPr>
              <w:t>راسب (بحاجة إلى معالجة)</w:t>
            </w:r>
          </w:p>
        </w:tc>
        <w:tc>
          <w:tcPr>
            <w:tcW w:w="1095" w:type="dxa"/>
            <w:tcBorders>
              <w:top w:val="single" w:sz="6" w:space="0" w:color="000000"/>
              <w:left w:val="single" w:sz="6" w:space="0" w:color="000000"/>
              <w:bottom w:val="single" w:sz="6" w:space="0" w:color="000000"/>
              <w:right w:val="single" w:sz="4" w:space="0" w:color="000000"/>
            </w:tcBorders>
            <w:vAlign w:val="center"/>
          </w:tcPr>
          <w:p w14:paraId="74126A9A" w14:textId="77777777" w:rsidR="008B507E" w:rsidRPr="00D5003F" w:rsidRDefault="008B507E" w:rsidP="008B507E">
            <w:pPr>
              <w:widowControl w:val="0"/>
              <w:spacing w:after="0" w:line="240" w:lineRule="auto"/>
              <w:jc w:val="center"/>
              <w:rPr>
                <w:sz w:val="20"/>
                <w:szCs w:val="20"/>
              </w:rPr>
            </w:pPr>
            <w:r w:rsidRPr="00D5003F">
              <w:rPr>
                <w:sz w:val="20"/>
                <w:szCs w:val="20"/>
              </w:rPr>
              <w:t>(45-49)</w:t>
            </w:r>
          </w:p>
        </w:tc>
        <w:tc>
          <w:tcPr>
            <w:tcW w:w="3810" w:type="dxa"/>
            <w:tcBorders>
              <w:top w:val="single" w:sz="6" w:space="0" w:color="000000"/>
              <w:left w:val="single" w:sz="4" w:space="0" w:color="000000"/>
              <w:bottom w:val="single" w:sz="6" w:space="0" w:color="000000"/>
              <w:right w:val="single" w:sz="6" w:space="0" w:color="000000"/>
            </w:tcBorders>
          </w:tcPr>
          <w:p w14:paraId="01909A46" w14:textId="77777777" w:rsidR="008B507E" w:rsidRPr="0021397D" w:rsidRDefault="008B507E" w:rsidP="008B507E">
            <w:r w:rsidRPr="0021397D">
              <w:rPr>
                <w:rtl/>
              </w:rPr>
              <w:t>مطلوب المزيد من العمل ولكن تم منح التقدير</w:t>
            </w:r>
          </w:p>
        </w:tc>
      </w:tr>
      <w:tr w:rsidR="008B507E" w:rsidRPr="00D5003F" w14:paraId="13C40ACB" w14:textId="77777777" w:rsidTr="006C14B8">
        <w:trPr>
          <w:trHeight w:val="300"/>
        </w:trPr>
        <w:tc>
          <w:tcPr>
            <w:tcW w:w="1155" w:type="dxa"/>
            <w:vMerge/>
            <w:tcBorders>
              <w:top w:val="single" w:sz="6" w:space="0" w:color="000000"/>
              <w:left w:val="single" w:sz="6" w:space="0" w:color="000000"/>
              <w:right w:val="single" w:sz="6" w:space="0" w:color="000000"/>
            </w:tcBorders>
            <w:vAlign w:val="center"/>
          </w:tcPr>
          <w:p w14:paraId="44B4FE70" w14:textId="77777777" w:rsidR="008B507E" w:rsidRPr="00D5003F" w:rsidRDefault="008B507E" w:rsidP="008B507E">
            <w:pPr>
              <w:widowControl w:val="0"/>
              <w:pBdr>
                <w:top w:val="nil"/>
                <w:left w:val="nil"/>
                <w:bottom w:val="nil"/>
                <w:right w:val="nil"/>
                <w:between w:val="nil"/>
              </w:pBdr>
              <w:spacing w:after="0" w:line="276" w:lineRule="auto"/>
              <w:jc w:val="right"/>
              <w:rPr>
                <w:sz w:val="20"/>
                <w:szCs w:val="20"/>
              </w:rPr>
            </w:pPr>
          </w:p>
        </w:tc>
        <w:tc>
          <w:tcPr>
            <w:tcW w:w="1709" w:type="dxa"/>
            <w:tcBorders>
              <w:top w:val="single" w:sz="6" w:space="0" w:color="000000"/>
              <w:left w:val="single" w:sz="6" w:space="0" w:color="000000"/>
              <w:bottom w:val="single" w:sz="6" w:space="0" w:color="000000"/>
              <w:right w:val="single" w:sz="6" w:space="0" w:color="000000"/>
            </w:tcBorders>
            <w:vAlign w:val="center"/>
          </w:tcPr>
          <w:p w14:paraId="6E91F4C6" w14:textId="77777777" w:rsidR="008B507E" w:rsidRPr="00BA711E" w:rsidRDefault="008B507E" w:rsidP="008B507E">
            <w:pPr>
              <w:ind w:firstLine="72"/>
              <w:jc w:val="center"/>
              <w:rPr>
                <w:b/>
                <w:color w:val="000000"/>
                <w:sz w:val="24"/>
                <w:szCs w:val="24"/>
              </w:rPr>
            </w:pPr>
            <w:r w:rsidRPr="00BA711E">
              <w:rPr>
                <w:b/>
                <w:color w:val="000000"/>
              </w:rPr>
              <w:t xml:space="preserve">F – </w:t>
            </w:r>
            <w:r w:rsidRPr="00BA711E">
              <w:rPr>
                <w:color w:val="000000"/>
              </w:rPr>
              <w:t>Fail</w:t>
            </w:r>
          </w:p>
        </w:tc>
        <w:tc>
          <w:tcPr>
            <w:tcW w:w="1546" w:type="dxa"/>
            <w:tcBorders>
              <w:top w:val="single" w:sz="6" w:space="0" w:color="000000"/>
              <w:left w:val="single" w:sz="6" w:space="0" w:color="000000"/>
              <w:bottom w:val="single" w:sz="6" w:space="0" w:color="000000"/>
              <w:right w:val="single" w:sz="4" w:space="0" w:color="000000"/>
            </w:tcBorders>
            <w:vAlign w:val="center"/>
          </w:tcPr>
          <w:p w14:paraId="70684F9B" w14:textId="77777777" w:rsidR="008B507E" w:rsidRPr="00D5003F" w:rsidRDefault="008B507E" w:rsidP="008B507E">
            <w:pPr>
              <w:widowControl w:val="0"/>
              <w:bidi/>
              <w:spacing w:after="0" w:line="240" w:lineRule="auto"/>
              <w:jc w:val="center"/>
              <w:rPr>
                <w:sz w:val="20"/>
                <w:szCs w:val="20"/>
              </w:rPr>
            </w:pPr>
            <w:r w:rsidRPr="00D5003F">
              <w:rPr>
                <w:rFonts w:cs="Times New Roman"/>
                <w:sz w:val="20"/>
                <w:szCs w:val="20"/>
                <w:rtl/>
              </w:rPr>
              <w:t>راسب</w:t>
            </w:r>
          </w:p>
        </w:tc>
        <w:tc>
          <w:tcPr>
            <w:tcW w:w="1095" w:type="dxa"/>
            <w:tcBorders>
              <w:top w:val="single" w:sz="6" w:space="0" w:color="000000"/>
              <w:left w:val="single" w:sz="6" w:space="0" w:color="000000"/>
              <w:bottom w:val="single" w:sz="6" w:space="0" w:color="000000"/>
              <w:right w:val="single" w:sz="4" w:space="0" w:color="000000"/>
            </w:tcBorders>
            <w:vAlign w:val="center"/>
          </w:tcPr>
          <w:p w14:paraId="6CC2DAED" w14:textId="77777777" w:rsidR="008B507E" w:rsidRPr="00D5003F" w:rsidRDefault="008B507E" w:rsidP="008B507E">
            <w:pPr>
              <w:widowControl w:val="0"/>
              <w:spacing w:after="0" w:line="240" w:lineRule="auto"/>
              <w:jc w:val="center"/>
              <w:rPr>
                <w:sz w:val="20"/>
                <w:szCs w:val="20"/>
              </w:rPr>
            </w:pPr>
            <w:r w:rsidRPr="00D5003F">
              <w:rPr>
                <w:sz w:val="20"/>
                <w:szCs w:val="20"/>
              </w:rPr>
              <w:t>(0-44)</w:t>
            </w:r>
          </w:p>
        </w:tc>
        <w:tc>
          <w:tcPr>
            <w:tcW w:w="3810" w:type="dxa"/>
            <w:tcBorders>
              <w:top w:val="single" w:sz="6" w:space="0" w:color="000000"/>
              <w:left w:val="single" w:sz="4" w:space="0" w:color="000000"/>
              <w:bottom w:val="single" w:sz="6" w:space="0" w:color="000000"/>
              <w:right w:val="single" w:sz="6" w:space="0" w:color="000000"/>
            </w:tcBorders>
          </w:tcPr>
          <w:p w14:paraId="0A55AC6A" w14:textId="77777777" w:rsidR="008B507E" w:rsidRDefault="008B507E" w:rsidP="008B507E">
            <w:r w:rsidRPr="0021397D">
              <w:rPr>
                <w:rtl/>
              </w:rPr>
              <w:t>مطلوب قدر كبير من العمل</w:t>
            </w:r>
          </w:p>
        </w:tc>
      </w:tr>
      <w:tr w:rsidR="00D5003F" w:rsidRPr="00D5003F" w14:paraId="68B97B06" w14:textId="77777777" w:rsidTr="007277AE">
        <w:trPr>
          <w:trHeight w:val="300"/>
        </w:trPr>
        <w:tc>
          <w:tcPr>
            <w:tcW w:w="1155"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62DECEA2" w14:textId="77777777" w:rsidR="00D5003F" w:rsidRPr="00D5003F" w:rsidRDefault="00D5003F" w:rsidP="00D5003F">
            <w:pPr>
              <w:widowControl w:val="0"/>
              <w:spacing w:after="0" w:line="240" w:lineRule="auto"/>
              <w:jc w:val="right"/>
              <w:rPr>
                <w:sz w:val="20"/>
                <w:szCs w:val="20"/>
              </w:rPr>
            </w:pPr>
          </w:p>
        </w:tc>
        <w:tc>
          <w:tcPr>
            <w:tcW w:w="1709"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18AA023B" w14:textId="77777777" w:rsidR="00D5003F" w:rsidRPr="00D5003F" w:rsidRDefault="00D5003F" w:rsidP="00D5003F">
            <w:pPr>
              <w:widowControl w:val="0"/>
              <w:spacing w:after="0" w:line="240" w:lineRule="auto"/>
              <w:jc w:val="right"/>
              <w:rPr>
                <w:sz w:val="20"/>
                <w:szCs w:val="20"/>
              </w:rPr>
            </w:pPr>
          </w:p>
        </w:tc>
        <w:tc>
          <w:tcPr>
            <w:tcW w:w="1546"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4D24620E" w14:textId="77777777" w:rsidR="00D5003F" w:rsidRPr="00D5003F" w:rsidRDefault="00D5003F" w:rsidP="00D5003F">
            <w:pPr>
              <w:widowControl w:val="0"/>
              <w:spacing w:after="0" w:line="240" w:lineRule="auto"/>
              <w:jc w:val="right"/>
              <w:rPr>
                <w:sz w:val="20"/>
                <w:szCs w:val="20"/>
              </w:rPr>
            </w:pPr>
          </w:p>
        </w:tc>
        <w:tc>
          <w:tcPr>
            <w:tcW w:w="1095" w:type="dxa"/>
            <w:tcBorders>
              <w:top w:val="single" w:sz="6" w:space="0" w:color="000000"/>
              <w:left w:val="single" w:sz="6" w:space="0" w:color="000000"/>
              <w:right w:val="single" w:sz="4" w:space="0" w:color="000000"/>
            </w:tcBorders>
            <w:shd w:val="clear" w:color="auto" w:fill="FF8080"/>
            <w:vAlign w:val="center"/>
          </w:tcPr>
          <w:p w14:paraId="07D29E03" w14:textId="77777777" w:rsidR="00D5003F" w:rsidRPr="00D5003F" w:rsidRDefault="00D5003F" w:rsidP="00D5003F">
            <w:pPr>
              <w:widowControl w:val="0"/>
              <w:spacing w:after="0" w:line="240" w:lineRule="auto"/>
              <w:jc w:val="right"/>
              <w:rPr>
                <w:sz w:val="20"/>
                <w:szCs w:val="20"/>
              </w:rPr>
            </w:pPr>
          </w:p>
        </w:tc>
        <w:tc>
          <w:tcPr>
            <w:tcW w:w="3810" w:type="dxa"/>
            <w:tcBorders>
              <w:top w:val="single" w:sz="6" w:space="0" w:color="000000"/>
              <w:left w:val="single" w:sz="4" w:space="0" w:color="000000"/>
              <w:right w:val="single" w:sz="6" w:space="0" w:color="000000"/>
            </w:tcBorders>
            <w:shd w:val="clear" w:color="auto" w:fill="FF8080"/>
            <w:vAlign w:val="center"/>
          </w:tcPr>
          <w:p w14:paraId="36049449" w14:textId="77777777" w:rsidR="00D5003F" w:rsidRPr="00D5003F" w:rsidRDefault="00D5003F" w:rsidP="00D5003F">
            <w:pPr>
              <w:widowControl w:val="0"/>
              <w:spacing w:after="0" w:line="240" w:lineRule="auto"/>
              <w:jc w:val="right"/>
              <w:rPr>
                <w:sz w:val="20"/>
                <w:szCs w:val="20"/>
              </w:rPr>
            </w:pPr>
          </w:p>
        </w:tc>
      </w:tr>
      <w:tr w:rsidR="00D5003F" w:rsidRPr="00D5003F" w14:paraId="337F7EC2" w14:textId="77777777" w:rsidTr="007277AE">
        <w:trPr>
          <w:trHeight w:val="300"/>
        </w:trPr>
        <w:tc>
          <w:tcPr>
            <w:tcW w:w="2864" w:type="dxa"/>
            <w:gridSpan w:val="2"/>
            <w:tcBorders>
              <w:top w:val="single" w:sz="6" w:space="0" w:color="000000"/>
              <w:left w:val="single" w:sz="6" w:space="0" w:color="000000"/>
              <w:bottom w:val="single" w:sz="6" w:space="0" w:color="000000"/>
              <w:right w:val="single" w:sz="6" w:space="0" w:color="000000"/>
            </w:tcBorders>
            <w:shd w:val="clear" w:color="auto" w:fill="FFFF00"/>
          </w:tcPr>
          <w:p w14:paraId="2EB19276" w14:textId="77777777" w:rsidR="00D5003F" w:rsidRPr="00D5003F" w:rsidRDefault="008B507E" w:rsidP="00A07B54">
            <w:pPr>
              <w:widowControl w:val="0"/>
              <w:spacing w:after="0" w:line="240" w:lineRule="auto"/>
              <w:jc w:val="center"/>
              <w:rPr>
                <w:sz w:val="20"/>
                <w:szCs w:val="20"/>
              </w:rPr>
            </w:pPr>
            <w:r>
              <w:rPr>
                <w:rFonts w:hint="cs"/>
                <w:sz w:val="20"/>
                <w:szCs w:val="20"/>
                <w:rtl/>
                <w:lang w:bidi="ar-IQ"/>
              </w:rPr>
              <w:t>ملاحظة</w:t>
            </w:r>
            <w:r w:rsidR="00A07B54" w:rsidRPr="00A07B54">
              <w:rPr>
                <w:sz w:val="20"/>
                <w:szCs w:val="20"/>
                <w:lang w:bidi="ar-IQ"/>
              </w:rPr>
              <w:t>:</w:t>
            </w:r>
          </w:p>
        </w:tc>
        <w:tc>
          <w:tcPr>
            <w:tcW w:w="1546" w:type="dxa"/>
            <w:tcBorders>
              <w:top w:val="nil"/>
              <w:left w:val="nil"/>
              <w:bottom w:val="single" w:sz="6" w:space="0" w:color="000000"/>
              <w:right w:val="nil"/>
            </w:tcBorders>
            <w:vAlign w:val="center"/>
          </w:tcPr>
          <w:p w14:paraId="6D4C8751" w14:textId="77777777" w:rsidR="00D5003F" w:rsidRPr="00D5003F" w:rsidRDefault="00D5003F" w:rsidP="00D5003F">
            <w:pPr>
              <w:widowControl w:val="0"/>
              <w:spacing w:after="0" w:line="240" w:lineRule="auto"/>
              <w:jc w:val="right"/>
              <w:rPr>
                <w:sz w:val="20"/>
                <w:szCs w:val="20"/>
              </w:rPr>
            </w:pPr>
          </w:p>
        </w:tc>
        <w:tc>
          <w:tcPr>
            <w:tcW w:w="4905" w:type="dxa"/>
            <w:gridSpan w:val="2"/>
            <w:tcBorders>
              <w:top w:val="nil"/>
              <w:left w:val="nil"/>
              <w:bottom w:val="single" w:sz="6" w:space="0" w:color="000000"/>
              <w:right w:val="single" w:sz="4" w:space="0" w:color="000000"/>
            </w:tcBorders>
            <w:vAlign w:val="center"/>
          </w:tcPr>
          <w:p w14:paraId="2BF00F16" w14:textId="77777777" w:rsidR="00D5003F" w:rsidRPr="00D5003F" w:rsidRDefault="00D5003F" w:rsidP="00D5003F">
            <w:pPr>
              <w:widowControl w:val="0"/>
              <w:spacing w:after="0" w:line="240" w:lineRule="auto"/>
              <w:jc w:val="right"/>
              <w:rPr>
                <w:sz w:val="20"/>
                <w:szCs w:val="20"/>
              </w:rPr>
            </w:pPr>
          </w:p>
        </w:tc>
      </w:tr>
      <w:tr w:rsidR="00D5003F" w:rsidRPr="00D5003F" w14:paraId="410BDB29" w14:textId="77777777" w:rsidTr="00A07B54">
        <w:trPr>
          <w:trHeight w:val="1378"/>
        </w:trPr>
        <w:tc>
          <w:tcPr>
            <w:tcW w:w="9315" w:type="dxa"/>
            <w:gridSpan w:val="5"/>
            <w:tcBorders>
              <w:top w:val="single" w:sz="6" w:space="0" w:color="000000"/>
              <w:left w:val="single" w:sz="6" w:space="0" w:color="000000"/>
              <w:bottom w:val="single" w:sz="6" w:space="0" w:color="000000"/>
              <w:right w:val="single" w:sz="6" w:space="0" w:color="000000"/>
            </w:tcBorders>
          </w:tcPr>
          <w:p w14:paraId="3D2EA20F" w14:textId="77777777" w:rsidR="00D5003F" w:rsidRPr="007277AE" w:rsidRDefault="008B507E" w:rsidP="007277AE">
            <w:pPr>
              <w:widowControl w:val="0"/>
              <w:spacing w:after="0" w:line="240" w:lineRule="auto"/>
              <w:jc w:val="center"/>
              <w:rPr>
                <w:sz w:val="24"/>
                <w:szCs w:val="24"/>
              </w:rPr>
            </w:pPr>
            <w:r w:rsidRPr="008B507E">
              <w:rPr>
                <w:sz w:val="24"/>
                <w:szCs w:val="24"/>
                <w:rtl/>
              </w:rPr>
              <w:t>سيتم تقريب الأرقام العشرية التي تزيد أو تقل عن 0.5 إلى العلامة الكاملة الأعلى أو الأدنى (على سبيل المثال، سيتم تقريب علامة 54.5 إلى 55، بينما سيتم تقريب علامة 54.4 إلى 54). لدى الجامعة سياسة عدم التغاضي عن "الدرجات التي تقترب من النجاح أو الرسوب"، لذا فإن التعديل الوحيد على العلامات التي منحها المصحح الأصلي سيكون التقريب التلقائي الموضح أعلاه</w:t>
            </w:r>
            <w:r w:rsidRPr="008B507E">
              <w:rPr>
                <w:sz w:val="24"/>
                <w:szCs w:val="24"/>
              </w:rPr>
              <w:t>.</w:t>
            </w:r>
          </w:p>
        </w:tc>
      </w:tr>
    </w:tbl>
    <w:p w14:paraId="7EE39932" w14:textId="77777777" w:rsidR="00D5003F" w:rsidRDefault="00D5003F" w:rsidP="00D5003F">
      <w:pPr>
        <w:bidi/>
        <w:rPr>
          <w:rFonts w:asciiTheme="majorBidi" w:hAnsiTheme="majorBidi" w:cstheme="majorBidi"/>
          <w:sz w:val="32"/>
          <w:szCs w:val="32"/>
          <w:rtl/>
          <w:lang w:bidi="ar-IQ"/>
        </w:rPr>
      </w:pPr>
    </w:p>
    <w:p w14:paraId="7C79032E" w14:textId="77777777" w:rsidR="00A07B54" w:rsidRDefault="00A07B54" w:rsidP="00A07B54">
      <w:pPr>
        <w:bidi/>
        <w:rPr>
          <w:rFonts w:asciiTheme="majorBidi" w:hAnsiTheme="majorBidi" w:cstheme="majorBidi"/>
          <w:sz w:val="32"/>
          <w:szCs w:val="32"/>
          <w:rtl/>
          <w:lang w:bidi="ar-IQ"/>
        </w:rPr>
      </w:pPr>
    </w:p>
    <w:p w14:paraId="497BEAD4" w14:textId="77777777" w:rsidR="00A07B54" w:rsidRPr="00D5003F" w:rsidRDefault="00A07B54" w:rsidP="00A07B54">
      <w:pPr>
        <w:bidi/>
        <w:rPr>
          <w:rFonts w:asciiTheme="majorBidi" w:hAnsiTheme="majorBidi" w:cstheme="majorBidi"/>
          <w:sz w:val="32"/>
          <w:szCs w:val="32"/>
          <w:lang w:bidi="ar-IQ"/>
        </w:rPr>
      </w:pPr>
    </w:p>
    <w:p w14:paraId="31ECAF3E" w14:textId="77777777" w:rsidR="008B507E" w:rsidRDefault="008B507E" w:rsidP="00B074BD">
      <w:pPr>
        <w:ind w:left="360"/>
        <w:jc w:val="right"/>
      </w:pPr>
      <w:r w:rsidRPr="00B074BD">
        <w:rPr>
          <w:sz w:val="32"/>
          <w:szCs w:val="32"/>
          <w:rtl/>
          <w:lang w:bidi="ar-IQ"/>
        </w:rPr>
        <w:t>حساب المعدل التراكمي</w:t>
      </w:r>
      <w:r w:rsidRPr="00B074BD">
        <w:rPr>
          <w:sz w:val="32"/>
          <w:szCs w:val="32"/>
          <w:lang w:bidi="ar-IQ"/>
        </w:rPr>
        <w:t xml:space="preserve"> (CGPA)</w:t>
      </w:r>
    </w:p>
    <w:p w14:paraId="600BAA66" w14:textId="77777777" w:rsidR="00B074BD" w:rsidRDefault="00B074BD" w:rsidP="00B074BD">
      <w:pPr>
        <w:bidi/>
      </w:pPr>
      <w:r>
        <w:t xml:space="preserve">1. </w:t>
      </w:r>
      <w:r>
        <w:rPr>
          <w:rtl/>
        </w:rPr>
        <w:t>يُحسب المعدل التراكمي</w:t>
      </w:r>
      <w:r>
        <w:t xml:space="preserve"> (CGPA) </w:t>
      </w:r>
      <w:r>
        <w:rPr>
          <w:rtl/>
        </w:rPr>
        <w:t>بجمع درجات كل وحدة دراسية مضروبة في عدد وحداتها الدراسية المعتمدة</w:t>
      </w:r>
      <w:r>
        <w:t xml:space="preserve"> (ECTS)</w:t>
      </w:r>
      <w:r>
        <w:rPr>
          <w:rtl/>
        </w:rPr>
        <w:t>، ثم قسمة المجموع على إجمالي عدد وحدات البرنامج المعتمدة</w:t>
      </w:r>
      <w:r>
        <w:t>.</w:t>
      </w:r>
    </w:p>
    <w:p w14:paraId="3A94F2D5" w14:textId="77777777" w:rsidR="00B074BD" w:rsidRDefault="00B074BD" w:rsidP="00B074BD">
      <w:pPr>
        <w:bidi/>
      </w:pPr>
      <w:r>
        <w:rPr>
          <w:rtl/>
        </w:rPr>
        <w:t>المعدل التراكمي لشهادة بكالوريوس العلوم (أربع سنوات)</w:t>
      </w:r>
      <w:r>
        <w:t>:</w:t>
      </w:r>
    </w:p>
    <w:p w14:paraId="7F349ECE" w14:textId="77777777" w:rsidR="00A07B54" w:rsidRDefault="00B074BD" w:rsidP="00B074BD">
      <w:pPr>
        <w:bidi/>
        <w:rPr>
          <w:rtl/>
          <w:lang w:bidi="ar-IQ"/>
        </w:rPr>
      </w:pPr>
      <w:r>
        <w:rPr>
          <w:rtl/>
        </w:rPr>
        <w:t>المعدل التراكمي = [ (درجة الوحدة الدراسية الأولى × عدد وحداتها الدراسية المعتمدة) + (درجة الوحدة الدراسية الثانية × عدد وحداتها الدراسية المعتمدة) + ……] / 240</w:t>
      </w:r>
    </w:p>
    <w:p w14:paraId="20BD4557" w14:textId="77777777" w:rsidR="00B074BD" w:rsidRDefault="00B074BD" w:rsidP="00B074BD">
      <w:pPr>
        <w:bidi/>
        <w:rPr>
          <w:rtl/>
          <w:lang w:bidi="ar-IQ"/>
        </w:rPr>
      </w:pPr>
    </w:p>
    <w:p w14:paraId="1819E1DD" w14:textId="77777777" w:rsidR="00B074BD" w:rsidRDefault="00B074BD" w:rsidP="00B074BD">
      <w:pPr>
        <w:bidi/>
        <w:rPr>
          <w:rtl/>
          <w:lang w:bidi="ar-IQ"/>
        </w:rPr>
      </w:pPr>
    </w:p>
    <w:p w14:paraId="33FAAB29" w14:textId="77777777" w:rsidR="00B074BD" w:rsidRDefault="00B074BD" w:rsidP="00B074BD">
      <w:pPr>
        <w:bidi/>
        <w:rPr>
          <w:rtl/>
          <w:lang w:bidi="ar-IQ"/>
        </w:rPr>
      </w:pPr>
    </w:p>
    <w:p w14:paraId="32850F80" w14:textId="77777777" w:rsidR="00B074BD" w:rsidRDefault="00B074BD" w:rsidP="00B074BD">
      <w:pPr>
        <w:bidi/>
        <w:rPr>
          <w:rtl/>
          <w:lang w:bidi="ar-IQ"/>
        </w:rPr>
      </w:pPr>
    </w:p>
    <w:p w14:paraId="35B05F8B" w14:textId="77777777" w:rsidR="00B074BD" w:rsidRDefault="00B074BD" w:rsidP="00B074BD">
      <w:pPr>
        <w:bidi/>
        <w:rPr>
          <w:rtl/>
          <w:lang w:bidi="ar-IQ"/>
        </w:rPr>
      </w:pPr>
    </w:p>
    <w:p w14:paraId="4A4E1A42" w14:textId="77777777" w:rsidR="00A07B54" w:rsidRPr="00A07B54" w:rsidRDefault="00B074BD" w:rsidP="00B074BD">
      <w:pPr>
        <w:bidi/>
        <w:rPr>
          <w:rFonts w:asciiTheme="majorBidi" w:hAnsiTheme="majorBidi" w:cstheme="majorBidi"/>
          <w:sz w:val="32"/>
          <w:szCs w:val="32"/>
          <w:rtl/>
          <w:lang w:bidi="ar-IQ"/>
        </w:rPr>
      </w:pPr>
      <w:r w:rsidRPr="00B074BD">
        <w:rPr>
          <w:rFonts w:asciiTheme="majorBidi" w:hAnsiTheme="majorBidi" w:cstheme="majorBidi" w:hint="cs"/>
          <w:sz w:val="32"/>
          <w:szCs w:val="32"/>
          <w:highlight w:val="yellow"/>
          <w:rtl/>
          <w:lang w:bidi="ar-IQ"/>
        </w:rPr>
        <w:t xml:space="preserve">7- </w:t>
      </w:r>
      <w:r w:rsidRPr="00B074BD">
        <w:rPr>
          <w:rFonts w:asciiTheme="majorBidi" w:hAnsiTheme="majorBidi" w:cs="Times New Roman"/>
          <w:sz w:val="32"/>
          <w:szCs w:val="32"/>
          <w:highlight w:val="yellow"/>
          <w:rtl/>
          <w:lang w:bidi="ar-IQ"/>
        </w:rPr>
        <w:t>المناهج/الوحدات الدراسية</w:t>
      </w:r>
    </w:p>
    <w:p w14:paraId="315229BF" w14:textId="77777777" w:rsidR="00D5003F" w:rsidRDefault="00D5003F" w:rsidP="00D5003F">
      <w:pPr>
        <w:jc w:val="right"/>
        <w:rPr>
          <w:lang w:bidi="ar-IQ"/>
        </w:rPr>
      </w:pPr>
    </w:p>
    <w:p w14:paraId="38186113" w14:textId="77777777" w:rsidR="00980792" w:rsidRDefault="00980792" w:rsidP="00A07B54">
      <w:pPr>
        <w:spacing w:after="0" w:line="240" w:lineRule="auto"/>
      </w:pPr>
      <w:r>
        <w:rPr>
          <w:b/>
        </w:rPr>
        <w:t>Semester 1  |  30 ECTS   |   1 ECTS = 25 hrs</w:t>
      </w:r>
    </w:p>
    <w:tbl>
      <w:tblPr>
        <w:tblW w:w="9242"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08"/>
        <w:gridCol w:w="3169"/>
        <w:gridCol w:w="750"/>
        <w:gridCol w:w="915"/>
        <w:gridCol w:w="825"/>
        <w:gridCol w:w="1012"/>
        <w:gridCol w:w="1163"/>
      </w:tblGrid>
      <w:tr w:rsidR="00980792" w14:paraId="2AD31338" w14:textId="77777777" w:rsidTr="00A07B54">
        <w:trPr>
          <w:trHeight w:val="57"/>
        </w:trPr>
        <w:tc>
          <w:tcPr>
            <w:tcW w:w="1408" w:type="dxa"/>
            <w:shd w:val="clear" w:color="auto" w:fill="FFC000"/>
            <w:tcMar>
              <w:top w:w="100" w:type="dxa"/>
              <w:left w:w="100" w:type="dxa"/>
              <w:bottom w:w="100" w:type="dxa"/>
              <w:right w:w="100" w:type="dxa"/>
            </w:tcMar>
            <w:vAlign w:val="center"/>
          </w:tcPr>
          <w:p w14:paraId="1A50E3D5" w14:textId="77777777" w:rsidR="00980792" w:rsidRDefault="00980792" w:rsidP="00FA6688">
            <w:pPr>
              <w:widowControl w:val="0"/>
              <w:bidi/>
              <w:spacing w:after="0" w:line="240" w:lineRule="auto"/>
              <w:jc w:val="center"/>
              <w:rPr>
                <w:sz w:val="20"/>
                <w:szCs w:val="20"/>
              </w:rPr>
            </w:pPr>
            <w:r>
              <w:rPr>
                <w:sz w:val="20"/>
                <w:szCs w:val="20"/>
                <w:rtl/>
              </w:rPr>
              <w:t>الرمز</w:t>
            </w:r>
          </w:p>
        </w:tc>
        <w:tc>
          <w:tcPr>
            <w:tcW w:w="3169" w:type="dxa"/>
            <w:shd w:val="clear" w:color="auto" w:fill="FFC000"/>
            <w:tcMar>
              <w:top w:w="100" w:type="dxa"/>
              <w:left w:w="100" w:type="dxa"/>
              <w:bottom w:w="100" w:type="dxa"/>
              <w:right w:w="100" w:type="dxa"/>
            </w:tcMar>
            <w:vAlign w:val="center"/>
          </w:tcPr>
          <w:p w14:paraId="2C411242" w14:textId="77777777" w:rsidR="00980792" w:rsidRDefault="00980792" w:rsidP="00FA6688">
            <w:pPr>
              <w:widowControl w:val="0"/>
              <w:bidi/>
              <w:spacing w:after="0" w:line="240" w:lineRule="auto"/>
              <w:jc w:val="center"/>
              <w:rPr>
                <w:sz w:val="20"/>
                <w:szCs w:val="20"/>
              </w:rPr>
            </w:pPr>
            <w:r>
              <w:rPr>
                <w:sz w:val="20"/>
                <w:szCs w:val="20"/>
                <w:rtl/>
              </w:rPr>
              <w:t>المادة</w:t>
            </w:r>
          </w:p>
        </w:tc>
        <w:tc>
          <w:tcPr>
            <w:tcW w:w="750" w:type="dxa"/>
            <w:shd w:val="clear" w:color="auto" w:fill="FFC000"/>
            <w:tcMar>
              <w:top w:w="100" w:type="dxa"/>
              <w:left w:w="100" w:type="dxa"/>
              <w:bottom w:w="100" w:type="dxa"/>
              <w:right w:w="100" w:type="dxa"/>
            </w:tcMar>
            <w:vAlign w:val="center"/>
          </w:tcPr>
          <w:p w14:paraId="57664A70" w14:textId="77777777" w:rsidR="00980792" w:rsidRDefault="00980792" w:rsidP="00FA6688">
            <w:pPr>
              <w:widowControl w:val="0"/>
              <w:bidi/>
              <w:spacing w:after="0" w:line="240" w:lineRule="auto"/>
              <w:jc w:val="center"/>
              <w:rPr>
                <w:sz w:val="20"/>
                <w:szCs w:val="20"/>
              </w:rPr>
            </w:pPr>
            <w:r>
              <w:rPr>
                <w:sz w:val="20"/>
                <w:szCs w:val="20"/>
              </w:rPr>
              <w:t>SSWL</w:t>
            </w:r>
          </w:p>
        </w:tc>
        <w:tc>
          <w:tcPr>
            <w:tcW w:w="915" w:type="dxa"/>
            <w:shd w:val="clear" w:color="auto" w:fill="FFC000"/>
            <w:tcMar>
              <w:top w:w="100" w:type="dxa"/>
              <w:left w:w="100" w:type="dxa"/>
              <w:bottom w:w="100" w:type="dxa"/>
              <w:right w:w="100" w:type="dxa"/>
            </w:tcMar>
            <w:vAlign w:val="center"/>
          </w:tcPr>
          <w:p w14:paraId="0A428A13" w14:textId="77777777" w:rsidR="00980792" w:rsidRDefault="00980792" w:rsidP="00FA6688">
            <w:pPr>
              <w:widowControl w:val="0"/>
              <w:bidi/>
              <w:spacing w:after="0" w:line="240" w:lineRule="auto"/>
              <w:jc w:val="center"/>
              <w:rPr>
                <w:sz w:val="20"/>
                <w:szCs w:val="20"/>
              </w:rPr>
            </w:pPr>
            <w:r>
              <w:rPr>
                <w:sz w:val="20"/>
                <w:szCs w:val="20"/>
              </w:rPr>
              <w:t>USSWL</w:t>
            </w:r>
          </w:p>
        </w:tc>
        <w:tc>
          <w:tcPr>
            <w:tcW w:w="825" w:type="dxa"/>
            <w:shd w:val="clear" w:color="auto" w:fill="FFC000"/>
            <w:tcMar>
              <w:top w:w="100" w:type="dxa"/>
              <w:left w:w="100" w:type="dxa"/>
              <w:bottom w:w="100" w:type="dxa"/>
              <w:right w:w="100" w:type="dxa"/>
            </w:tcMar>
            <w:vAlign w:val="center"/>
          </w:tcPr>
          <w:p w14:paraId="35B7B725" w14:textId="77777777" w:rsidR="00980792" w:rsidRDefault="00980792" w:rsidP="00FA6688">
            <w:pPr>
              <w:widowControl w:val="0"/>
              <w:bidi/>
              <w:spacing w:after="0" w:line="240" w:lineRule="auto"/>
              <w:jc w:val="center"/>
              <w:rPr>
                <w:sz w:val="20"/>
                <w:szCs w:val="20"/>
              </w:rPr>
            </w:pPr>
            <w:r>
              <w:rPr>
                <w:sz w:val="20"/>
                <w:szCs w:val="20"/>
              </w:rPr>
              <w:t>ECTS</w:t>
            </w:r>
          </w:p>
        </w:tc>
        <w:tc>
          <w:tcPr>
            <w:tcW w:w="1012" w:type="dxa"/>
            <w:shd w:val="clear" w:color="auto" w:fill="FFC000"/>
            <w:tcMar>
              <w:top w:w="100" w:type="dxa"/>
              <w:left w:w="100" w:type="dxa"/>
              <w:bottom w:w="100" w:type="dxa"/>
              <w:right w:w="100" w:type="dxa"/>
            </w:tcMar>
            <w:vAlign w:val="center"/>
          </w:tcPr>
          <w:p w14:paraId="63F9E1C7" w14:textId="77777777" w:rsidR="00980792" w:rsidRDefault="00980792" w:rsidP="00FA6688">
            <w:pPr>
              <w:widowControl w:val="0"/>
              <w:bidi/>
              <w:spacing w:after="0" w:line="240" w:lineRule="auto"/>
              <w:jc w:val="center"/>
              <w:rPr>
                <w:sz w:val="20"/>
                <w:szCs w:val="20"/>
              </w:rPr>
            </w:pPr>
            <w:r>
              <w:rPr>
                <w:sz w:val="20"/>
                <w:szCs w:val="20"/>
              </w:rPr>
              <w:t>Type</w:t>
            </w:r>
          </w:p>
        </w:tc>
        <w:tc>
          <w:tcPr>
            <w:tcW w:w="1163" w:type="dxa"/>
            <w:shd w:val="clear" w:color="auto" w:fill="FFC000"/>
            <w:tcMar>
              <w:top w:w="100" w:type="dxa"/>
              <w:left w:w="100" w:type="dxa"/>
              <w:bottom w:w="100" w:type="dxa"/>
              <w:right w:w="100" w:type="dxa"/>
            </w:tcMar>
            <w:vAlign w:val="center"/>
          </w:tcPr>
          <w:p w14:paraId="0457793F" w14:textId="77777777" w:rsidR="00980792" w:rsidRDefault="00980792" w:rsidP="00FA6688">
            <w:pPr>
              <w:widowControl w:val="0"/>
              <w:bidi/>
              <w:spacing w:after="0" w:line="240" w:lineRule="auto"/>
              <w:jc w:val="center"/>
              <w:rPr>
                <w:sz w:val="20"/>
                <w:szCs w:val="20"/>
              </w:rPr>
            </w:pPr>
            <w:r>
              <w:rPr>
                <w:sz w:val="20"/>
                <w:szCs w:val="20"/>
              </w:rPr>
              <w:t>Pre-request</w:t>
            </w:r>
          </w:p>
        </w:tc>
      </w:tr>
      <w:tr w:rsidR="00B074BD" w14:paraId="77744149" w14:textId="77777777" w:rsidTr="006C14B8">
        <w:trPr>
          <w:trHeight w:val="57"/>
        </w:trPr>
        <w:tc>
          <w:tcPr>
            <w:tcW w:w="1408" w:type="dxa"/>
            <w:shd w:val="clear" w:color="auto" w:fill="auto"/>
            <w:tcMar>
              <w:top w:w="100" w:type="dxa"/>
              <w:left w:w="100" w:type="dxa"/>
              <w:bottom w:w="100" w:type="dxa"/>
              <w:right w:w="100" w:type="dxa"/>
            </w:tcMar>
            <w:vAlign w:val="center"/>
          </w:tcPr>
          <w:p w14:paraId="7E95210F" w14:textId="77777777" w:rsidR="00B074BD" w:rsidRPr="00484922" w:rsidRDefault="00B074BD" w:rsidP="00B074BD">
            <w:pPr>
              <w:autoSpaceDE w:val="0"/>
              <w:autoSpaceDN w:val="0"/>
              <w:bidi/>
              <w:adjustRightInd w:val="0"/>
              <w:spacing w:line="240" w:lineRule="auto"/>
              <w:jc w:val="center"/>
              <w:rPr>
                <w:rFonts w:asciiTheme="majorBidi" w:hAnsiTheme="majorBidi" w:cstheme="majorBidi"/>
                <w:lang w:bidi="ar-IQ"/>
              </w:rPr>
            </w:pPr>
            <w:r w:rsidRPr="00484922">
              <w:rPr>
                <w:rFonts w:asciiTheme="majorBidi" w:hAnsiTheme="majorBidi" w:cstheme="majorBidi"/>
                <w:lang w:bidi="ar-IQ"/>
              </w:rPr>
              <w:t>NUSTF 101</w:t>
            </w:r>
          </w:p>
        </w:tc>
        <w:tc>
          <w:tcPr>
            <w:tcW w:w="3169" w:type="dxa"/>
            <w:shd w:val="clear" w:color="auto" w:fill="auto"/>
            <w:tcMar>
              <w:top w:w="100" w:type="dxa"/>
              <w:left w:w="100" w:type="dxa"/>
              <w:bottom w:w="100" w:type="dxa"/>
              <w:right w:w="100" w:type="dxa"/>
            </w:tcMar>
          </w:tcPr>
          <w:p w14:paraId="3A2234DC" w14:textId="77777777" w:rsidR="00B074BD" w:rsidRPr="007A6034" w:rsidRDefault="00B074BD" w:rsidP="00B074BD">
            <w:pPr>
              <w:jc w:val="center"/>
            </w:pPr>
            <w:r w:rsidRPr="007A6034">
              <w:rPr>
                <w:rtl/>
              </w:rPr>
              <w:t>الإنسان والديمقراطية</w:t>
            </w:r>
          </w:p>
        </w:tc>
        <w:tc>
          <w:tcPr>
            <w:tcW w:w="750" w:type="dxa"/>
            <w:shd w:val="clear" w:color="auto" w:fill="auto"/>
            <w:tcMar>
              <w:top w:w="100" w:type="dxa"/>
              <w:left w:w="100" w:type="dxa"/>
              <w:bottom w:w="100" w:type="dxa"/>
              <w:right w:w="100" w:type="dxa"/>
            </w:tcMar>
            <w:vAlign w:val="center"/>
          </w:tcPr>
          <w:p w14:paraId="4D52B1DD" w14:textId="77777777" w:rsidR="00B074BD" w:rsidRDefault="00B074BD" w:rsidP="00B074BD">
            <w:pPr>
              <w:bidi/>
              <w:spacing w:line="240" w:lineRule="auto"/>
              <w:jc w:val="center"/>
              <w:rPr>
                <w:color w:val="000000"/>
              </w:rPr>
            </w:pPr>
            <w:r>
              <w:rPr>
                <w:color w:val="000000"/>
              </w:rPr>
              <w:t>48</w:t>
            </w:r>
          </w:p>
        </w:tc>
        <w:tc>
          <w:tcPr>
            <w:tcW w:w="915" w:type="dxa"/>
            <w:shd w:val="clear" w:color="auto" w:fill="auto"/>
            <w:tcMar>
              <w:top w:w="100" w:type="dxa"/>
              <w:left w:w="100" w:type="dxa"/>
              <w:bottom w:w="100" w:type="dxa"/>
              <w:right w:w="100" w:type="dxa"/>
            </w:tcMar>
            <w:vAlign w:val="center"/>
          </w:tcPr>
          <w:p w14:paraId="787E523C" w14:textId="77777777" w:rsidR="00B074BD" w:rsidRDefault="00B074BD" w:rsidP="00B074BD">
            <w:pPr>
              <w:bidi/>
              <w:spacing w:line="240" w:lineRule="auto"/>
              <w:jc w:val="center"/>
              <w:rPr>
                <w:color w:val="000000"/>
                <w:lang w:bidi="ar-IQ"/>
              </w:rPr>
            </w:pPr>
            <w:r>
              <w:rPr>
                <w:color w:val="000000"/>
                <w:lang w:bidi="ar-IQ"/>
              </w:rPr>
              <w:t>27</w:t>
            </w:r>
          </w:p>
        </w:tc>
        <w:tc>
          <w:tcPr>
            <w:tcW w:w="825" w:type="dxa"/>
            <w:shd w:val="clear" w:color="auto" w:fill="auto"/>
            <w:tcMar>
              <w:top w:w="100" w:type="dxa"/>
              <w:left w:w="100" w:type="dxa"/>
              <w:bottom w:w="100" w:type="dxa"/>
              <w:right w:w="100" w:type="dxa"/>
            </w:tcMar>
            <w:vAlign w:val="center"/>
          </w:tcPr>
          <w:p w14:paraId="2125B7AB" w14:textId="77777777" w:rsidR="00B074BD" w:rsidRDefault="00B074BD" w:rsidP="00B074BD">
            <w:pPr>
              <w:bidi/>
              <w:spacing w:line="240" w:lineRule="auto"/>
              <w:jc w:val="center"/>
              <w:rPr>
                <w:color w:val="000000"/>
                <w:lang w:bidi="ar-IQ"/>
              </w:rPr>
            </w:pPr>
            <w:r>
              <w:rPr>
                <w:color w:val="000000"/>
                <w:lang w:bidi="ar-IQ"/>
              </w:rPr>
              <w:t>3.00</w:t>
            </w:r>
          </w:p>
        </w:tc>
        <w:tc>
          <w:tcPr>
            <w:tcW w:w="1012" w:type="dxa"/>
            <w:shd w:val="clear" w:color="auto" w:fill="auto"/>
            <w:tcMar>
              <w:top w:w="100" w:type="dxa"/>
              <w:left w:w="100" w:type="dxa"/>
              <w:bottom w:w="100" w:type="dxa"/>
              <w:right w:w="100" w:type="dxa"/>
            </w:tcMar>
            <w:vAlign w:val="center"/>
          </w:tcPr>
          <w:p w14:paraId="3F03D5F1" w14:textId="77777777" w:rsidR="00B074BD" w:rsidRDefault="00B074BD" w:rsidP="00B074BD">
            <w:pPr>
              <w:bidi/>
              <w:spacing w:line="240" w:lineRule="auto"/>
              <w:jc w:val="center"/>
              <w:rPr>
                <w:color w:val="000000"/>
              </w:rPr>
            </w:pPr>
            <w:r>
              <w:rPr>
                <w:color w:val="000000"/>
              </w:rPr>
              <w:t>S</w:t>
            </w:r>
          </w:p>
        </w:tc>
        <w:tc>
          <w:tcPr>
            <w:tcW w:w="1163" w:type="dxa"/>
            <w:shd w:val="clear" w:color="auto" w:fill="auto"/>
            <w:tcMar>
              <w:top w:w="100" w:type="dxa"/>
              <w:left w:w="100" w:type="dxa"/>
              <w:bottom w:w="100" w:type="dxa"/>
              <w:right w:w="100" w:type="dxa"/>
            </w:tcMar>
            <w:vAlign w:val="center"/>
          </w:tcPr>
          <w:p w14:paraId="11334895" w14:textId="77777777" w:rsidR="00B074BD" w:rsidRDefault="00B074BD" w:rsidP="00B074BD">
            <w:pPr>
              <w:widowControl w:val="0"/>
              <w:bidi/>
              <w:spacing w:after="0" w:line="240" w:lineRule="auto"/>
              <w:jc w:val="center"/>
              <w:rPr>
                <w:sz w:val="20"/>
                <w:szCs w:val="20"/>
              </w:rPr>
            </w:pPr>
          </w:p>
        </w:tc>
      </w:tr>
      <w:tr w:rsidR="00B074BD" w14:paraId="574425B4" w14:textId="77777777" w:rsidTr="006C14B8">
        <w:trPr>
          <w:trHeight w:val="57"/>
        </w:trPr>
        <w:tc>
          <w:tcPr>
            <w:tcW w:w="1408" w:type="dxa"/>
            <w:shd w:val="clear" w:color="auto" w:fill="auto"/>
            <w:tcMar>
              <w:top w:w="100" w:type="dxa"/>
              <w:left w:w="100" w:type="dxa"/>
              <w:bottom w:w="100" w:type="dxa"/>
              <w:right w:w="100" w:type="dxa"/>
            </w:tcMar>
            <w:vAlign w:val="center"/>
          </w:tcPr>
          <w:p w14:paraId="41F98076" w14:textId="77777777" w:rsidR="00B074BD" w:rsidRPr="00484922" w:rsidRDefault="00B074BD" w:rsidP="00B074BD">
            <w:pPr>
              <w:autoSpaceDE w:val="0"/>
              <w:autoSpaceDN w:val="0"/>
              <w:bidi/>
              <w:adjustRightInd w:val="0"/>
              <w:spacing w:line="240" w:lineRule="auto"/>
              <w:jc w:val="center"/>
              <w:rPr>
                <w:rFonts w:asciiTheme="majorBidi" w:hAnsiTheme="majorBidi" w:cstheme="majorBidi"/>
                <w:lang w:bidi="ar-IQ"/>
              </w:rPr>
            </w:pPr>
            <w:r w:rsidRPr="00484922">
              <w:rPr>
                <w:rFonts w:asciiTheme="majorBidi" w:hAnsiTheme="majorBidi" w:cstheme="majorBidi"/>
                <w:lang w:bidi="ar-IQ"/>
              </w:rPr>
              <w:lastRenderedPageBreak/>
              <w:t>NUSTF 102</w:t>
            </w:r>
          </w:p>
        </w:tc>
        <w:tc>
          <w:tcPr>
            <w:tcW w:w="3169" w:type="dxa"/>
            <w:shd w:val="clear" w:color="auto" w:fill="auto"/>
            <w:tcMar>
              <w:top w:w="100" w:type="dxa"/>
              <w:left w:w="100" w:type="dxa"/>
              <w:bottom w:w="100" w:type="dxa"/>
              <w:right w:w="100" w:type="dxa"/>
            </w:tcMar>
          </w:tcPr>
          <w:p w14:paraId="1BC1FAEC" w14:textId="77777777" w:rsidR="00B074BD" w:rsidRPr="007A6034" w:rsidRDefault="00B074BD" w:rsidP="00B074BD">
            <w:pPr>
              <w:jc w:val="center"/>
            </w:pPr>
            <w:r w:rsidRPr="007A6034">
              <w:rPr>
                <w:rtl/>
              </w:rPr>
              <w:t>اللغة العربية</w:t>
            </w:r>
          </w:p>
        </w:tc>
        <w:tc>
          <w:tcPr>
            <w:tcW w:w="750" w:type="dxa"/>
            <w:shd w:val="clear" w:color="auto" w:fill="auto"/>
            <w:tcMar>
              <w:top w:w="100" w:type="dxa"/>
              <w:left w:w="100" w:type="dxa"/>
              <w:bottom w:w="100" w:type="dxa"/>
              <w:right w:w="100" w:type="dxa"/>
            </w:tcMar>
            <w:vAlign w:val="center"/>
          </w:tcPr>
          <w:p w14:paraId="7BC3F138" w14:textId="77777777" w:rsidR="00B074BD" w:rsidRDefault="00B074BD" w:rsidP="00B074BD">
            <w:pPr>
              <w:bidi/>
              <w:spacing w:line="240" w:lineRule="auto"/>
              <w:jc w:val="center"/>
              <w:rPr>
                <w:color w:val="000000"/>
                <w:lang w:bidi="ar-IQ"/>
              </w:rPr>
            </w:pPr>
            <w:r>
              <w:rPr>
                <w:color w:val="000000"/>
                <w:lang w:bidi="ar-IQ"/>
              </w:rPr>
              <w:t>63</w:t>
            </w:r>
          </w:p>
        </w:tc>
        <w:tc>
          <w:tcPr>
            <w:tcW w:w="915" w:type="dxa"/>
            <w:shd w:val="clear" w:color="auto" w:fill="auto"/>
            <w:tcMar>
              <w:top w:w="100" w:type="dxa"/>
              <w:left w:w="100" w:type="dxa"/>
              <w:bottom w:w="100" w:type="dxa"/>
              <w:right w:w="100" w:type="dxa"/>
            </w:tcMar>
            <w:vAlign w:val="center"/>
          </w:tcPr>
          <w:p w14:paraId="2709E81B" w14:textId="77777777" w:rsidR="00B074BD" w:rsidRDefault="00B074BD" w:rsidP="00B074BD">
            <w:pPr>
              <w:bidi/>
              <w:spacing w:line="240" w:lineRule="auto"/>
              <w:jc w:val="center"/>
              <w:rPr>
                <w:color w:val="000000"/>
                <w:lang w:bidi="ar-IQ"/>
              </w:rPr>
            </w:pPr>
            <w:r>
              <w:rPr>
                <w:color w:val="000000"/>
                <w:lang w:bidi="ar-IQ"/>
              </w:rPr>
              <w:t>37</w:t>
            </w:r>
          </w:p>
        </w:tc>
        <w:tc>
          <w:tcPr>
            <w:tcW w:w="825" w:type="dxa"/>
            <w:shd w:val="clear" w:color="auto" w:fill="auto"/>
            <w:tcMar>
              <w:top w:w="100" w:type="dxa"/>
              <w:left w:w="100" w:type="dxa"/>
              <w:bottom w:w="100" w:type="dxa"/>
              <w:right w:w="100" w:type="dxa"/>
            </w:tcMar>
            <w:vAlign w:val="center"/>
          </w:tcPr>
          <w:p w14:paraId="421A29E7" w14:textId="77777777" w:rsidR="00B074BD" w:rsidRDefault="00B074BD" w:rsidP="00B074BD">
            <w:pPr>
              <w:bidi/>
              <w:spacing w:line="240" w:lineRule="auto"/>
              <w:jc w:val="center"/>
              <w:rPr>
                <w:color w:val="000000"/>
                <w:lang w:bidi="ar-IQ"/>
              </w:rPr>
            </w:pPr>
            <w:r>
              <w:rPr>
                <w:color w:val="000000"/>
                <w:lang w:bidi="ar-IQ"/>
              </w:rPr>
              <w:t>4.00</w:t>
            </w:r>
          </w:p>
        </w:tc>
        <w:tc>
          <w:tcPr>
            <w:tcW w:w="1012" w:type="dxa"/>
            <w:shd w:val="clear" w:color="auto" w:fill="auto"/>
            <w:tcMar>
              <w:top w:w="100" w:type="dxa"/>
              <w:left w:w="100" w:type="dxa"/>
              <w:bottom w:w="100" w:type="dxa"/>
              <w:right w:w="100" w:type="dxa"/>
            </w:tcMar>
            <w:vAlign w:val="center"/>
          </w:tcPr>
          <w:p w14:paraId="00C65172" w14:textId="77777777" w:rsidR="00B074BD" w:rsidRDefault="00B074BD" w:rsidP="00B074BD">
            <w:pPr>
              <w:bidi/>
              <w:spacing w:line="240" w:lineRule="auto"/>
              <w:jc w:val="center"/>
              <w:rPr>
                <w:color w:val="000000"/>
                <w:lang w:bidi="ar-IQ"/>
              </w:rPr>
            </w:pPr>
            <w:r>
              <w:rPr>
                <w:color w:val="000000"/>
                <w:lang w:bidi="ar-IQ"/>
              </w:rPr>
              <w:t>S</w:t>
            </w:r>
          </w:p>
        </w:tc>
        <w:tc>
          <w:tcPr>
            <w:tcW w:w="1163" w:type="dxa"/>
            <w:shd w:val="clear" w:color="auto" w:fill="auto"/>
            <w:tcMar>
              <w:top w:w="100" w:type="dxa"/>
              <w:left w:w="100" w:type="dxa"/>
              <w:bottom w:w="100" w:type="dxa"/>
              <w:right w:w="100" w:type="dxa"/>
            </w:tcMar>
            <w:vAlign w:val="center"/>
          </w:tcPr>
          <w:p w14:paraId="532F43AD" w14:textId="77777777" w:rsidR="00B074BD" w:rsidRDefault="00B074BD" w:rsidP="00B074BD">
            <w:pPr>
              <w:widowControl w:val="0"/>
              <w:bidi/>
              <w:spacing w:after="0" w:line="240" w:lineRule="auto"/>
              <w:jc w:val="center"/>
              <w:rPr>
                <w:sz w:val="20"/>
                <w:szCs w:val="20"/>
              </w:rPr>
            </w:pPr>
          </w:p>
        </w:tc>
      </w:tr>
      <w:tr w:rsidR="00B074BD" w14:paraId="3EB698B2" w14:textId="77777777" w:rsidTr="006C14B8">
        <w:trPr>
          <w:trHeight w:val="57"/>
        </w:trPr>
        <w:tc>
          <w:tcPr>
            <w:tcW w:w="1408" w:type="dxa"/>
            <w:shd w:val="clear" w:color="auto" w:fill="auto"/>
            <w:tcMar>
              <w:top w:w="100" w:type="dxa"/>
              <w:left w:w="100" w:type="dxa"/>
              <w:bottom w:w="100" w:type="dxa"/>
              <w:right w:w="100" w:type="dxa"/>
            </w:tcMar>
            <w:vAlign w:val="center"/>
          </w:tcPr>
          <w:p w14:paraId="6C67583C" w14:textId="77777777" w:rsidR="00B074BD" w:rsidRPr="00484922" w:rsidRDefault="00B074BD" w:rsidP="00B074BD">
            <w:pPr>
              <w:autoSpaceDE w:val="0"/>
              <w:autoSpaceDN w:val="0"/>
              <w:bidi/>
              <w:adjustRightInd w:val="0"/>
              <w:spacing w:line="240" w:lineRule="auto"/>
              <w:jc w:val="center"/>
              <w:rPr>
                <w:rFonts w:asciiTheme="majorBidi" w:hAnsiTheme="majorBidi" w:cstheme="majorBidi"/>
                <w:lang w:bidi="ar-IQ"/>
              </w:rPr>
            </w:pPr>
            <w:r w:rsidRPr="00484922">
              <w:rPr>
                <w:rFonts w:asciiTheme="majorBidi" w:hAnsiTheme="majorBidi" w:cstheme="majorBidi"/>
                <w:lang w:bidi="ar-IQ"/>
              </w:rPr>
              <w:t>NUSTF 103</w:t>
            </w:r>
          </w:p>
        </w:tc>
        <w:tc>
          <w:tcPr>
            <w:tcW w:w="3169" w:type="dxa"/>
            <w:shd w:val="clear" w:color="auto" w:fill="auto"/>
            <w:tcMar>
              <w:top w:w="100" w:type="dxa"/>
              <w:left w:w="100" w:type="dxa"/>
              <w:bottom w:w="100" w:type="dxa"/>
              <w:right w:w="100" w:type="dxa"/>
            </w:tcMar>
          </w:tcPr>
          <w:p w14:paraId="53B0DA93" w14:textId="77777777" w:rsidR="00B074BD" w:rsidRPr="007A6034" w:rsidRDefault="00B074BD" w:rsidP="00B074BD">
            <w:pPr>
              <w:jc w:val="center"/>
            </w:pPr>
            <w:r w:rsidRPr="007A6034">
              <w:rPr>
                <w:rtl/>
              </w:rPr>
              <w:t>الكيمياء التحليلية ١</w:t>
            </w:r>
          </w:p>
        </w:tc>
        <w:tc>
          <w:tcPr>
            <w:tcW w:w="750" w:type="dxa"/>
            <w:shd w:val="clear" w:color="auto" w:fill="auto"/>
            <w:tcMar>
              <w:top w:w="100" w:type="dxa"/>
              <w:left w:w="100" w:type="dxa"/>
              <w:bottom w:w="100" w:type="dxa"/>
              <w:right w:w="100" w:type="dxa"/>
            </w:tcMar>
            <w:vAlign w:val="center"/>
          </w:tcPr>
          <w:p w14:paraId="42BE1F15" w14:textId="77777777" w:rsidR="00B074BD" w:rsidRDefault="00B074BD" w:rsidP="00B074BD">
            <w:pPr>
              <w:bidi/>
              <w:spacing w:line="240" w:lineRule="auto"/>
              <w:jc w:val="center"/>
              <w:rPr>
                <w:color w:val="000000"/>
              </w:rPr>
            </w:pPr>
            <w:r>
              <w:rPr>
                <w:color w:val="000000"/>
              </w:rPr>
              <w:t>94</w:t>
            </w:r>
          </w:p>
        </w:tc>
        <w:tc>
          <w:tcPr>
            <w:tcW w:w="915" w:type="dxa"/>
            <w:shd w:val="clear" w:color="auto" w:fill="auto"/>
            <w:tcMar>
              <w:top w:w="100" w:type="dxa"/>
              <w:left w:w="100" w:type="dxa"/>
              <w:bottom w:w="100" w:type="dxa"/>
              <w:right w:w="100" w:type="dxa"/>
            </w:tcMar>
            <w:vAlign w:val="center"/>
          </w:tcPr>
          <w:p w14:paraId="12BB2EC4" w14:textId="77777777" w:rsidR="00B074BD" w:rsidRDefault="00B074BD" w:rsidP="00B074BD">
            <w:pPr>
              <w:bidi/>
              <w:spacing w:line="240" w:lineRule="auto"/>
              <w:jc w:val="center"/>
              <w:rPr>
                <w:color w:val="000000"/>
                <w:lang w:bidi="ar-IQ"/>
              </w:rPr>
            </w:pPr>
            <w:r>
              <w:rPr>
                <w:color w:val="000000"/>
                <w:lang w:bidi="ar-IQ"/>
              </w:rPr>
              <w:t>81</w:t>
            </w:r>
          </w:p>
        </w:tc>
        <w:tc>
          <w:tcPr>
            <w:tcW w:w="825" w:type="dxa"/>
            <w:shd w:val="clear" w:color="auto" w:fill="auto"/>
            <w:tcMar>
              <w:top w:w="100" w:type="dxa"/>
              <w:left w:w="100" w:type="dxa"/>
              <w:bottom w:w="100" w:type="dxa"/>
              <w:right w:w="100" w:type="dxa"/>
            </w:tcMar>
            <w:vAlign w:val="center"/>
          </w:tcPr>
          <w:p w14:paraId="31FDC948" w14:textId="77777777" w:rsidR="00B074BD" w:rsidRDefault="00B074BD" w:rsidP="00B074BD">
            <w:pPr>
              <w:bidi/>
              <w:spacing w:line="240" w:lineRule="auto"/>
              <w:jc w:val="center"/>
              <w:rPr>
                <w:color w:val="000000"/>
                <w:lang w:bidi="ar-IQ"/>
              </w:rPr>
            </w:pPr>
            <w:r>
              <w:rPr>
                <w:color w:val="000000"/>
                <w:lang w:bidi="ar-IQ"/>
              </w:rPr>
              <w:t>7.00</w:t>
            </w:r>
          </w:p>
        </w:tc>
        <w:tc>
          <w:tcPr>
            <w:tcW w:w="1012" w:type="dxa"/>
            <w:shd w:val="clear" w:color="auto" w:fill="auto"/>
            <w:tcMar>
              <w:top w:w="100" w:type="dxa"/>
              <w:left w:w="100" w:type="dxa"/>
              <w:bottom w:w="100" w:type="dxa"/>
              <w:right w:w="100" w:type="dxa"/>
            </w:tcMar>
            <w:vAlign w:val="center"/>
          </w:tcPr>
          <w:p w14:paraId="701F8BD8" w14:textId="77777777" w:rsidR="00B074BD" w:rsidRDefault="00B074BD" w:rsidP="00B074BD">
            <w:pPr>
              <w:bidi/>
              <w:spacing w:line="240" w:lineRule="auto"/>
              <w:jc w:val="center"/>
              <w:rPr>
                <w:color w:val="000000"/>
                <w:lang w:bidi="ar-IQ"/>
              </w:rPr>
            </w:pPr>
            <w:r>
              <w:rPr>
                <w:color w:val="000000"/>
                <w:lang w:bidi="ar-IQ"/>
              </w:rPr>
              <w:t>C</w:t>
            </w:r>
          </w:p>
        </w:tc>
        <w:tc>
          <w:tcPr>
            <w:tcW w:w="1163" w:type="dxa"/>
            <w:shd w:val="clear" w:color="auto" w:fill="auto"/>
            <w:tcMar>
              <w:top w:w="100" w:type="dxa"/>
              <w:left w:w="100" w:type="dxa"/>
              <w:bottom w:w="100" w:type="dxa"/>
              <w:right w:w="100" w:type="dxa"/>
            </w:tcMar>
            <w:vAlign w:val="center"/>
          </w:tcPr>
          <w:p w14:paraId="0544E29F" w14:textId="77777777" w:rsidR="00B074BD" w:rsidRDefault="00B074BD" w:rsidP="00B074BD">
            <w:pPr>
              <w:widowControl w:val="0"/>
              <w:bidi/>
              <w:spacing w:after="0" w:line="240" w:lineRule="auto"/>
              <w:jc w:val="center"/>
              <w:rPr>
                <w:sz w:val="20"/>
                <w:szCs w:val="20"/>
                <w:lang w:bidi="ar-IQ"/>
              </w:rPr>
            </w:pPr>
          </w:p>
        </w:tc>
      </w:tr>
      <w:tr w:rsidR="00B074BD" w14:paraId="572E91BE" w14:textId="77777777" w:rsidTr="006C14B8">
        <w:trPr>
          <w:trHeight w:val="57"/>
        </w:trPr>
        <w:tc>
          <w:tcPr>
            <w:tcW w:w="1408" w:type="dxa"/>
            <w:shd w:val="clear" w:color="auto" w:fill="auto"/>
            <w:tcMar>
              <w:top w:w="100" w:type="dxa"/>
              <w:left w:w="100" w:type="dxa"/>
              <w:bottom w:w="100" w:type="dxa"/>
              <w:right w:w="100" w:type="dxa"/>
            </w:tcMar>
            <w:vAlign w:val="center"/>
          </w:tcPr>
          <w:p w14:paraId="7E0CC192" w14:textId="77777777" w:rsidR="00B074BD" w:rsidRPr="009A4E1D" w:rsidRDefault="00B074BD" w:rsidP="00B074BD">
            <w:pPr>
              <w:autoSpaceDE w:val="0"/>
              <w:autoSpaceDN w:val="0"/>
              <w:bidi/>
              <w:adjustRightInd w:val="0"/>
              <w:spacing w:line="240" w:lineRule="auto"/>
              <w:jc w:val="center"/>
              <w:rPr>
                <w:rFonts w:asciiTheme="majorBidi" w:hAnsiTheme="majorBidi" w:cstheme="majorBidi"/>
                <w:lang w:bidi="ar-IQ"/>
              </w:rPr>
            </w:pPr>
            <w:r w:rsidRPr="009A4E1D">
              <w:rPr>
                <w:rFonts w:asciiTheme="majorBidi" w:hAnsiTheme="majorBidi" w:cstheme="majorBidi"/>
                <w:lang w:bidi="ar-IQ"/>
              </w:rPr>
              <w:t>NUSTF 112</w:t>
            </w:r>
          </w:p>
        </w:tc>
        <w:tc>
          <w:tcPr>
            <w:tcW w:w="3169" w:type="dxa"/>
            <w:shd w:val="clear" w:color="auto" w:fill="auto"/>
            <w:tcMar>
              <w:top w:w="100" w:type="dxa"/>
              <w:left w:w="100" w:type="dxa"/>
              <w:bottom w:w="100" w:type="dxa"/>
              <w:right w:w="100" w:type="dxa"/>
            </w:tcMar>
          </w:tcPr>
          <w:p w14:paraId="4A6B073C" w14:textId="77777777" w:rsidR="00B074BD" w:rsidRPr="007A6034" w:rsidRDefault="00B074BD" w:rsidP="00B074BD">
            <w:pPr>
              <w:jc w:val="center"/>
            </w:pPr>
            <w:r w:rsidRPr="007A6034">
              <w:rPr>
                <w:rtl/>
              </w:rPr>
              <w:t>الكيمياء غير العضوية ١</w:t>
            </w:r>
          </w:p>
        </w:tc>
        <w:tc>
          <w:tcPr>
            <w:tcW w:w="750" w:type="dxa"/>
            <w:shd w:val="clear" w:color="auto" w:fill="auto"/>
            <w:tcMar>
              <w:top w:w="100" w:type="dxa"/>
              <w:left w:w="100" w:type="dxa"/>
              <w:bottom w:w="100" w:type="dxa"/>
              <w:right w:w="100" w:type="dxa"/>
            </w:tcMar>
            <w:vAlign w:val="center"/>
          </w:tcPr>
          <w:p w14:paraId="070152C1" w14:textId="77777777" w:rsidR="00B074BD" w:rsidRDefault="00B074BD" w:rsidP="00B074BD">
            <w:pPr>
              <w:bidi/>
              <w:spacing w:line="240" w:lineRule="auto"/>
              <w:jc w:val="center"/>
              <w:rPr>
                <w:color w:val="000000"/>
              </w:rPr>
            </w:pPr>
            <w:r>
              <w:rPr>
                <w:color w:val="000000"/>
              </w:rPr>
              <w:t>94</w:t>
            </w:r>
          </w:p>
        </w:tc>
        <w:tc>
          <w:tcPr>
            <w:tcW w:w="915" w:type="dxa"/>
            <w:shd w:val="clear" w:color="auto" w:fill="auto"/>
            <w:tcMar>
              <w:top w:w="100" w:type="dxa"/>
              <w:left w:w="100" w:type="dxa"/>
              <w:bottom w:w="100" w:type="dxa"/>
              <w:right w:w="100" w:type="dxa"/>
            </w:tcMar>
            <w:vAlign w:val="center"/>
          </w:tcPr>
          <w:p w14:paraId="58D0744D" w14:textId="77777777" w:rsidR="00B074BD" w:rsidRDefault="00B074BD" w:rsidP="00B074BD">
            <w:pPr>
              <w:bidi/>
              <w:spacing w:line="240" w:lineRule="auto"/>
              <w:jc w:val="center"/>
              <w:rPr>
                <w:color w:val="000000"/>
                <w:lang w:bidi="ar-IQ"/>
              </w:rPr>
            </w:pPr>
            <w:r>
              <w:rPr>
                <w:color w:val="000000"/>
                <w:lang w:bidi="ar-IQ"/>
              </w:rPr>
              <w:t>81</w:t>
            </w:r>
          </w:p>
        </w:tc>
        <w:tc>
          <w:tcPr>
            <w:tcW w:w="825" w:type="dxa"/>
            <w:shd w:val="clear" w:color="auto" w:fill="auto"/>
            <w:tcMar>
              <w:top w:w="100" w:type="dxa"/>
              <w:left w:w="100" w:type="dxa"/>
              <w:bottom w:w="100" w:type="dxa"/>
              <w:right w:w="100" w:type="dxa"/>
            </w:tcMar>
            <w:vAlign w:val="center"/>
          </w:tcPr>
          <w:p w14:paraId="500AA508" w14:textId="77777777" w:rsidR="00B074BD" w:rsidRDefault="00B074BD" w:rsidP="00B074BD">
            <w:pPr>
              <w:bidi/>
              <w:spacing w:line="240" w:lineRule="auto"/>
              <w:jc w:val="center"/>
              <w:rPr>
                <w:color w:val="000000"/>
                <w:lang w:bidi="ar-IQ"/>
              </w:rPr>
            </w:pPr>
            <w:r>
              <w:rPr>
                <w:color w:val="000000"/>
                <w:lang w:bidi="ar-IQ"/>
              </w:rPr>
              <w:t>7.00</w:t>
            </w:r>
          </w:p>
        </w:tc>
        <w:tc>
          <w:tcPr>
            <w:tcW w:w="1012" w:type="dxa"/>
            <w:shd w:val="clear" w:color="auto" w:fill="auto"/>
            <w:tcMar>
              <w:top w:w="100" w:type="dxa"/>
              <w:left w:w="100" w:type="dxa"/>
              <w:bottom w:w="100" w:type="dxa"/>
              <w:right w:w="100" w:type="dxa"/>
            </w:tcMar>
            <w:vAlign w:val="center"/>
          </w:tcPr>
          <w:p w14:paraId="436A15CC" w14:textId="77777777" w:rsidR="00B074BD" w:rsidRDefault="00B074BD" w:rsidP="00B074BD">
            <w:pPr>
              <w:bidi/>
              <w:spacing w:line="240" w:lineRule="auto"/>
              <w:jc w:val="center"/>
              <w:rPr>
                <w:color w:val="000000"/>
                <w:lang w:bidi="ar-IQ"/>
              </w:rPr>
            </w:pPr>
            <w:r>
              <w:rPr>
                <w:color w:val="000000"/>
                <w:lang w:bidi="ar-IQ"/>
              </w:rPr>
              <w:t>C</w:t>
            </w:r>
          </w:p>
        </w:tc>
        <w:tc>
          <w:tcPr>
            <w:tcW w:w="1163" w:type="dxa"/>
            <w:shd w:val="clear" w:color="auto" w:fill="auto"/>
            <w:tcMar>
              <w:top w:w="100" w:type="dxa"/>
              <w:left w:w="100" w:type="dxa"/>
              <w:bottom w:w="100" w:type="dxa"/>
              <w:right w:w="100" w:type="dxa"/>
            </w:tcMar>
            <w:vAlign w:val="center"/>
          </w:tcPr>
          <w:p w14:paraId="57D3108B" w14:textId="77777777" w:rsidR="00B074BD" w:rsidRDefault="00B074BD" w:rsidP="00B074BD">
            <w:pPr>
              <w:widowControl w:val="0"/>
              <w:bidi/>
              <w:spacing w:after="0" w:line="240" w:lineRule="auto"/>
              <w:jc w:val="center"/>
              <w:rPr>
                <w:sz w:val="20"/>
                <w:szCs w:val="20"/>
              </w:rPr>
            </w:pPr>
          </w:p>
        </w:tc>
      </w:tr>
      <w:tr w:rsidR="00B074BD" w14:paraId="78C34625" w14:textId="77777777" w:rsidTr="006C14B8">
        <w:trPr>
          <w:trHeight w:val="57"/>
        </w:trPr>
        <w:tc>
          <w:tcPr>
            <w:tcW w:w="1408" w:type="dxa"/>
            <w:shd w:val="clear" w:color="auto" w:fill="auto"/>
            <w:tcMar>
              <w:top w:w="100" w:type="dxa"/>
              <w:left w:w="100" w:type="dxa"/>
              <w:bottom w:w="100" w:type="dxa"/>
              <w:right w:w="100" w:type="dxa"/>
            </w:tcMar>
            <w:vAlign w:val="center"/>
          </w:tcPr>
          <w:p w14:paraId="3099F96B" w14:textId="77777777" w:rsidR="00B074BD" w:rsidRPr="00484922" w:rsidRDefault="00B074BD" w:rsidP="00B074BD">
            <w:pPr>
              <w:autoSpaceDE w:val="0"/>
              <w:autoSpaceDN w:val="0"/>
              <w:bidi/>
              <w:adjustRightInd w:val="0"/>
              <w:spacing w:line="240" w:lineRule="auto"/>
              <w:jc w:val="center"/>
              <w:rPr>
                <w:rFonts w:asciiTheme="majorBidi" w:hAnsiTheme="majorBidi" w:cstheme="majorBidi"/>
                <w:lang w:bidi="ar-IQ"/>
              </w:rPr>
            </w:pPr>
            <w:r w:rsidRPr="00484922">
              <w:rPr>
                <w:rFonts w:asciiTheme="majorBidi" w:hAnsiTheme="majorBidi" w:cstheme="majorBidi"/>
                <w:lang w:bidi="ar-IQ"/>
              </w:rPr>
              <w:t>NUSTF 106</w:t>
            </w:r>
          </w:p>
        </w:tc>
        <w:tc>
          <w:tcPr>
            <w:tcW w:w="3169" w:type="dxa"/>
            <w:shd w:val="clear" w:color="auto" w:fill="auto"/>
            <w:tcMar>
              <w:top w:w="100" w:type="dxa"/>
              <w:left w:w="100" w:type="dxa"/>
              <w:bottom w:w="100" w:type="dxa"/>
              <w:right w:w="100" w:type="dxa"/>
            </w:tcMar>
          </w:tcPr>
          <w:p w14:paraId="1E025E15" w14:textId="77777777" w:rsidR="00B074BD" w:rsidRPr="007A6034" w:rsidRDefault="00B074BD" w:rsidP="00B074BD">
            <w:pPr>
              <w:jc w:val="center"/>
            </w:pPr>
            <w:r w:rsidRPr="007A6034">
              <w:rPr>
                <w:rtl/>
              </w:rPr>
              <w:t>الجيولوجيا</w:t>
            </w:r>
          </w:p>
        </w:tc>
        <w:tc>
          <w:tcPr>
            <w:tcW w:w="750" w:type="dxa"/>
            <w:shd w:val="clear" w:color="auto" w:fill="auto"/>
            <w:tcMar>
              <w:top w:w="100" w:type="dxa"/>
              <w:left w:w="100" w:type="dxa"/>
              <w:bottom w:w="100" w:type="dxa"/>
              <w:right w:w="100" w:type="dxa"/>
            </w:tcMar>
            <w:vAlign w:val="center"/>
          </w:tcPr>
          <w:p w14:paraId="5BE007CC" w14:textId="77777777" w:rsidR="00B074BD" w:rsidRDefault="00B074BD" w:rsidP="00B074BD">
            <w:pPr>
              <w:bidi/>
              <w:spacing w:line="240" w:lineRule="auto"/>
              <w:jc w:val="center"/>
              <w:rPr>
                <w:color w:val="000000"/>
              </w:rPr>
            </w:pPr>
            <w:r>
              <w:rPr>
                <w:color w:val="000000"/>
              </w:rPr>
              <w:t>48</w:t>
            </w:r>
          </w:p>
        </w:tc>
        <w:tc>
          <w:tcPr>
            <w:tcW w:w="915" w:type="dxa"/>
            <w:shd w:val="clear" w:color="auto" w:fill="auto"/>
            <w:tcMar>
              <w:top w:w="100" w:type="dxa"/>
              <w:left w:w="100" w:type="dxa"/>
              <w:bottom w:w="100" w:type="dxa"/>
              <w:right w:w="100" w:type="dxa"/>
            </w:tcMar>
            <w:vAlign w:val="center"/>
          </w:tcPr>
          <w:p w14:paraId="3C97F17B" w14:textId="77777777" w:rsidR="00B074BD" w:rsidRDefault="00B074BD" w:rsidP="00B074BD">
            <w:pPr>
              <w:bidi/>
              <w:spacing w:line="240" w:lineRule="auto"/>
              <w:jc w:val="center"/>
              <w:rPr>
                <w:color w:val="000000"/>
                <w:lang w:bidi="ar-IQ"/>
              </w:rPr>
            </w:pPr>
            <w:r>
              <w:rPr>
                <w:color w:val="000000"/>
                <w:lang w:bidi="ar-IQ"/>
              </w:rPr>
              <w:t>77</w:t>
            </w:r>
          </w:p>
        </w:tc>
        <w:tc>
          <w:tcPr>
            <w:tcW w:w="825" w:type="dxa"/>
            <w:shd w:val="clear" w:color="auto" w:fill="auto"/>
            <w:tcMar>
              <w:top w:w="100" w:type="dxa"/>
              <w:left w:w="100" w:type="dxa"/>
              <w:bottom w:w="100" w:type="dxa"/>
              <w:right w:w="100" w:type="dxa"/>
            </w:tcMar>
            <w:vAlign w:val="center"/>
          </w:tcPr>
          <w:p w14:paraId="2C17C364" w14:textId="77777777" w:rsidR="00B074BD" w:rsidRDefault="00B074BD" w:rsidP="00B074BD">
            <w:pPr>
              <w:bidi/>
              <w:spacing w:line="240" w:lineRule="auto"/>
              <w:jc w:val="center"/>
              <w:rPr>
                <w:color w:val="000000"/>
                <w:lang w:bidi="ar-IQ"/>
              </w:rPr>
            </w:pPr>
            <w:r>
              <w:rPr>
                <w:color w:val="000000"/>
                <w:lang w:bidi="ar-IQ"/>
              </w:rPr>
              <w:t>5.00</w:t>
            </w:r>
          </w:p>
        </w:tc>
        <w:tc>
          <w:tcPr>
            <w:tcW w:w="1012" w:type="dxa"/>
            <w:shd w:val="clear" w:color="auto" w:fill="auto"/>
            <w:tcMar>
              <w:top w:w="100" w:type="dxa"/>
              <w:left w:w="100" w:type="dxa"/>
              <w:bottom w:w="100" w:type="dxa"/>
              <w:right w:w="100" w:type="dxa"/>
            </w:tcMar>
            <w:vAlign w:val="center"/>
          </w:tcPr>
          <w:p w14:paraId="26AFA6A6" w14:textId="77777777" w:rsidR="00B074BD" w:rsidRDefault="00B074BD" w:rsidP="00B074BD">
            <w:pPr>
              <w:bidi/>
              <w:spacing w:line="240" w:lineRule="auto"/>
              <w:jc w:val="center"/>
              <w:rPr>
                <w:color w:val="000000"/>
                <w:lang w:bidi="ar-IQ"/>
              </w:rPr>
            </w:pPr>
            <w:r>
              <w:rPr>
                <w:color w:val="000000"/>
                <w:lang w:bidi="ar-IQ"/>
              </w:rPr>
              <w:t>B</w:t>
            </w:r>
          </w:p>
        </w:tc>
        <w:tc>
          <w:tcPr>
            <w:tcW w:w="1163" w:type="dxa"/>
            <w:shd w:val="clear" w:color="auto" w:fill="auto"/>
            <w:tcMar>
              <w:top w:w="100" w:type="dxa"/>
              <w:left w:w="100" w:type="dxa"/>
              <w:bottom w:w="100" w:type="dxa"/>
              <w:right w:w="100" w:type="dxa"/>
            </w:tcMar>
            <w:vAlign w:val="center"/>
          </w:tcPr>
          <w:p w14:paraId="3B99078B" w14:textId="77777777" w:rsidR="00B074BD" w:rsidRDefault="00B074BD" w:rsidP="00B074BD">
            <w:pPr>
              <w:widowControl w:val="0"/>
              <w:bidi/>
              <w:spacing w:after="0" w:line="240" w:lineRule="auto"/>
              <w:jc w:val="center"/>
              <w:rPr>
                <w:sz w:val="20"/>
                <w:szCs w:val="20"/>
              </w:rPr>
            </w:pPr>
          </w:p>
        </w:tc>
      </w:tr>
      <w:tr w:rsidR="00B074BD" w14:paraId="7BA0E5FF" w14:textId="77777777" w:rsidTr="006C14B8">
        <w:trPr>
          <w:trHeight w:val="57"/>
        </w:trPr>
        <w:tc>
          <w:tcPr>
            <w:tcW w:w="1408" w:type="dxa"/>
            <w:shd w:val="clear" w:color="auto" w:fill="auto"/>
            <w:tcMar>
              <w:top w:w="100" w:type="dxa"/>
              <w:left w:w="100" w:type="dxa"/>
              <w:bottom w:w="100" w:type="dxa"/>
              <w:right w:w="100" w:type="dxa"/>
            </w:tcMar>
            <w:vAlign w:val="center"/>
          </w:tcPr>
          <w:p w14:paraId="7666F3CC" w14:textId="77777777" w:rsidR="00B074BD" w:rsidRPr="00484922" w:rsidRDefault="00B074BD" w:rsidP="00B074BD">
            <w:pPr>
              <w:autoSpaceDE w:val="0"/>
              <w:autoSpaceDN w:val="0"/>
              <w:bidi/>
              <w:adjustRightInd w:val="0"/>
              <w:spacing w:line="240" w:lineRule="auto"/>
              <w:jc w:val="center"/>
              <w:rPr>
                <w:rFonts w:asciiTheme="majorBidi" w:hAnsiTheme="majorBidi" w:cstheme="majorBidi"/>
                <w:lang w:bidi="ar-IQ"/>
              </w:rPr>
            </w:pPr>
            <w:r w:rsidRPr="00484922">
              <w:rPr>
                <w:rFonts w:asciiTheme="majorBidi" w:hAnsiTheme="majorBidi" w:cstheme="majorBidi"/>
                <w:lang w:bidi="ar-IQ"/>
              </w:rPr>
              <w:t>NUSTF 107</w:t>
            </w:r>
          </w:p>
        </w:tc>
        <w:tc>
          <w:tcPr>
            <w:tcW w:w="3169" w:type="dxa"/>
            <w:shd w:val="clear" w:color="auto" w:fill="auto"/>
            <w:tcMar>
              <w:top w:w="100" w:type="dxa"/>
              <w:left w:w="100" w:type="dxa"/>
              <w:bottom w:w="100" w:type="dxa"/>
              <w:right w:w="100" w:type="dxa"/>
            </w:tcMar>
          </w:tcPr>
          <w:p w14:paraId="66A3CAC6" w14:textId="77777777" w:rsidR="00B074BD" w:rsidRDefault="00B074BD" w:rsidP="00B074BD">
            <w:pPr>
              <w:jc w:val="center"/>
            </w:pPr>
            <w:r w:rsidRPr="007A6034">
              <w:rPr>
                <w:rtl/>
              </w:rPr>
              <w:t>السلامة والأمن الكيميائي</w:t>
            </w:r>
          </w:p>
        </w:tc>
        <w:tc>
          <w:tcPr>
            <w:tcW w:w="750" w:type="dxa"/>
            <w:shd w:val="clear" w:color="auto" w:fill="auto"/>
            <w:tcMar>
              <w:top w:w="100" w:type="dxa"/>
              <w:left w:w="100" w:type="dxa"/>
              <w:bottom w:w="100" w:type="dxa"/>
              <w:right w:w="100" w:type="dxa"/>
            </w:tcMar>
            <w:vAlign w:val="center"/>
          </w:tcPr>
          <w:p w14:paraId="34A6FCE6" w14:textId="77777777" w:rsidR="00B074BD" w:rsidRDefault="00B074BD" w:rsidP="00B074BD">
            <w:pPr>
              <w:bidi/>
              <w:spacing w:line="240" w:lineRule="auto"/>
              <w:jc w:val="center"/>
              <w:rPr>
                <w:color w:val="000000"/>
              </w:rPr>
            </w:pPr>
            <w:r>
              <w:rPr>
                <w:color w:val="000000"/>
              </w:rPr>
              <w:t>48</w:t>
            </w:r>
          </w:p>
        </w:tc>
        <w:tc>
          <w:tcPr>
            <w:tcW w:w="915" w:type="dxa"/>
            <w:shd w:val="clear" w:color="auto" w:fill="auto"/>
            <w:tcMar>
              <w:top w:w="100" w:type="dxa"/>
              <w:left w:w="100" w:type="dxa"/>
              <w:bottom w:w="100" w:type="dxa"/>
              <w:right w:w="100" w:type="dxa"/>
            </w:tcMar>
            <w:vAlign w:val="center"/>
          </w:tcPr>
          <w:p w14:paraId="0540DDC6" w14:textId="77777777" w:rsidR="00B074BD" w:rsidRDefault="00B074BD" w:rsidP="00B074BD">
            <w:pPr>
              <w:bidi/>
              <w:spacing w:line="240" w:lineRule="auto"/>
              <w:jc w:val="center"/>
              <w:rPr>
                <w:color w:val="000000"/>
                <w:lang w:bidi="ar-IQ"/>
              </w:rPr>
            </w:pPr>
            <w:r>
              <w:rPr>
                <w:color w:val="000000"/>
                <w:lang w:bidi="ar-IQ"/>
              </w:rPr>
              <w:t>52</w:t>
            </w:r>
          </w:p>
        </w:tc>
        <w:tc>
          <w:tcPr>
            <w:tcW w:w="825" w:type="dxa"/>
            <w:shd w:val="clear" w:color="auto" w:fill="auto"/>
            <w:tcMar>
              <w:top w:w="100" w:type="dxa"/>
              <w:left w:w="100" w:type="dxa"/>
              <w:bottom w:w="100" w:type="dxa"/>
              <w:right w:w="100" w:type="dxa"/>
            </w:tcMar>
            <w:vAlign w:val="center"/>
          </w:tcPr>
          <w:p w14:paraId="24889CB8" w14:textId="77777777" w:rsidR="00B074BD" w:rsidRDefault="00B074BD" w:rsidP="00B074BD">
            <w:pPr>
              <w:bidi/>
              <w:spacing w:line="240" w:lineRule="auto"/>
              <w:jc w:val="center"/>
              <w:rPr>
                <w:color w:val="000000"/>
                <w:lang w:bidi="ar-IQ"/>
              </w:rPr>
            </w:pPr>
            <w:r>
              <w:rPr>
                <w:color w:val="000000"/>
                <w:lang w:bidi="ar-IQ"/>
              </w:rPr>
              <w:t>4.00</w:t>
            </w:r>
          </w:p>
        </w:tc>
        <w:tc>
          <w:tcPr>
            <w:tcW w:w="1012" w:type="dxa"/>
            <w:shd w:val="clear" w:color="auto" w:fill="auto"/>
            <w:tcMar>
              <w:top w:w="100" w:type="dxa"/>
              <w:left w:w="100" w:type="dxa"/>
              <w:bottom w:w="100" w:type="dxa"/>
              <w:right w:w="100" w:type="dxa"/>
            </w:tcMar>
            <w:vAlign w:val="center"/>
          </w:tcPr>
          <w:p w14:paraId="27F103A1" w14:textId="77777777" w:rsidR="00B074BD" w:rsidRDefault="00B074BD" w:rsidP="00B074BD">
            <w:pPr>
              <w:bidi/>
              <w:spacing w:line="240" w:lineRule="auto"/>
              <w:jc w:val="center"/>
              <w:rPr>
                <w:color w:val="000000"/>
                <w:lang w:bidi="ar-IQ"/>
              </w:rPr>
            </w:pPr>
            <w:r>
              <w:rPr>
                <w:color w:val="000000"/>
                <w:lang w:bidi="ar-IQ"/>
              </w:rPr>
              <w:t>B</w:t>
            </w:r>
          </w:p>
        </w:tc>
        <w:tc>
          <w:tcPr>
            <w:tcW w:w="1163" w:type="dxa"/>
            <w:shd w:val="clear" w:color="auto" w:fill="auto"/>
            <w:tcMar>
              <w:top w:w="100" w:type="dxa"/>
              <w:left w:w="100" w:type="dxa"/>
              <w:bottom w:w="100" w:type="dxa"/>
              <w:right w:w="100" w:type="dxa"/>
            </w:tcMar>
            <w:vAlign w:val="center"/>
          </w:tcPr>
          <w:p w14:paraId="64250796" w14:textId="77777777" w:rsidR="00B074BD" w:rsidRDefault="00B074BD" w:rsidP="00B074BD">
            <w:pPr>
              <w:widowControl w:val="0"/>
              <w:bidi/>
              <w:spacing w:after="0" w:line="240" w:lineRule="auto"/>
              <w:jc w:val="center"/>
              <w:rPr>
                <w:sz w:val="20"/>
                <w:szCs w:val="20"/>
              </w:rPr>
            </w:pPr>
          </w:p>
        </w:tc>
      </w:tr>
    </w:tbl>
    <w:p w14:paraId="66A4660A" w14:textId="77777777" w:rsidR="00980792" w:rsidRDefault="00980792" w:rsidP="00980792">
      <w:pPr>
        <w:pStyle w:val="1"/>
        <w:pBdr>
          <w:top w:val="nil"/>
          <w:left w:val="nil"/>
          <w:bottom w:val="nil"/>
          <w:right w:val="nil"/>
          <w:between w:val="nil"/>
        </w:pBdr>
        <w:bidi w:val="0"/>
        <w:jc w:val="right"/>
        <w:rPr>
          <w:shd w:val="clear" w:color="auto" w:fill="FFE599"/>
        </w:rPr>
      </w:pPr>
      <w:bookmarkStart w:id="5" w:name="_heading=h.1ksv4uv" w:colFirst="0" w:colLast="0"/>
      <w:bookmarkStart w:id="6" w:name="_heading=h.44sinio" w:colFirst="0" w:colLast="0"/>
      <w:bookmarkEnd w:id="5"/>
      <w:bookmarkEnd w:id="6"/>
    </w:p>
    <w:p w14:paraId="4BEB77F5" w14:textId="77777777" w:rsidR="00980792" w:rsidRDefault="00980792" w:rsidP="00980792">
      <w:pPr>
        <w:spacing w:after="0" w:line="240" w:lineRule="auto"/>
        <w:jc w:val="right"/>
        <w:rPr>
          <w:b/>
        </w:rPr>
      </w:pPr>
      <w:r>
        <w:rPr>
          <w:b/>
        </w:rPr>
        <w:t>Semester 2  |  30 ECTS   |   1 ECTS = 25 hrs</w:t>
      </w:r>
    </w:p>
    <w:p w14:paraId="2365C22E" w14:textId="77777777" w:rsidR="00980792" w:rsidRDefault="00980792" w:rsidP="00980792">
      <w:pPr>
        <w:spacing w:after="0" w:line="240" w:lineRule="auto"/>
        <w:jc w:val="right"/>
        <w:rPr>
          <w:b/>
        </w:rPr>
      </w:pPr>
    </w:p>
    <w:tbl>
      <w:tblPr>
        <w:tblW w:w="9361" w:type="dxa"/>
        <w:tblInd w:w="-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23"/>
        <w:gridCol w:w="2693"/>
        <w:gridCol w:w="1276"/>
        <w:gridCol w:w="850"/>
        <w:gridCol w:w="851"/>
        <w:gridCol w:w="992"/>
        <w:gridCol w:w="1276"/>
      </w:tblGrid>
      <w:tr w:rsidR="00980792" w:rsidRPr="00A1152A" w14:paraId="54566B59" w14:textId="77777777" w:rsidTr="00D014A3">
        <w:trPr>
          <w:trHeight w:val="20"/>
        </w:trPr>
        <w:tc>
          <w:tcPr>
            <w:tcW w:w="1423" w:type="dxa"/>
            <w:shd w:val="clear" w:color="auto" w:fill="FFC000"/>
            <w:tcMar>
              <w:top w:w="100" w:type="dxa"/>
              <w:left w:w="100" w:type="dxa"/>
              <w:bottom w:w="100" w:type="dxa"/>
              <w:right w:w="100" w:type="dxa"/>
            </w:tcMar>
            <w:vAlign w:val="center"/>
          </w:tcPr>
          <w:p w14:paraId="11D71FD4" w14:textId="77777777" w:rsidR="00980792" w:rsidRPr="00A1152A" w:rsidRDefault="00980792" w:rsidP="00FA6688">
            <w:pPr>
              <w:widowControl w:val="0"/>
              <w:bidi/>
              <w:spacing w:after="0" w:line="240" w:lineRule="auto"/>
              <w:jc w:val="center"/>
            </w:pPr>
            <w:r w:rsidRPr="00A1152A">
              <w:rPr>
                <w:rtl/>
              </w:rPr>
              <w:t>الرمز</w:t>
            </w:r>
          </w:p>
        </w:tc>
        <w:tc>
          <w:tcPr>
            <w:tcW w:w="2693" w:type="dxa"/>
            <w:shd w:val="clear" w:color="auto" w:fill="FFC000"/>
            <w:tcMar>
              <w:top w:w="100" w:type="dxa"/>
              <w:left w:w="100" w:type="dxa"/>
              <w:bottom w:w="100" w:type="dxa"/>
              <w:right w:w="100" w:type="dxa"/>
            </w:tcMar>
            <w:vAlign w:val="center"/>
          </w:tcPr>
          <w:p w14:paraId="04ECB593" w14:textId="77777777" w:rsidR="00980792" w:rsidRPr="00A1152A" w:rsidRDefault="00980792" w:rsidP="00FA6688">
            <w:pPr>
              <w:widowControl w:val="0"/>
              <w:bidi/>
              <w:spacing w:after="0" w:line="240" w:lineRule="auto"/>
              <w:jc w:val="center"/>
            </w:pPr>
            <w:r w:rsidRPr="00A1152A">
              <w:rPr>
                <w:rtl/>
              </w:rPr>
              <w:t>المادة</w:t>
            </w:r>
          </w:p>
        </w:tc>
        <w:tc>
          <w:tcPr>
            <w:tcW w:w="1276" w:type="dxa"/>
            <w:shd w:val="clear" w:color="auto" w:fill="FFC000"/>
            <w:tcMar>
              <w:top w:w="100" w:type="dxa"/>
              <w:left w:w="100" w:type="dxa"/>
              <w:bottom w:w="100" w:type="dxa"/>
              <w:right w:w="100" w:type="dxa"/>
            </w:tcMar>
            <w:vAlign w:val="center"/>
          </w:tcPr>
          <w:p w14:paraId="07FE8CAA" w14:textId="77777777" w:rsidR="00980792" w:rsidRPr="00A1152A" w:rsidRDefault="00980792" w:rsidP="00FA6688">
            <w:pPr>
              <w:widowControl w:val="0"/>
              <w:spacing w:after="0" w:line="240" w:lineRule="auto"/>
              <w:jc w:val="center"/>
            </w:pPr>
            <w:r w:rsidRPr="00A1152A">
              <w:t>SSWL</w:t>
            </w:r>
          </w:p>
        </w:tc>
        <w:tc>
          <w:tcPr>
            <w:tcW w:w="850" w:type="dxa"/>
            <w:shd w:val="clear" w:color="auto" w:fill="FFC000"/>
            <w:tcMar>
              <w:top w:w="100" w:type="dxa"/>
              <w:left w:w="100" w:type="dxa"/>
              <w:bottom w:w="100" w:type="dxa"/>
              <w:right w:w="100" w:type="dxa"/>
            </w:tcMar>
            <w:vAlign w:val="center"/>
          </w:tcPr>
          <w:p w14:paraId="4B671B71" w14:textId="77777777" w:rsidR="00980792" w:rsidRPr="00A1152A" w:rsidRDefault="00980792" w:rsidP="00FA6688">
            <w:pPr>
              <w:widowControl w:val="0"/>
              <w:spacing w:after="0" w:line="240" w:lineRule="auto"/>
              <w:jc w:val="center"/>
            </w:pPr>
            <w:r w:rsidRPr="00A1152A">
              <w:t>USSWL</w:t>
            </w:r>
          </w:p>
        </w:tc>
        <w:tc>
          <w:tcPr>
            <w:tcW w:w="851" w:type="dxa"/>
            <w:shd w:val="clear" w:color="auto" w:fill="FFC000"/>
            <w:tcMar>
              <w:top w:w="100" w:type="dxa"/>
              <w:left w:w="100" w:type="dxa"/>
              <w:bottom w:w="100" w:type="dxa"/>
              <w:right w:w="100" w:type="dxa"/>
            </w:tcMar>
            <w:vAlign w:val="center"/>
          </w:tcPr>
          <w:p w14:paraId="4D94950B" w14:textId="77777777" w:rsidR="00980792" w:rsidRPr="00A1152A" w:rsidRDefault="00980792" w:rsidP="00FA6688">
            <w:pPr>
              <w:widowControl w:val="0"/>
              <w:spacing w:after="0" w:line="240" w:lineRule="auto"/>
              <w:jc w:val="center"/>
            </w:pPr>
            <w:r w:rsidRPr="00A1152A">
              <w:t>ECTS</w:t>
            </w:r>
          </w:p>
        </w:tc>
        <w:tc>
          <w:tcPr>
            <w:tcW w:w="992" w:type="dxa"/>
            <w:shd w:val="clear" w:color="auto" w:fill="FFC000"/>
            <w:tcMar>
              <w:top w:w="100" w:type="dxa"/>
              <w:left w:w="100" w:type="dxa"/>
              <w:bottom w:w="100" w:type="dxa"/>
              <w:right w:w="100" w:type="dxa"/>
            </w:tcMar>
            <w:vAlign w:val="center"/>
          </w:tcPr>
          <w:p w14:paraId="58269C6A" w14:textId="77777777" w:rsidR="00980792" w:rsidRPr="00A1152A" w:rsidRDefault="00980792" w:rsidP="00FA6688">
            <w:pPr>
              <w:widowControl w:val="0"/>
              <w:spacing w:after="0" w:line="240" w:lineRule="auto"/>
              <w:jc w:val="center"/>
            </w:pPr>
            <w:r w:rsidRPr="00A1152A">
              <w:t>Type</w:t>
            </w:r>
          </w:p>
        </w:tc>
        <w:tc>
          <w:tcPr>
            <w:tcW w:w="1276" w:type="dxa"/>
            <w:shd w:val="clear" w:color="auto" w:fill="FFC000"/>
            <w:tcMar>
              <w:top w:w="100" w:type="dxa"/>
              <w:left w:w="100" w:type="dxa"/>
              <w:bottom w:w="100" w:type="dxa"/>
              <w:right w:w="100" w:type="dxa"/>
            </w:tcMar>
            <w:vAlign w:val="center"/>
          </w:tcPr>
          <w:p w14:paraId="5C4B6B0B" w14:textId="77777777" w:rsidR="00980792" w:rsidRPr="00A1152A" w:rsidRDefault="00980792" w:rsidP="00FA6688">
            <w:pPr>
              <w:widowControl w:val="0"/>
              <w:spacing w:after="0" w:line="240" w:lineRule="auto"/>
              <w:jc w:val="center"/>
            </w:pPr>
            <w:r w:rsidRPr="00A1152A">
              <w:t>Pre-request</w:t>
            </w:r>
          </w:p>
        </w:tc>
      </w:tr>
      <w:tr w:rsidR="00B074BD" w:rsidRPr="00A1152A" w14:paraId="1F60E140" w14:textId="77777777" w:rsidTr="006C14B8">
        <w:trPr>
          <w:trHeight w:val="20"/>
        </w:trPr>
        <w:tc>
          <w:tcPr>
            <w:tcW w:w="1423" w:type="dxa"/>
            <w:shd w:val="clear" w:color="auto" w:fill="auto"/>
            <w:tcMar>
              <w:top w:w="100" w:type="dxa"/>
              <w:left w:w="100" w:type="dxa"/>
              <w:bottom w:w="100" w:type="dxa"/>
              <w:right w:w="100" w:type="dxa"/>
            </w:tcMar>
            <w:vAlign w:val="center"/>
          </w:tcPr>
          <w:p w14:paraId="126113D2" w14:textId="77777777" w:rsidR="00B074BD" w:rsidRPr="00A1152A" w:rsidRDefault="00B074BD" w:rsidP="00B074BD">
            <w:pPr>
              <w:autoSpaceDE w:val="0"/>
              <w:autoSpaceDN w:val="0"/>
              <w:bidi/>
              <w:adjustRightInd w:val="0"/>
              <w:spacing w:line="240" w:lineRule="auto"/>
              <w:jc w:val="center"/>
              <w:rPr>
                <w:rFonts w:asciiTheme="majorBidi" w:hAnsiTheme="majorBidi" w:cstheme="majorBidi"/>
                <w:lang w:bidi="ar-IQ"/>
              </w:rPr>
            </w:pPr>
            <w:r w:rsidRPr="00A1152A">
              <w:rPr>
                <w:rFonts w:asciiTheme="majorBidi" w:hAnsiTheme="majorBidi" w:cstheme="majorBidi"/>
                <w:lang w:bidi="ar-IQ"/>
              </w:rPr>
              <w:t>NUSTF 104</w:t>
            </w:r>
          </w:p>
        </w:tc>
        <w:tc>
          <w:tcPr>
            <w:tcW w:w="2693" w:type="dxa"/>
            <w:shd w:val="clear" w:color="auto" w:fill="auto"/>
            <w:tcMar>
              <w:top w:w="100" w:type="dxa"/>
              <w:left w:w="100" w:type="dxa"/>
              <w:bottom w:w="100" w:type="dxa"/>
              <w:right w:w="100" w:type="dxa"/>
            </w:tcMar>
          </w:tcPr>
          <w:p w14:paraId="314214A4" w14:textId="77777777" w:rsidR="00B074BD" w:rsidRPr="0072562A" w:rsidRDefault="00B074BD" w:rsidP="00B074BD">
            <w:pPr>
              <w:jc w:val="center"/>
            </w:pPr>
            <w:r w:rsidRPr="0072562A">
              <w:rPr>
                <w:rtl/>
              </w:rPr>
              <w:t>اللغة الإنجليزية</w:t>
            </w:r>
          </w:p>
        </w:tc>
        <w:tc>
          <w:tcPr>
            <w:tcW w:w="1276" w:type="dxa"/>
            <w:shd w:val="clear" w:color="auto" w:fill="auto"/>
            <w:tcMar>
              <w:top w:w="100" w:type="dxa"/>
              <w:left w:w="100" w:type="dxa"/>
              <w:bottom w:w="100" w:type="dxa"/>
              <w:right w:w="100" w:type="dxa"/>
            </w:tcMar>
            <w:vAlign w:val="center"/>
          </w:tcPr>
          <w:p w14:paraId="4F1E97A4" w14:textId="77777777" w:rsidR="00B074BD" w:rsidRPr="00A1152A" w:rsidRDefault="00B074BD" w:rsidP="00B074BD">
            <w:pPr>
              <w:spacing w:line="240" w:lineRule="auto"/>
              <w:jc w:val="center"/>
              <w:rPr>
                <w:rFonts w:ascii="Arial" w:hAnsi="Arial" w:cs="Arial"/>
                <w:color w:val="000000"/>
              </w:rPr>
            </w:pPr>
            <w:r>
              <w:rPr>
                <w:rFonts w:ascii="Arial" w:hAnsi="Arial" w:cs="Arial"/>
                <w:color w:val="000000"/>
              </w:rPr>
              <w:t>63</w:t>
            </w:r>
          </w:p>
        </w:tc>
        <w:tc>
          <w:tcPr>
            <w:tcW w:w="850" w:type="dxa"/>
            <w:shd w:val="clear" w:color="auto" w:fill="auto"/>
            <w:tcMar>
              <w:top w:w="100" w:type="dxa"/>
              <w:left w:w="100" w:type="dxa"/>
              <w:bottom w:w="100" w:type="dxa"/>
              <w:right w:w="100" w:type="dxa"/>
            </w:tcMar>
            <w:vAlign w:val="center"/>
          </w:tcPr>
          <w:p w14:paraId="63AC5407" w14:textId="77777777" w:rsidR="00B074BD" w:rsidRPr="00A1152A" w:rsidRDefault="00B074BD" w:rsidP="00B074BD">
            <w:pPr>
              <w:spacing w:line="240" w:lineRule="auto"/>
              <w:jc w:val="center"/>
              <w:rPr>
                <w:color w:val="000000"/>
              </w:rPr>
            </w:pPr>
            <w:r>
              <w:rPr>
                <w:color w:val="000000"/>
              </w:rPr>
              <w:t>37</w:t>
            </w:r>
          </w:p>
        </w:tc>
        <w:tc>
          <w:tcPr>
            <w:tcW w:w="851" w:type="dxa"/>
            <w:shd w:val="clear" w:color="auto" w:fill="auto"/>
            <w:tcMar>
              <w:top w:w="100" w:type="dxa"/>
              <w:left w:w="100" w:type="dxa"/>
              <w:bottom w:w="100" w:type="dxa"/>
              <w:right w:w="100" w:type="dxa"/>
            </w:tcMar>
            <w:vAlign w:val="center"/>
          </w:tcPr>
          <w:p w14:paraId="65208E7F" w14:textId="77777777" w:rsidR="00B074BD" w:rsidRPr="00A1152A" w:rsidRDefault="00B074BD" w:rsidP="00B074BD">
            <w:pPr>
              <w:spacing w:line="240" w:lineRule="auto"/>
              <w:jc w:val="center"/>
              <w:rPr>
                <w:color w:val="000000"/>
                <w:lang w:bidi="ar-IQ"/>
              </w:rPr>
            </w:pPr>
            <w:r>
              <w:rPr>
                <w:color w:val="000000"/>
              </w:rPr>
              <w:t>4.00</w:t>
            </w:r>
          </w:p>
        </w:tc>
        <w:tc>
          <w:tcPr>
            <w:tcW w:w="992" w:type="dxa"/>
            <w:shd w:val="clear" w:color="auto" w:fill="auto"/>
            <w:tcMar>
              <w:top w:w="100" w:type="dxa"/>
              <w:left w:w="100" w:type="dxa"/>
              <w:bottom w:w="100" w:type="dxa"/>
              <w:right w:w="100" w:type="dxa"/>
            </w:tcMar>
            <w:vAlign w:val="center"/>
          </w:tcPr>
          <w:p w14:paraId="2D0784F1" w14:textId="77777777" w:rsidR="00B074BD" w:rsidRPr="00A1152A" w:rsidRDefault="00B074BD" w:rsidP="00B074BD">
            <w:pPr>
              <w:bidi/>
              <w:spacing w:line="240" w:lineRule="auto"/>
              <w:jc w:val="center"/>
              <w:rPr>
                <w:color w:val="000000"/>
                <w:lang w:bidi="ar-IQ"/>
              </w:rPr>
            </w:pPr>
            <w:r>
              <w:rPr>
                <w:color w:val="000000"/>
                <w:lang w:bidi="ar-IQ"/>
              </w:rPr>
              <w:t>S</w:t>
            </w:r>
          </w:p>
        </w:tc>
        <w:tc>
          <w:tcPr>
            <w:tcW w:w="1276" w:type="dxa"/>
            <w:shd w:val="clear" w:color="auto" w:fill="auto"/>
            <w:tcMar>
              <w:top w:w="100" w:type="dxa"/>
              <w:left w:w="100" w:type="dxa"/>
              <w:bottom w:w="100" w:type="dxa"/>
              <w:right w:w="100" w:type="dxa"/>
            </w:tcMar>
            <w:vAlign w:val="center"/>
          </w:tcPr>
          <w:p w14:paraId="1483CD1F" w14:textId="77777777" w:rsidR="00B074BD" w:rsidRPr="00A1152A" w:rsidRDefault="00B074BD" w:rsidP="00B074BD">
            <w:pPr>
              <w:widowControl w:val="0"/>
              <w:spacing w:after="0" w:line="240" w:lineRule="auto"/>
              <w:jc w:val="center"/>
            </w:pPr>
          </w:p>
        </w:tc>
      </w:tr>
      <w:tr w:rsidR="00B074BD" w:rsidRPr="00A1152A" w14:paraId="625194EB" w14:textId="77777777" w:rsidTr="006C14B8">
        <w:trPr>
          <w:trHeight w:val="20"/>
        </w:trPr>
        <w:tc>
          <w:tcPr>
            <w:tcW w:w="1423" w:type="dxa"/>
            <w:shd w:val="clear" w:color="auto" w:fill="auto"/>
            <w:tcMar>
              <w:top w:w="100" w:type="dxa"/>
              <w:left w:w="100" w:type="dxa"/>
              <w:bottom w:w="100" w:type="dxa"/>
              <w:right w:w="100" w:type="dxa"/>
            </w:tcMar>
            <w:vAlign w:val="center"/>
          </w:tcPr>
          <w:p w14:paraId="62AE168F" w14:textId="77777777" w:rsidR="00B074BD" w:rsidRPr="00A1152A" w:rsidRDefault="00B074BD" w:rsidP="00B074BD">
            <w:pPr>
              <w:spacing w:line="240" w:lineRule="auto"/>
              <w:jc w:val="center"/>
              <w:rPr>
                <w:rFonts w:ascii="Arial" w:hAnsi="Arial" w:cs="Arial"/>
                <w:color w:val="000000"/>
              </w:rPr>
            </w:pPr>
            <w:r w:rsidRPr="00A1152A">
              <w:rPr>
                <w:rFonts w:ascii="Arial" w:hAnsi="Arial" w:cs="Arial"/>
                <w:color w:val="000000"/>
              </w:rPr>
              <w:t>NUST1002</w:t>
            </w:r>
          </w:p>
        </w:tc>
        <w:tc>
          <w:tcPr>
            <w:tcW w:w="2693" w:type="dxa"/>
            <w:shd w:val="clear" w:color="auto" w:fill="auto"/>
            <w:tcMar>
              <w:top w:w="100" w:type="dxa"/>
              <w:left w:w="100" w:type="dxa"/>
              <w:bottom w:w="100" w:type="dxa"/>
              <w:right w:w="100" w:type="dxa"/>
            </w:tcMar>
          </w:tcPr>
          <w:p w14:paraId="4BA462A3" w14:textId="77777777" w:rsidR="00B074BD" w:rsidRPr="0072562A" w:rsidRDefault="00B074BD" w:rsidP="00B074BD">
            <w:pPr>
              <w:jc w:val="center"/>
            </w:pPr>
            <w:r w:rsidRPr="0072562A">
              <w:rPr>
                <w:rtl/>
              </w:rPr>
              <w:t>برنامج الحاسوب</w:t>
            </w:r>
          </w:p>
        </w:tc>
        <w:tc>
          <w:tcPr>
            <w:tcW w:w="1276" w:type="dxa"/>
            <w:shd w:val="clear" w:color="auto" w:fill="auto"/>
            <w:tcMar>
              <w:top w:w="100" w:type="dxa"/>
              <w:left w:w="100" w:type="dxa"/>
              <w:bottom w:w="100" w:type="dxa"/>
              <w:right w:w="100" w:type="dxa"/>
            </w:tcMar>
            <w:vAlign w:val="center"/>
          </w:tcPr>
          <w:p w14:paraId="7C68D643" w14:textId="77777777" w:rsidR="00B074BD" w:rsidRPr="00A1152A" w:rsidRDefault="00B074BD" w:rsidP="00B074BD">
            <w:pPr>
              <w:spacing w:line="240" w:lineRule="auto"/>
              <w:jc w:val="center"/>
              <w:rPr>
                <w:color w:val="000000"/>
              </w:rPr>
            </w:pPr>
            <w:r>
              <w:rPr>
                <w:color w:val="000000"/>
              </w:rPr>
              <w:t>64</w:t>
            </w:r>
          </w:p>
        </w:tc>
        <w:tc>
          <w:tcPr>
            <w:tcW w:w="850" w:type="dxa"/>
            <w:shd w:val="clear" w:color="auto" w:fill="auto"/>
            <w:tcMar>
              <w:top w:w="100" w:type="dxa"/>
              <w:left w:w="100" w:type="dxa"/>
              <w:bottom w:w="100" w:type="dxa"/>
              <w:right w:w="100" w:type="dxa"/>
            </w:tcMar>
            <w:vAlign w:val="center"/>
          </w:tcPr>
          <w:p w14:paraId="5CF0BA61" w14:textId="77777777" w:rsidR="00B074BD" w:rsidRPr="00A1152A" w:rsidRDefault="00B074BD" w:rsidP="00B074BD">
            <w:pPr>
              <w:spacing w:line="240" w:lineRule="auto"/>
              <w:jc w:val="center"/>
              <w:rPr>
                <w:color w:val="000000"/>
              </w:rPr>
            </w:pPr>
            <w:r>
              <w:rPr>
                <w:color w:val="000000"/>
              </w:rPr>
              <w:t>36</w:t>
            </w:r>
          </w:p>
        </w:tc>
        <w:tc>
          <w:tcPr>
            <w:tcW w:w="851" w:type="dxa"/>
            <w:shd w:val="clear" w:color="auto" w:fill="auto"/>
            <w:tcMar>
              <w:top w:w="100" w:type="dxa"/>
              <w:left w:w="100" w:type="dxa"/>
              <w:bottom w:w="100" w:type="dxa"/>
              <w:right w:w="100" w:type="dxa"/>
            </w:tcMar>
            <w:vAlign w:val="center"/>
          </w:tcPr>
          <w:p w14:paraId="1A2B06C3" w14:textId="77777777" w:rsidR="00B074BD" w:rsidRPr="00A1152A" w:rsidRDefault="00B074BD" w:rsidP="00B074BD">
            <w:pPr>
              <w:spacing w:line="240" w:lineRule="auto"/>
              <w:jc w:val="center"/>
              <w:rPr>
                <w:color w:val="000000"/>
              </w:rPr>
            </w:pPr>
            <w:r>
              <w:rPr>
                <w:color w:val="000000"/>
              </w:rPr>
              <w:t>4.00</w:t>
            </w:r>
          </w:p>
        </w:tc>
        <w:tc>
          <w:tcPr>
            <w:tcW w:w="992" w:type="dxa"/>
            <w:shd w:val="clear" w:color="auto" w:fill="auto"/>
            <w:tcMar>
              <w:top w:w="100" w:type="dxa"/>
              <w:left w:w="100" w:type="dxa"/>
              <w:bottom w:w="100" w:type="dxa"/>
              <w:right w:w="100" w:type="dxa"/>
            </w:tcMar>
            <w:vAlign w:val="center"/>
          </w:tcPr>
          <w:p w14:paraId="7FAF336A" w14:textId="77777777" w:rsidR="00B074BD" w:rsidRPr="00A1152A" w:rsidRDefault="00B074BD" w:rsidP="00B074BD">
            <w:pPr>
              <w:bidi/>
              <w:spacing w:line="240" w:lineRule="auto"/>
              <w:jc w:val="center"/>
              <w:rPr>
                <w:color w:val="000000"/>
                <w:lang w:bidi="ar-IQ"/>
              </w:rPr>
            </w:pPr>
            <w:r>
              <w:rPr>
                <w:color w:val="000000"/>
                <w:lang w:bidi="ar-IQ"/>
              </w:rPr>
              <w:t>B</w:t>
            </w:r>
          </w:p>
        </w:tc>
        <w:tc>
          <w:tcPr>
            <w:tcW w:w="1276" w:type="dxa"/>
            <w:shd w:val="clear" w:color="auto" w:fill="auto"/>
            <w:tcMar>
              <w:top w:w="100" w:type="dxa"/>
              <w:left w:w="100" w:type="dxa"/>
              <w:bottom w:w="100" w:type="dxa"/>
              <w:right w:w="100" w:type="dxa"/>
            </w:tcMar>
            <w:vAlign w:val="center"/>
          </w:tcPr>
          <w:p w14:paraId="7F545BC5" w14:textId="77777777" w:rsidR="00B074BD" w:rsidRPr="00A1152A" w:rsidRDefault="00B074BD" w:rsidP="00B074BD">
            <w:pPr>
              <w:spacing w:line="240" w:lineRule="auto"/>
              <w:jc w:val="center"/>
            </w:pPr>
          </w:p>
        </w:tc>
      </w:tr>
      <w:tr w:rsidR="00B074BD" w:rsidRPr="00A1152A" w14:paraId="2EC6DC36" w14:textId="77777777" w:rsidTr="006C14B8">
        <w:trPr>
          <w:trHeight w:val="20"/>
        </w:trPr>
        <w:tc>
          <w:tcPr>
            <w:tcW w:w="1423" w:type="dxa"/>
            <w:shd w:val="clear" w:color="auto" w:fill="auto"/>
            <w:tcMar>
              <w:top w:w="100" w:type="dxa"/>
              <w:left w:w="100" w:type="dxa"/>
              <w:bottom w:w="100" w:type="dxa"/>
              <w:right w:w="100" w:type="dxa"/>
            </w:tcMar>
            <w:vAlign w:val="center"/>
          </w:tcPr>
          <w:p w14:paraId="6ECADB0D" w14:textId="77777777" w:rsidR="00B074BD" w:rsidRPr="00A1152A" w:rsidRDefault="00B074BD" w:rsidP="00B074BD">
            <w:pPr>
              <w:autoSpaceDE w:val="0"/>
              <w:autoSpaceDN w:val="0"/>
              <w:bidi/>
              <w:adjustRightInd w:val="0"/>
              <w:spacing w:line="240" w:lineRule="auto"/>
              <w:jc w:val="center"/>
              <w:rPr>
                <w:rFonts w:asciiTheme="majorBidi" w:hAnsiTheme="majorBidi" w:cstheme="majorBidi"/>
                <w:lang w:bidi="ar-IQ"/>
              </w:rPr>
            </w:pPr>
            <w:r w:rsidRPr="00A1152A">
              <w:rPr>
                <w:rFonts w:asciiTheme="majorBidi" w:hAnsiTheme="majorBidi" w:cstheme="majorBidi"/>
                <w:lang w:bidi="ar-IQ"/>
              </w:rPr>
              <w:t>FOR1203</w:t>
            </w:r>
          </w:p>
        </w:tc>
        <w:tc>
          <w:tcPr>
            <w:tcW w:w="2693" w:type="dxa"/>
            <w:shd w:val="clear" w:color="auto" w:fill="auto"/>
            <w:tcMar>
              <w:top w:w="100" w:type="dxa"/>
              <w:left w:w="100" w:type="dxa"/>
              <w:bottom w:w="100" w:type="dxa"/>
              <w:right w:w="100" w:type="dxa"/>
            </w:tcMar>
          </w:tcPr>
          <w:p w14:paraId="77428033" w14:textId="77777777" w:rsidR="00B074BD" w:rsidRPr="0072562A" w:rsidRDefault="00B074BD" w:rsidP="00B074BD">
            <w:pPr>
              <w:jc w:val="center"/>
            </w:pPr>
            <w:r w:rsidRPr="0072562A">
              <w:rPr>
                <w:rtl/>
              </w:rPr>
              <w:t>الكيمياء التحليلية ٢</w:t>
            </w:r>
          </w:p>
        </w:tc>
        <w:tc>
          <w:tcPr>
            <w:tcW w:w="1276" w:type="dxa"/>
            <w:shd w:val="clear" w:color="auto" w:fill="auto"/>
            <w:tcMar>
              <w:top w:w="100" w:type="dxa"/>
              <w:left w:w="100" w:type="dxa"/>
              <w:bottom w:w="100" w:type="dxa"/>
              <w:right w:w="100" w:type="dxa"/>
            </w:tcMar>
            <w:vAlign w:val="center"/>
          </w:tcPr>
          <w:p w14:paraId="4D3D15BE" w14:textId="77777777" w:rsidR="00B074BD" w:rsidRPr="00A1152A" w:rsidRDefault="00B074BD" w:rsidP="00B074BD">
            <w:pPr>
              <w:spacing w:line="240" w:lineRule="auto"/>
              <w:jc w:val="center"/>
              <w:rPr>
                <w:color w:val="000000"/>
              </w:rPr>
            </w:pPr>
            <w:r>
              <w:rPr>
                <w:color w:val="000000"/>
              </w:rPr>
              <w:t>79</w:t>
            </w:r>
          </w:p>
        </w:tc>
        <w:tc>
          <w:tcPr>
            <w:tcW w:w="850" w:type="dxa"/>
            <w:shd w:val="clear" w:color="auto" w:fill="auto"/>
            <w:tcMar>
              <w:top w:w="100" w:type="dxa"/>
              <w:left w:w="100" w:type="dxa"/>
              <w:bottom w:w="100" w:type="dxa"/>
              <w:right w:w="100" w:type="dxa"/>
            </w:tcMar>
            <w:vAlign w:val="center"/>
          </w:tcPr>
          <w:p w14:paraId="3B78058C" w14:textId="77777777" w:rsidR="00B074BD" w:rsidRPr="00A1152A" w:rsidRDefault="00B074BD" w:rsidP="00B074BD">
            <w:pPr>
              <w:spacing w:line="240" w:lineRule="auto"/>
              <w:jc w:val="center"/>
              <w:rPr>
                <w:color w:val="000000"/>
              </w:rPr>
            </w:pPr>
            <w:r>
              <w:rPr>
                <w:color w:val="000000"/>
              </w:rPr>
              <w:t>96</w:t>
            </w:r>
          </w:p>
        </w:tc>
        <w:tc>
          <w:tcPr>
            <w:tcW w:w="851" w:type="dxa"/>
            <w:shd w:val="clear" w:color="auto" w:fill="auto"/>
            <w:tcMar>
              <w:top w:w="100" w:type="dxa"/>
              <w:left w:w="100" w:type="dxa"/>
              <w:bottom w:w="100" w:type="dxa"/>
              <w:right w:w="100" w:type="dxa"/>
            </w:tcMar>
            <w:vAlign w:val="center"/>
          </w:tcPr>
          <w:p w14:paraId="06799871" w14:textId="77777777" w:rsidR="00B074BD" w:rsidRPr="00A1152A" w:rsidRDefault="00B074BD" w:rsidP="00B074BD">
            <w:pPr>
              <w:spacing w:line="240" w:lineRule="auto"/>
              <w:jc w:val="center"/>
              <w:rPr>
                <w:color w:val="000000"/>
              </w:rPr>
            </w:pPr>
            <w:r>
              <w:rPr>
                <w:color w:val="000000"/>
              </w:rPr>
              <w:t>7.00</w:t>
            </w:r>
          </w:p>
        </w:tc>
        <w:tc>
          <w:tcPr>
            <w:tcW w:w="992" w:type="dxa"/>
            <w:shd w:val="clear" w:color="auto" w:fill="auto"/>
            <w:tcMar>
              <w:top w:w="100" w:type="dxa"/>
              <w:left w:w="100" w:type="dxa"/>
              <w:bottom w:w="100" w:type="dxa"/>
              <w:right w:w="100" w:type="dxa"/>
            </w:tcMar>
            <w:vAlign w:val="center"/>
          </w:tcPr>
          <w:p w14:paraId="01D9CC98" w14:textId="77777777" w:rsidR="00B074BD" w:rsidRPr="00A1152A" w:rsidRDefault="00B074BD" w:rsidP="00B074BD">
            <w:pPr>
              <w:bidi/>
              <w:spacing w:line="240" w:lineRule="auto"/>
              <w:jc w:val="center"/>
              <w:rPr>
                <w:color w:val="000000"/>
                <w:lang w:bidi="ar-IQ"/>
              </w:rPr>
            </w:pPr>
            <w:r>
              <w:rPr>
                <w:color w:val="000000"/>
                <w:lang w:bidi="ar-IQ"/>
              </w:rPr>
              <w:t>C</w:t>
            </w:r>
          </w:p>
        </w:tc>
        <w:tc>
          <w:tcPr>
            <w:tcW w:w="1276" w:type="dxa"/>
            <w:shd w:val="clear" w:color="auto" w:fill="auto"/>
            <w:tcMar>
              <w:top w:w="100" w:type="dxa"/>
              <w:left w:w="100" w:type="dxa"/>
              <w:bottom w:w="100" w:type="dxa"/>
              <w:right w:w="100" w:type="dxa"/>
            </w:tcMar>
            <w:vAlign w:val="center"/>
          </w:tcPr>
          <w:p w14:paraId="1B8A96C6" w14:textId="77777777" w:rsidR="00B074BD" w:rsidRPr="00A1152A" w:rsidRDefault="00B074BD" w:rsidP="00B074BD">
            <w:pPr>
              <w:widowControl w:val="0"/>
              <w:spacing w:after="0" w:line="240" w:lineRule="auto"/>
              <w:jc w:val="center"/>
            </w:pPr>
          </w:p>
        </w:tc>
      </w:tr>
      <w:tr w:rsidR="00B074BD" w:rsidRPr="00A1152A" w14:paraId="21582F5A" w14:textId="77777777" w:rsidTr="006C14B8">
        <w:trPr>
          <w:trHeight w:val="20"/>
        </w:trPr>
        <w:tc>
          <w:tcPr>
            <w:tcW w:w="1423" w:type="dxa"/>
            <w:shd w:val="clear" w:color="auto" w:fill="auto"/>
            <w:tcMar>
              <w:top w:w="100" w:type="dxa"/>
              <w:left w:w="100" w:type="dxa"/>
              <w:bottom w:w="100" w:type="dxa"/>
              <w:right w:w="100" w:type="dxa"/>
            </w:tcMar>
            <w:vAlign w:val="center"/>
          </w:tcPr>
          <w:p w14:paraId="1DFAC987" w14:textId="77777777" w:rsidR="00B074BD" w:rsidRPr="00A1152A" w:rsidRDefault="00B074BD" w:rsidP="00B074BD">
            <w:pPr>
              <w:spacing w:line="240" w:lineRule="auto"/>
              <w:jc w:val="center"/>
              <w:rPr>
                <w:rFonts w:ascii="Arial" w:hAnsi="Arial" w:cs="Arial"/>
                <w:color w:val="000000"/>
              </w:rPr>
            </w:pPr>
            <w:r w:rsidRPr="00A1152A">
              <w:rPr>
                <w:rFonts w:ascii="Arial" w:hAnsi="Arial" w:cs="Arial"/>
                <w:color w:val="000000"/>
              </w:rPr>
              <w:t>FOR1201</w:t>
            </w:r>
          </w:p>
        </w:tc>
        <w:tc>
          <w:tcPr>
            <w:tcW w:w="2693" w:type="dxa"/>
            <w:shd w:val="clear" w:color="auto" w:fill="auto"/>
            <w:tcMar>
              <w:top w:w="100" w:type="dxa"/>
              <w:left w:w="100" w:type="dxa"/>
              <w:bottom w:w="100" w:type="dxa"/>
              <w:right w:w="100" w:type="dxa"/>
            </w:tcMar>
          </w:tcPr>
          <w:p w14:paraId="39120594" w14:textId="77777777" w:rsidR="00B074BD" w:rsidRPr="0072562A" w:rsidRDefault="00B074BD" w:rsidP="00B074BD">
            <w:pPr>
              <w:jc w:val="center"/>
            </w:pPr>
            <w:r w:rsidRPr="0072562A">
              <w:rPr>
                <w:rtl/>
              </w:rPr>
              <w:t>الكيمياء غير العضوية ٢</w:t>
            </w:r>
          </w:p>
        </w:tc>
        <w:tc>
          <w:tcPr>
            <w:tcW w:w="1276" w:type="dxa"/>
            <w:shd w:val="clear" w:color="auto" w:fill="auto"/>
            <w:tcMar>
              <w:top w:w="100" w:type="dxa"/>
              <w:left w:w="100" w:type="dxa"/>
              <w:bottom w:w="100" w:type="dxa"/>
              <w:right w:w="100" w:type="dxa"/>
            </w:tcMar>
            <w:vAlign w:val="center"/>
          </w:tcPr>
          <w:p w14:paraId="036CC7D3" w14:textId="77777777" w:rsidR="00B074BD" w:rsidRPr="00A1152A" w:rsidRDefault="00B074BD" w:rsidP="00B074BD">
            <w:pPr>
              <w:spacing w:line="240" w:lineRule="auto"/>
              <w:jc w:val="center"/>
              <w:rPr>
                <w:color w:val="000000"/>
              </w:rPr>
            </w:pPr>
            <w:r>
              <w:rPr>
                <w:color w:val="000000"/>
              </w:rPr>
              <w:t>79</w:t>
            </w:r>
          </w:p>
        </w:tc>
        <w:tc>
          <w:tcPr>
            <w:tcW w:w="850" w:type="dxa"/>
            <w:shd w:val="clear" w:color="auto" w:fill="auto"/>
            <w:tcMar>
              <w:top w:w="100" w:type="dxa"/>
              <w:left w:w="100" w:type="dxa"/>
              <w:bottom w:w="100" w:type="dxa"/>
              <w:right w:w="100" w:type="dxa"/>
            </w:tcMar>
            <w:vAlign w:val="center"/>
          </w:tcPr>
          <w:p w14:paraId="7F3AA0F2" w14:textId="77777777" w:rsidR="00B074BD" w:rsidRPr="00A1152A" w:rsidRDefault="00B074BD" w:rsidP="00B074BD">
            <w:pPr>
              <w:spacing w:line="240" w:lineRule="auto"/>
              <w:jc w:val="center"/>
              <w:rPr>
                <w:color w:val="000000"/>
              </w:rPr>
            </w:pPr>
            <w:r>
              <w:rPr>
                <w:color w:val="000000"/>
              </w:rPr>
              <w:t>96</w:t>
            </w:r>
          </w:p>
        </w:tc>
        <w:tc>
          <w:tcPr>
            <w:tcW w:w="851" w:type="dxa"/>
            <w:shd w:val="clear" w:color="auto" w:fill="auto"/>
            <w:tcMar>
              <w:top w:w="100" w:type="dxa"/>
              <w:left w:w="100" w:type="dxa"/>
              <w:bottom w:w="100" w:type="dxa"/>
              <w:right w:w="100" w:type="dxa"/>
            </w:tcMar>
            <w:vAlign w:val="center"/>
          </w:tcPr>
          <w:p w14:paraId="073D6611" w14:textId="77777777" w:rsidR="00B074BD" w:rsidRPr="00A1152A" w:rsidRDefault="00B074BD" w:rsidP="00B074BD">
            <w:pPr>
              <w:spacing w:line="240" w:lineRule="auto"/>
              <w:jc w:val="center"/>
              <w:rPr>
                <w:color w:val="000000"/>
              </w:rPr>
            </w:pPr>
            <w:r>
              <w:rPr>
                <w:color w:val="000000"/>
              </w:rPr>
              <w:t>7.00</w:t>
            </w:r>
          </w:p>
        </w:tc>
        <w:tc>
          <w:tcPr>
            <w:tcW w:w="992" w:type="dxa"/>
            <w:shd w:val="clear" w:color="auto" w:fill="auto"/>
            <w:tcMar>
              <w:top w:w="100" w:type="dxa"/>
              <w:left w:w="100" w:type="dxa"/>
              <w:bottom w:w="100" w:type="dxa"/>
              <w:right w:w="100" w:type="dxa"/>
            </w:tcMar>
            <w:vAlign w:val="center"/>
          </w:tcPr>
          <w:p w14:paraId="59816148" w14:textId="77777777" w:rsidR="00B074BD" w:rsidRPr="00A1152A" w:rsidRDefault="00B074BD" w:rsidP="00B074BD">
            <w:pPr>
              <w:bidi/>
              <w:spacing w:line="240" w:lineRule="auto"/>
              <w:jc w:val="center"/>
              <w:rPr>
                <w:color w:val="000000"/>
                <w:lang w:bidi="ar-IQ"/>
              </w:rPr>
            </w:pPr>
            <w:r>
              <w:rPr>
                <w:color w:val="000000"/>
                <w:lang w:bidi="ar-IQ"/>
              </w:rPr>
              <w:t>C</w:t>
            </w:r>
          </w:p>
        </w:tc>
        <w:tc>
          <w:tcPr>
            <w:tcW w:w="1276" w:type="dxa"/>
            <w:shd w:val="clear" w:color="auto" w:fill="auto"/>
            <w:tcMar>
              <w:top w:w="100" w:type="dxa"/>
              <w:left w:w="100" w:type="dxa"/>
              <w:bottom w:w="100" w:type="dxa"/>
              <w:right w:w="100" w:type="dxa"/>
            </w:tcMar>
            <w:vAlign w:val="center"/>
          </w:tcPr>
          <w:p w14:paraId="537DEF75" w14:textId="77777777" w:rsidR="00B074BD" w:rsidRPr="00A1152A" w:rsidRDefault="00B074BD" w:rsidP="00B074BD">
            <w:pPr>
              <w:widowControl w:val="0"/>
              <w:spacing w:after="0" w:line="240" w:lineRule="auto"/>
              <w:jc w:val="center"/>
            </w:pPr>
          </w:p>
        </w:tc>
      </w:tr>
      <w:tr w:rsidR="00B074BD" w:rsidRPr="00A1152A" w14:paraId="6D68D0F5" w14:textId="77777777" w:rsidTr="006C14B8">
        <w:trPr>
          <w:trHeight w:val="20"/>
        </w:trPr>
        <w:tc>
          <w:tcPr>
            <w:tcW w:w="1423" w:type="dxa"/>
            <w:shd w:val="clear" w:color="auto" w:fill="auto"/>
            <w:tcMar>
              <w:top w:w="100" w:type="dxa"/>
              <w:left w:w="100" w:type="dxa"/>
              <w:bottom w:w="100" w:type="dxa"/>
              <w:right w:w="100" w:type="dxa"/>
            </w:tcMar>
            <w:vAlign w:val="center"/>
          </w:tcPr>
          <w:p w14:paraId="4F1D4CFC" w14:textId="77777777" w:rsidR="00B074BD" w:rsidRPr="00A1152A" w:rsidRDefault="00B074BD" w:rsidP="00B074BD">
            <w:pPr>
              <w:spacing w:line="240" w:lineRule="auto"/>
              <w:jc w:val="center"/>
              <w:rPr>
                <w:rFonts w:ascii="Arial" w:hAnsi="Arial" w:cs="Arial"/>
                <w:color w:val="000000"/>
              </w:rPr>
            </w:pPr>
            <w:r w:rsidRPr="00A1152A">
              <w:rPr>
                <w:rFonts w:ascii="Arial" w:hAnsi="Arial" w:cs="Arial"/>
                <w:color w:val="000000"/>
              </w:rPr>
              <w:t>FOR1202</w:t>
            </w:r>
          </w:p>
        </w:tc>
        <w:tc>
          <w:tcPr>
            <w:tcW w:w="2693" w:type="dxa"/>
            <w:shd w:val="clear" w:color="auto" w:fill="auto"/>
            <w:tcMar>
              <w:top w:w="100" w:type="dxa"/>
              <w:left w:w="100" w:type="dxa"/>
              <w:bottom w:w="100" w:type="dxa"/>
              <w:right w:w="100" w:type="dxa"/>
            </w:tcMar>
          </w:tcPr>
          <w:p w14:paraId="321F4FB7" w14:textId="77777777" w:rsidR="00B074BD" w:rsidRPr="0072562A" w:rsidRDefault="00B074BD" w:rsidP="00B074BD">
            <w:pPr>
              <w:jc w:val="center"/>
            </w:pPr>
            <w:r w:rsidRPr="0072562A">
              <w:rPr>
                <w:rtl/>
              </w:rPr>
              <w:t>الفيزياء</w:t>
            </w:r>
          </w:p>
        </w:tc>
        <w:tc>
          <w:tcPr>
            <w:tcW w:w="1276" w:type="dxa"/>
            <w:shd w:val="clear" w:color="auto" w:fill="auto"/>
            <w:tcMar>
              <w:top w:w="100" w:type="dxa"/>
              <w:left w:w="100" w:type="dxa"/>
              <w:bottom w:w="100" w:type="dxa"/>
              <w:right w:w="100" w:type="dxa"/>
            </w:tcMar>
            <w:vAlign w:val="center"/>
          </w:tcPr>
          <w:p w14:paraId="7641F618" w14:textId="77777777" w:rsidR="00B074BD" w:rsidRPr="00A1152A" w:rsidRDefault="00B074BD" w:rsidP="00B074BD">
            <w:pPr>
              <w:spacing w:line="240" w:lineRule="auto"/>
              <w:jc w:val="center"/>
              <w:rPr>
                <w:color w:val="000000"/>
              </w:rPr>
            </w:pPr>
            <w:r>
              <w:rPr>
                <w:color w:val="000000"/>
              </w:rPr>
              <w:t>64</w:t>
            </w:r>
          </w:p>
        </w:tc>
        <w:tc>
          <w:tcPr>
            <w:tcW w:w="850" w:type="dxa"/>
            <w:shd w:val="clear" w:color="auto" w:fill="auto"/>
            <w:tcMar>
              <w:top w:w="100" w:type="dxa"/>
              <w:left w:w="100" w:type="dxa"/>
              <w:bottom w:w="100" w:type="dxa"/>
              <w:right w:w="100" w:type="dxa"/>
            </w:tcMar>
            <w:vAlign w:val="center"/>
          </w:tcPr>
          <w:p w14:paraId="5B8AF605" w14:textId="77777777" w:rsidR="00B074BD" w:rsidRPr="00A1152A" w:rsidRDefault="00B074BD" w:rsidP="00B074BD">
            <w:pPr>
              <w:spacing w:line="240" w:lineRule="auto"/>
              <w:jc w:val="center"/>
              <w:rPr>
                <w:color w:val="000000"/>
              </w:rPr>
            </w:pPr>
            <w:r>
              <w:rPr>
                <w:color w:val="000000"/>
              </w:rPr>
              <w:t>61</w:t>
            </w:r>
          </w:p>
        </w:tc>
        <w:tc>
          <w:tcPr>
            <w:tcW w:w="851" w:type="dxa"/>
            <w:shd w:val="clear" w:color="auto" w:fill="auto"/>
            <w:tcMar>
              <w:top w:w="100" w:type="dxa"/>
              <w:left w:w="100" w:type="dxa"/>
              <w:bottom w:w="100" w:type="dxa"/>
              <w:right w:w="100" w:type="dxa"/>
            </w:tcMar>
            <w:vAlign w:val="center"/>
          </w:tcPr>
          <w:p w14:paraId="7D0D0F08" w14:textId="77777777" w:rsidR="00B074BD" w:rsidRPr="00A1152A" w:rsidRDefault="00B074BD" w:rsidP="00B074BD">
            <w:pPr>
              <w:spacing w:line="240" w:lineRule="auto"/>
              <w:jc w:val="center"/>
              <w:rPr>
                <w:color w:val="000000"/>
              </w:rPr>
            </w:pPr>
            <w:r>
              <w:rPr>
                <w:color w:val="000000"/>
              </w:rPr>
              <w:t>5.00</w:t>
            </w:r>
          </w:p>
        </w:tc>
        <w:tc>
          <w:tcPr>
            <w:tcW w:w="992" w:type="dxa"/>
            <w:shd w:val="clear" w:color="auto" w:fill="auto"/>
            <w:tcMar>
              <w:top w:w="100" w:type="dxa"/>
              <w:left w:w="100" w:type="dxa"/>
              <w:bottom w:w="100" w:type="dxa"/>
              <w:right w:w="100" w:type="dxa"/>
            </w:tcMar>
            <w:vAlign w:val="center"/>
          </w:tcPr>
          <w:p w14:paraId="7906915A" w14:textId="77777777" w:rsidR="00B074BD" w:rsidRPr="00A1152A" w:rsidRDefault="00B074BD" w:rsidP="00B074BD">
            <w:pPr>
              <w:bidi/>
              <w:spacing w:line="240" w:lineRule="auto"/>
              <w:jc w:val="center"/>
              <w:rPr>
                <w:color w:val="000000"/>
                <w:lang w:bidi="ar-IQ"/>
              </w:rPr>
            </w:pPr>
            <w:r>
              <w:rPr>
                <w:color w:val="000000"/>
                <w:lang w:bidi="ar-IQ"/>
              </w:rPr>
              <w:t>B</w:t>
            </w:r>
          </w:p>
        </w:tc>
        <w:tc>
          <w:tcPr>
            <w:tcW w:w="1276" w:type="dxa"/>
            <w:shd w:val="clear" w:color="auto" w:fill="auto"/>
            <w:tcMar>
              <w:top w:w="100" w:type="dxa"/>
              <w:left w:w="100" w:type="dxa"/>
              <w:bottom w:w="100" w:type="dxa"/>
              <w:right w:w="100" w:type="dxa"/>
            </w:tcMar>
            <w:vAlign w:val="center"/>
          </w:tcPr>
          <w:p w14:paraId="0C0315D2" w14:textId="77777777" w:rsidR="00B074BD" w:rsidRPr="00A1152A" w:rsidRDefault="00B074BD" w:rsidP="00B074BD">
            <w:pPr>
              <w:widowControl w:val="0"/>
              <w:spacing w:after="0" w:line="240" w:lineRule="auto"/>
              <w:jc w:val="center"/>
            </w:pPr>
          </w:p>
        </w:tc>
      </w:tr>
      <w:tr w:rsidR="00B074BD" w:rsidRPr="00A1152A" w14:paraId="605B908C" w14:textId="77777777" w:rsidTr="006C14B8">
        <w:trPr>
          <w:trHeight w:val="20"/>
        </w:trPr>
        <w:tc>
          <w:tcPr>
            <w:tcW w:w="1423" w:type="dxa"/>
            <w:shd w:val="clear" w:color="auto" w:fill="auto"/>
            <w:tcMar>
              <w:top w:w="100" w:type="dxa"/>
              <w:left w:w="100" w:type="dxa"/>
              <w:bottom w:w="100" w:type="dxa"/>
              <w:right w:w="100" w:type="dxa"/>
            </w:tcMar>
            <w:vAlign w:val="center"/>
          </w:tcPr>
          <w:p w14:paraId="692545A1" w14:textId="77777777" w:rsidR="00B074BD" w:rsidRPr="00A1152A" w:rsidRDefault="00B074BD" w:rsidP="00B074BD">
            <w:pPr>
              <w:spacing w:line="240" w:lineRule="auto"/>
              <w:jc w:val="center"/>
              <w:rPr>
                <w:rFonts w:ascii="Arial" w:hAnsi="Arial" w:cs="Arial"/>
                <w:color w:val="000000"/>
              </w:rPr>
            </w:pPr>
            <w:r w:rsidRPr="00A1152A">
              <w:rPr>
                <w:rFonts w:ascii="Arial" w:hAnsi="Arial" w:cs="Arial"/>
                <w:color w:val="000000"/>
              </w:rPr>
              <w:t>FOR1204</w:t>
            </w:r>
          </w:p>
        </w:tc>
        <w:tc>
          <w:tcPr>
            <w:tcW w:w="2693" w:type="dxa"/>
            <w:shd w:val="clear" w:color="auto" w:fill="auto"/>
            <w:tcMar>
              <w:top w:w="100" w:type="dxa"/>
              <w:left w:w="100" w:type="dxa"/>
              <w:bottom w:w="100" w:type="dxa"/>
              <w:right w:w="100" w:type="dxa"/>
            </w:tcMar>
          </w:tcPr>
          <w:p w14:paraId="55ED30CA" w14:textId="77777777" w:rsidR="00B074BD" w:rsidRDefault="00B074BD" w:rsidP="00B074BD">
            <w:pPr>
              <w:jc w:val="center"/>
            </w:pPr>
            <w:r w:rsidRPr="0072562A">
              <w:rPr>
                <w:rtl/>
              </w:rPr>
              <w:t>الرياضيات ١</w:t>
            </w:r>
          </w:p>
        </w:tc>
        <w:tc>
          <w:tcPr>
            <w:tcW w:w="1276" w:type="dxa"/>
            <w:shd w:val="clear" w:color="auto" w:fill="auto"/>
            <w:tcMar>
              <w:top w:w="100" w:type="dxa"/>
              <w:left w:w="100" w:type="dxa"/>
              <w:bottom w:w="100" w:type="dxa"/>
              <w:right w:w="100" w:type="dxa"/>
            </w:tcMar>
            <w:vAlign w:val="center"/>
          </w:tcPr>
          <w:p w14:paraId="0775A687" w14:textId="77777777" w:rsidR="00B074BD" w:rsidRPr="00A1152A" w:rsidRDefault="00B074BD" w:rsidP="00B074BD">
            <w:pPr>
              <w:spacing w:line="240" w:lineRule="auto"/>
              <w:jc w:val="center"/>
              <w:rPr>
                <w:color w:val="000000"/>
              </w:rPr>
            </w:pPr>
            <w:r w:rsidRPr="00A1152A">
              <w:rPr>
                <w:color w:val="000000"/>
              </w:rPr>
              <w:t>48</w:t>
            </w:r>
          </w:p>
        </w:tc>
        <w:tc>
          <w:tcPr>
            <w:tcW w:w="850" w:type="dxa"/>
            <w:shd w:val="clear" w:color="auto" w:fill="auto"/>
            <w:tcMar>
              <w:top w:w="100" w:type="dxa"/>
              <w:left w:w="100" w:type="dxa"/>
              <w:bottom w:w="100" w:type="dxa"/>
              <w:right w:w="100" w:type="dxa"/>
            </w:tcMar>
            <w:vAlign w:val="center"/>
          </w:tcPr>
          <w:p w14:paraId="47824729" w14:textId="77777777" w:rsidR="00B074BD" w:rsidRPr="00A1152A" w:rsidRDefault="00B074BD" w:rsidP="00B074BD">
            <w:pPr>
              <w:spacing w:line="240" w:lineRule="auto"/>
              <w:jc w:val="center"/>
              <w:rPr>
                <w:color w:val="000000"/>
              </w:rPr>
            </w:pPr>
            <w:r w:rsidRPr="00A1152A">
              <w:rPr>
                <w:color w:val="000000"/>
              </w:rPr>
              <w:t>27</w:t>
            </w:r>
          </w:p>
        </w:tc>
        <w:tc>
          <w:tcPr>
            <w:tcW w:w="851" w:type="dxa"/>
            <w:shd w:val="clear" w:color="auto" w:fill="auto"/>
            <w:tcMar>
              <w:top w:w="100" w:type="dxa"/>
              <w:left w:w="100" w:type="dxa"/>
              <w:bottom w:w="100" w:type="dxa"/>
              <w:right w:w="100" w:type="dxa"/>
            </w:tcMar>
            <w:vAlign w:val="center"/>
          </w:tcPr>
          <w:p w14:paraId="6BF0B99F" w14:textId="77777777" w:rsidR="00B074BD" w:rsidRPr="00A1152A" w:rsidRDefault="00B074BD" w:rsidP="00B074BD">
            <w:pPr>
              <w:spacing w:line="240" w:lineRule="auto"/>
              <w:jc w:val="center"/>
              <w:rPr>
                <w:color w:val="000000"/>
              </w:rPr>
            </w:pPr>
            <w:r>
              <w:rPr>
                <w:color w:val="000000"/>
              </w:rPr>
              <w:t>3.00</w:t>
            </w:r>
          </w:p>
        </w:tc>
        <w:tc>
          <w:tcPr>
            <w:tcW w:w="992" w:type="dxa"/>
            <w:shd w:val="clear" w:color="auto" w:fill="auto"/>
            <w:tcMar>
              <w:top w:w="100" w:type="dxa"/>
              <w:left w:w="100" w:type="dxa"/>
              <w:bottom w:w="100" w:type="dxa"/>
              <w:right w:w="100" w:type="dxa"/>
            </w:tcMar>
            <w:vAlign w:val="center"/>
          </w:tcPr>
          <w:p w14:paraId="0D0DFEC7" w14:textId="77777777" w:rsidR="00B074BD" w:rsidRPr="00A1152A" w:rsidRDefault="00B074BD" w:rsidP="00B074BD">
            <w:pPr>
              <w:bidi/>
              <w:spacing w:line="240" w:lineRule="auto"/>
              <w:jc w:val="center"/>
              <w:rPr>
                <w:color w:val="000000"/>
                <w:lang w:bidi="ar-IQ"/>
              </w:rPr>
            </w:pPr>
            <w:r>
              <w:rPr>
                <w:color w:val="000000"/>
                <w:lang w:bidi="ar-IQ"/>
              </w:rPr>
              <w:t>B</w:t>
            </w:r>
          </w:p>
        </w:tc>
        <w:tc>
          <w:tcPr>
            <w:tcW w:w="1276" w:type="dxa"/>
            <w:shd w:val="clear" w:color="auto" w:fill="auto"/>
            <w:tcMar>
              <w:top w:w="100" w:type="dxa"/>
              <w:left w:w="100" w:type="dxa"/>
              <w:bottom w:w="100" w:type="dxa"/>
              <w:right w:w="100" w:type="dxa"/>
            </w:tcMar>
            <w:vAlign w:val="center"/>
          </w:tcPr>
          <w:p w14:paraId="6CF3CF10" w14:textId="77777777" w:rsidR="00B074BD" w:rsidRPr="00A1152A" w:rsidRDefault="00B074BD" w:rsidP="00B074BD">
            <w:pPr>
              <w:widowControl w:val="0"/>
              <w:spacing w:after="0" w:line="240" w:lineRule="auto"/>
              <w:jc w:val="center"/>
            </w:pPr>
          </w:p>
        </w:tc>
      </w:tr>
    </w:tbl>
    <w:p w14:paraId="33C52EE4" w14:textId="77777777" w:rsidR="00980792" w:rsidRPr="00CF2164" w:rsidRDefault="00980792" w:rsidP="00980792">
      <w:pPr>
        <w:pStyle w:val="1"/>
        <w:pBdr>
          <w:top w:val="nil"/>
          <w:left w:val="nil"/>
          <w:bottom w:val="nil"/>
          <w:right w:val="nil"/>
          <w:between w:val="nil"/>
        </w:pBdr>
        <w:bidi w:val="0"/>
        <w:spacing w:line="240" w:lineRule="auto"/>
        <w:rPr>
          <w:shd w:val="clear" w:color="auto" w:fill="FFE599"/>
        </w:rPr>
      </w:pPr>
    </w:p>
    <w:p w14:paraId="2EA4A71D" w14:textId="77777777" w:rsidR="00D014A3" w:rsidRPr="00B074BD" w:rsidRDefault="00B074BD" w:rsidP="00B074BD">
      <w:pPr>
        <w:pStyle w:val="a9"/>
        <w:numPr>
          <w:ilvl w:val="0"/>
          <w:numId w:val="23"/>
        </w:numPr>
        <w:bidi/>
        <w:rPr>
          <w:rFonts w:asciiTheme="majorBidi" w:hAnsiTheme="majorBidi" w:cstheme="majorBidi"/>
          <w:sz w:val="32"/>
          <w:szCs w:val="32"/>
          <w:rtl/>
          <w:lang w:bidi="ar-IQ"/>
        </w:rPr>
      </w:pPr>
      <w:r w:rsidRPr="00B074BD">
        <w:rPr>
          <w:rFonts w:asciiTheme="majorBidi" w:hAnsiTheme="majorBidi" w:cs="Times New Roman"/>
          <w:sz w:val="32"/>
          <w:szCs w:val="32"/>
          <w:rtl/>
          <w:lang w:bidi="ar-IQ"/>
        </w:rPr>
        <w:t>الاتصال</w:t>
      </w:r>
    </w:p>
    <w:p w14:paraId="7DABC58B" w14:textId="77777777" w:rsidR="00B074BD" w:rsidRDefault="00B074BD" w:rsidP="00B074BD">
      <w:pPr>
        <w:bidi/>
        <w:rPr>
          <w:rFonts w:asciiTheme="majorBidi" w:hAnsiTheme="majorBidi" w:cstheme="majorBidi"/>
          <w:sz w:val="32"/>
          <w:szCs w:val="32"/>
          <w:rtl/>
          <w:lang w:bidi="ar-IQ"/>
        </w:rPr>
      </w:pPr>
    </w:p>
    <w:p w14:paraId="41C666AC" w14:textId="77777777" w:rsidR="00B074BD" w:rsidRPr="00B074BD" w:rsidRDefault="00B074BD" w:rsidP="00B074BD">
      <w:pPr>
        <w:bidi/>
        <w:rPr>
          <w:rFonts w:asciiTheme="majorBidi" w:hAnsiTheme="majorBidi" w:cstheme="majorBidi"/>
          <w:sz w:val="32"/>
          <w:szCs w:val="32"/>
          <w:lang w:bidi="ar-IQ"/>
        </w:rPr>
      </w:pPr>
    </w:p>
    <w:p w14:paraId="735DB404" w14:textId="77777777" w:rsidR="00D014A3" w:rsidRDefault="00D014A3" w:rsidP="00D014A3">
      <w:pPr>
        <w:rPr>
          <w:rFonts w:asciiTheme="majorBidi" w:hAnsiTheme="majorBidi" w:cstheme="majorBidi"/>
          <w:sz w:val="32"/>
          <w:szCs w:val="32"/>
          <w:lang w:bidi="ar-IQ"/>
        </w:rPr>
      </w:pPr>
    </w:p>
    <w:p w14:paraId="6CCFEDFE" w14:textId="77777777" w:rsidR="00B074BD" w:rsidRDefault="00B074BD" w:rsidP="00D014A3">
      <w:pPr>
        <w:jc w:val="center"/>
        <w:rPr>
          <w:rFonts w:asciiTheme="majorBidi" w:hAnsiTheme="majorBidi" w:cstheme="majorBidi"/>
          <w:sz w:val="40"/>
          <w:szCs w:val="40"/>
          <w:rtl/>
        </w:rPr>
      </w:pPr>
      <w:r w:rsidRPr="00B074BD">
        <w:rPr>
          <w:rFonts w:asciiTheme="majorBidi" w:hAnsiTheme="majorBidi" w:cs="Times New Roman"/>
          <w:sz w:val="40"/>
          <w:szCs w:val="40"/>
          <w:rtl/>
        </w:rPr>
        <w:t>المرحلة الأولى – درجة البكالوريوس (بكالوريوس العلوم) – الكيمياء</w:t>
      </w:r>
    </w:p>
    <w:p w14:paraId="7FEA22E1" w14:textId="77777777" w:rsidR="00D014A3" w:rsidRPr="00D014A3" w:rsidRDefault="00D014A3" w:rsidP="00D014A3">
      <w:pPr>
        <w:jc w:val="center"/>
        <w:rPr>
          <w:rFonts w:asciiTheme="majorBidi" w:hAnsiTheme="majorBidi" w:cstheme="majorBidi"/>
          <w:sz w:val="40"/>
          <w:szCs w:val="40"/>
          <w:lang w:bidi="ar-IQ"/>
        </w:rPr>
      </w:pPr>
      <w:r w:rsidRPr="00D014A3">
        <w:rPr>
          <w:rFonts w:asciiTheme="majorBidi" w:hAnsiTheme="majorBidi" w:cstheme="majorBidi"/>
          <w:sz w:val="40"/>
          <w:szCs w:val="40"/>
          <w:rtl/>
        </w:rPr>
        <w:t>بكالو</w:t>
      </w:r>
      <w:r w:rsidRPr="00D014A3">
        <w:rPr>
          <w:rFonts w:asciiTheme="majorBidi" w:hAnsiTheme="majorBidi" w:cstheme="majorBidi" w:hint="cs"/>
          <w:sz w:val="40"/>
          <w:szCs w:val="40"/>
          <w:rtl/>
        </w:rPr>
        <w:t>ري</w:t>
      </w:r>
      <w:r w:rsidRPr="00D014A3">
        <w:rPr>
          <w:rFonts w:asciiTheme="majorBidi" w:hAnsiTheme="majorBidi" w:cstheme="majorBidi"/>
          <w:sz w:val="40"/>
          <w:szCs w:val="40"/>
          <w:rtl/>
        </w:rPr>
        <w:t>وس علوم - علم الك</w:t>
      </w:r>
      <w:r w:rsidRPr="00D014A3">
        <w:rPr>
          <w:rFonts w:asciiTheme="majorBidi" w:hAnsiTheme="majorBidi" w:cstheme="majorBidi" w:hint="cs"/>
          <w:sz w:val="40"/>
          <w:szCs w:val="40"/>
          <w:rtl/>
        </w:rPr>
        <w:t>يمي</w:t>
      </w:r>
      <w:r w:rsidRPr="00D014A3">
        <w:rPr>
          <w:rFonts w:asciiTheme="majorBidi" w:hAnsiTheme="majorBidi" w:cstheme="majorBidi"/>
          <w:sz w:val="40"/>
          <w:szCs w:val="40"/>
          <w:rtl/>
        </w:rPr>
        <w:t>اء</w:t>
      </w:r>
    </w:p>
    <w:p w14:paraId="54490A72" w14:textId="77777777" w:rsidR="00D014A3" w:rsidRDefault="00D014A3" w:rsidP="00D014A3">
      <w:pPr>
        <w:rPr>
          <w:rFonts w:asciiTheme="majorBidi" w:hAnsiTheme="majorBidi" w:cstheme="majorBidi"/>
          <w:sz w:val="32"/>
          <w:szCs w:val="32"/>
          <w:lang w:bidi="ar-IQ"/>
        </w:rPr>
      </w:pPr>
    </w:p>
    <w:p w14:paraId="1122A93C" w14:textId="77777777" w:rsidR="00D014A3" w:rsidRDefault="00D014A3" w:rsidP="00D014A3">
      <w:pPr>
        <w:rPr>
          <w:rFonts w:asciiTheme="majorBidi" w:hAnsiTheme="majorBidi" w:cstheme="majorBidi"/>
          <w:sz w:val="32"/>
          <w:szCs w:val="32"/>
          <w:lang w:bidi="ar-IQ"/>
        </w:rPr>
      </w:pPr>
    </w:p>
    <w:p w14:paraId="79C312E6" w14:textId="77777777" w:rsidR="00B074BD" w:rsidRDefault="00B074BD" w:rsidP="00B074BD">
      <w:pPr>
        <w:jc w:val="center"/>
        <w:rPr>
          <w:rFonts w:asciiTheme="majorBidi" w:hAnsiTheme="majorBidi" w:cstheme="majorBidi"/>
          <w:sz w:val="32"/>
          <w:szCs w:val="32"/>
          <w:lang w:bidi="ar-IQ"/>
        </w:rPr>
      </w:pPr>
      <w:r w:rsidRPr="00B074BD">
        <w:rPr>
          <w:rFonts w:asciiTheme="majorBidi" w:hAnsiTheme="majorBidi" w:cs="Times New Roman"/>
          <w:sz w:val="32"/>
          <w:szCs w:val="32"/>
          <w:rtl/>
          <w:lang w:bidi="ar-IQ"/>
        </w:rPr>
        <w:lastRenderedPageBreak/>
        <w:t>جدول المحتويات</w:t>
      </w:r>
    </w:p>
    <w:p w14:paraId="4BB8F2EC" w14:textId="77777777" w:rsidR="00B074BD" w:rsidRPr="00B074BD" w:rsidRDefault="00B074BD" w:rsidP="00B074BD">
      <w:pPr>
        <w:bidi/>
        <w:rPr>
          <w:rFonts w:asciiTheme="majorBidi" w:hAnsiTheme="majorBidi" w:cstheme="majorBidi"/>
          <w:sz w:val="32"/>
          <w:szCs w:val="32"/>
          <w:lang w:bidi="ar-IQ"/>
        </w:rPr>
      </w:pPr>
      <w:r w:rsidRPr="00B074BD">
        <w:rPr>
          <w:rFonts w:asciiTheme="majorBidi" w:hAnsiTheme="majorBidi" w:cs="Times New Roman"/>
          <w:sz w:val="32"/>
          <w:szCs w:val="32"/>
          <w:rtl/>
          <w:lang w:bidi="ar-IQ"/>
        </w:rPr>
        <w:t>١. نظرة عامة</w:t>
      </w:r>
    </w:p>
    <w:p w14:paraId="114C1AD5" w14:textId="77777777" w:rsidR="00B074BD" w:rsidRPr="00B074BD" w:rsidRDefault="00B074BD" w:rsidP="00B074BD">
      <w:pPr>
        <w:bidi/>
        <w:rPr>
          <w:rFonts w:asciiTheme="majorBidi" w:hAnsiTheme="majorBidi" w:cstheme="majorBidi"/>
          <w:sz w:val="32"/>
          <w:szCs w:val="32"/>
          <w:lang w:bidi="ar-IQ"/>
        </w:rPr>
      </w:pPr>
      <w:r w:rsidRPr="00B074BD">
        <w:rPr>
          <w:rFonts w:asciiTheme="majorBidi" w:hAnsiTheme="majorBidi" w:cs="Times New Roman"/>
          <w:sz w:val="32"/>
          <w:szCs w:val="32"/>
          <w:rtl/>
          <w:lang w:bidi="ar-IQ"/>
        </w:rPr>
        <w:t>٢. مقررات البكالوريوس ٢٠٢٤-٢٠٢٥</w:t>
      </w:r>
    </w:p>
    <w:p w14:paraId="2FAE21B7" w14:textId="77777777" w:rsidR="00D014A3" w:rsidRDefault="00B074BD" w:rsidP="00B074BD">
      <w:pPr>
        <w:bidi/>
        <w:rPr>
          <w:rFonts w:asciiTheme="majorBidi" w:hAnsiTheme="majorBidi" w:cstheme="majorBidi"/>
          <w:sz w:val="32"/>
          <w:szCs w:val="32"/>
          <w:rtl/>
          <w:lang w:bidi="ar-IQ"/>
        </w:rPr>
      </w:pPr>
      <w:r w:rsidRPr="00B074BD">
        <w:rPr>
          <w:rFonts w:asciiTheme="majorBidi" w:hAnsiTheme="majorBidi" w:cs="Times New Roman"/>
          <w:sz w:val="32"/>
          <w:szCs w:val="32"/>
          <w:rtl/>
          <w:lang w:bidi="ar-IQ"/>
        </w:rPr>
        <w:t>٣. للتواصل</w:t>
      </w:r>
    </w:p>
    <w:p w14:paraId="46503622" w14:textId="77777777" w:rsidR="00B074BD" w:rsidRDefault="00B074BD" w:rsidP="00B074BD">
      <w:pPr>
        <w:bidi/>
        <w:rPr>
          <w:rFonts w:asciiTheme="majorBidi" w:hAnsiTheme="majorBidi" w:cstheme="majorBidi"/>
          <w:sz w:val="32"/>
          <w:szCs w:val="32"/>
          <w:rtl/>
          <w:lang w:bidi="ar-IQ"/>
        </w:rPr>
      </w:pPr>
    </w:p>
    <w:p w14:paraId="0E39893A" w14:textId="77777777" w:rsidR="00B074BD" w:rsidRDefault="00B074BD" w:rsidP="00B074BD">
      <w:pPr>
        <w:bidi/>
        <w:rPr>
          <w:rFonts w:asciiTheme="majorBidi" w:hAnsiTheme="majorBidi" w:cstheme="majorBidi"/>
          <w:sz w:val="32"/>
          <w:szCs w:val="32"/>
          <w:rtl/>
          <w:lang w:bidi="ar-IQ"/>
        </w:rPr>
      </w:pPr>
      <w:r w:rsidRPr="00B074BD">
        <w:rPr>
          <w:rFonts w:asciiTheme="majorBidi" w:hAnsiTheme="majorBidi" w:cs="Times New Roman"/>
          <w:sz w:val="32"/>
          <w:szCs w:val="32"/>
          <w:rtl/>
          <w:lang w:bidi="ar-IQ"/>
        </w:rPr>
        <w:t>١. نظرة عامة</w:t>
      </w:r>
    </w:p>
    <w:p w14:paraId="50522580" w14:textId="77777777" w:rsidR="00D014A3" w:rsidRPr="00D014A3" w:rsidRDefault="00B074BD" w:rsidP="00B074BD">
      <w:pPr>
        <w:bidi/>
        <w:jc w:val="both"/>
        <w:rPr>
          <w:rFonts w:asciiTheme="majorBidi" w:hAnsiTheme="majorBidi" w:cstheme="majorBidi"/>
          <w:sz w:val="32"/>
          <w:szCs w:val="32"/>
          <w:rtl/>
          <w:lang w:bidi="ar-IQ"/>
        </w:rPr>
      </w:pPr>
      <w:r w:rsidRPr="00B074BD">
        <w:rPr>
          <w:rFonts w:asciiTheme="majorBidi" w:hAnsiTheme="majorBidi" w:cs="Times New Roman"/>
          <w:sz w:val="32"/>
          <w:szCs w:val="32"/>
          <w:rtl/>
          <w:lang w:bidi="ar-IQ"/>
        </w:rPr>
        <w:t>يتناول هذا الدليل المقررات الدراسية (الوحدات) التي يقدمها برنامج الكيمياء للحصول على درجة البكالوريوس في العلوم. يتألف البرنامج من ثماني وحدات دراسية، بإجمالي 3000 ساعة دراسية و240 وحدة دراسية معتمدة (</w:t>
      </w:r>
      <w:r w:rsidRPr="00B074BD">
        <w:rPr>
          <w:rFonts w:asciiTheme="majorBidi" w:hAnsiTheme="majorBidi" w:cstheme="majorBidi"/>
          <w:sz w:val="32"/>
          <w:szCs w:val="32"/>
          <w:lang w:bidi="ar-IQ"/>
        </w:rPr>
        <w:t>ECTS</w:t>
      </w:r>
      <w:r w:rsidRPr="00B074BD">
        <w:rPr>
          <w:rFonts w:asciiTheme="majorBidi" w:hAnsiTheme="majorBidi" w:cs="Times New Roman"/>
          <w:sz w:val="32"/>
          <w:szCs w:val="32"/>
          <w:rtl/>
          <w:lang w:bidi="ar-IQ"/>
        </w:rPr>
        <w:t>). ويعتمد تقديم هذه الوحدات على منهجية بولونيا.</w:t>
      </w:r>
    </w:p>
    <w:p w14:paraId="7A757883" w14:textId="77777777" w:rsidR="00EC5128" w:rsidRPr="00B074BD" w:rsidRDefault="00B074BD" w:rsidP="00B074BD">
      <w:pPr>
        <w:bidi/>
        <w:rPr>
          <w:rFonts w:asciiTheme="majorBidi" w:hAnsiTheme="majorBidi" w:cstheme="majorBidi"/>
          <w:sz w:val="32"/>
          <w:szCs w:val="32"/>
          <w:rtl/>
          <w:lang w:bidi="ar-IQ"/>
        </w:rPr>
      </w:pPr>
      <w:r w:rsidRPr="00B074BD">
        <w:rPr>
          <w:rFonts w:asciiTheme="majorBidi" w:hAnsiTheme="majorBidi" w:cs="Times New Roman"/>
          <w:sz w:val="32"/>
          <w:szCs w:val="32"/>
          <w:rtl/>
          <w:lang w:bidi="ar-IQ"/>
        </w:rPr>
        <w:t>٢. مقررات البكالوريوس ٢٠٢٤-٢٠٢٥</w:t>
      </w:r>
    </w:p>
    <w:p w14:paraId="079D31B4" w14:textId="77777777" w:rsidR="00980792" w:rsidRPr="00D014A3" w:rsidRDefault="006C14B8" w:rsidP="00D014A3">
      <w:pPr>
        <w:bidi/>
        <w:jc w:val="right"/>
        <w:rPr>
          <w:rFonts w:asciiTheme="majorBidi" w:hAnsiTheme="majorBidi" w:cstheme="majorBidi"/>
          <w:sz w:val="28"/>
          <w:szCs w:val="28"/>
          <w:rtl/>
          <w:lang w:bidi="ar-IQ"/>
        </w:rPr>
      </w:pPr>
      <w:r>
        <w:rPr>
          <w:rFonts w:asciiTheme="majorBidi" w:hAnsiTheme="majorBidi" w:cstheme="majorBidi" w:hint="cs"/>
          <w:sz w:val="28"/>
          <w:szCs w:val="28"/>
          <w:rtl/>
        </w:rPr>
        <w:t>المادة</w:t>
      </w:r>
      <w:r w:rsidR="00D014A3" w:rsidRPr="00D014A3">
        <w:rPr>
          <w:rFonts w:asciiTheme="majorBidi" w:hAnsiTheme="majorBidi" w:cstheme="majorBidi"/>
          <w:sz w:val="28"/>
          <w:szCs w:val="28"/>
        </w:rPr>
        <w:t xml:space="preserve"> 1</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254"/>
        <w:gridCol w:w="2254"/>
        <w:gridCol w:w="2589"/>
      </w:tblGrid>
      <w:tr w:rsidR="00B074BD" w:rsidRPr="00980792" w14:paraId="2ED50749" w14:textId="77777777" w:rsidTr="00D014A3">
        <w:trPr>
          <w:jc w:val="center"/>
        </w:trPr>
        <w:tc>
          <w:tcPr>
            <w:tcW w:w="2685" w:type="dxa"/>
            <w:shd w:val="clear" w:color="auto" w:fill="FFC000"/>
            <w:vAlign w:val="center"/>
          </w:tcPr>
          <w:p w14:paraId="34888076" w14:textId="77777777" w:rsidR="00B074BD" w:rsidRPr="00980792" w:rsidRDefault="00B074BD" w:rsidP="00B074BD">
            <w:pPr>
              <w:tabs>
                <w:tab w:val="left" w:pos="7396"/>
              </w:tabs>
              <w:bidi/>
              <w:spacing w:line="480" w:lineRule="auto"/>
              <w:jc w:val="center"/>
              <w:rPr>
                <w:rtl/>
                <w:lang w:bidi="ar-IQ"/>
              </w:rPr>
            </w:pPr>
            <w:r>
              <w:rPr>
                <w:rFonts w:hint="cs"/>
                <w:rtl/>
              </w:rPr>
              <w:t>الرمز</w:t>
            </w:r>
          </w:p>
        </w:tc>
        <w:tc>
          <w:tcPr>
            <w:tcW w:w="2254" w:type="dxa"/>
            <w:shd w:val="clear" w:color="auto" w:fill="FFC000"/>
            <w:vAlign w:val="center"/>
          </w:tcPr>
          <w:p w14:paraId="73B4FFF0" w14:textId="77777777" w:rsidR="00B074BD" w:rsidRDefault="00B074BD" w:rsidP="00B074BD">
            <w:pPr>
              <w:tabs>
                <w:tab w:val="left" w:pos="7396"/>
              </w:tabs>
              <w:bidi/>
              <w:spacing w:line="480" w:lineRule="auto"/>
              <w:jc w:val="center"/>
            </w:pPr>
            <w:r>
              <w:rPr>
                <w:rtl/>
              </w:rPr>
              <w:t>عنوان المقرر / النموذج</w:t>
            </w:r>
          </w:p>
        </w:tc>
        <w:tc>
          <w:tcPr>
            <w:tcW w:w="2254" w:type="dxa"/>
            <w:shd w:val="clear" w:color="auto" w:fill="FFC000"/>
            <w:vAlign w:val="center"/>
          </w:tcPr>
          <w:p w14:paraId="01CB8890" w14:textId="77777777" w:rsidR="00B074BD" w:rsidRPr="00980792" w:rsidRDefault="00B074BD" w:rsidP="00B074BD">
            <w:pPr>
              <w:tabs>
                <w:tab w:val="left" w:pos="7396"/>
              </w:tabs>
              <w:spacing w:line="480" w:lineRule="auto"/>
              <w:jc w:val="center"/>
            </w:pPr>
            <w:r w:rsidRPr="00980792">
              <w:t>ECTS</w:t>
            </w:r>
          </w:p>
        </w:tc>
        <w:tc>
          <w:tcPr>
            <w:tcW w:w="2589" w:type="dxa"/>
            <w:shd w:val="clear" w:color="auto" w:fill="FFC000"/>
            <w:vAlign w:val="center"/>
          </w:tcPr>
          <w:p w14:paraId="78429EDA" w14:textId="77777777" w:rsidR="00B074BD" w:rsidRPr="00980792" w:rsidRDefault="00B074BD" w:rsidP="00B074BD">
            <w:pPr>
              <w:tabs>
                <w:tab w:val="left" w:pos="7396"/>
              </w:tabs>
              <w:bidi/>
              <w:spacing w:line="480" w:lineRule="auto"/>
              <w:jc w:val="center"/>
              <w:rPr>
                <w:rtl/>
                <w:lang w:bidi="ar-IQ"/>
              </w:rPr>
            </w:pPr>
            <w:r w:rsidRPr="00B074BD">
              <w:rPr>
                <w:rtl/>
              </w:rPr>
              <w:t>الفصل الدراسي</w:t>
            </w:r>
          </w:p>
        </w:tc>
      </w:tr>
      <w:tr w:rsidR="00980792" w:rsidRPr="00980792" w14:paraId="364DCDB7" w14:textId="77777777" w:rsidTr="00D014A3">
        <w:trPr>
          <w:jc w:val="center"/>
        </w:trPr>
        <w:tc>
          <w:tcPr>
            <w:tcW w:w="2685" w:type="dxa"/>
            <w:vAlign w:val="center"/>
          </w:tcPr>
          <w:p w14:paraId="3D855044" w14:textId="77777777" w:rsidR="00980792" w:rsidRPr="00980792" w:rsidRDefault="00980792" w:rsidP="00CC292D">
            <w:pPr>
              <w:jc w:val="center"/>
              <w:rPr>
                <w:rFonts w:ascii="Arial" w:hAnsi="Arial" w:cs="Arial"/>
                <w:color w:val="000000"/>
              </w:rPr>
            </w:pPr>
            <w:r w:rsidRPr="00980792">
              <w:rPr>
                <w:rFonts w:ascii="Arial" w:hAnsi="Arial" w:cs="Arial"/>
                <w:color w:val="000000"/>
              </w:rPr>
              <w:t>FOR24010</w:t>
            </w:r>
          </w:p>
        </w:tc>
        <w:tc>
          <w:tcPr>
            <w:tcW w:w="2254" w:type="dxa"/>
            <w:vAlign w:val="center"/>
          </w:tcPr>
          <w:p w14:paraId="3E6504E3" w14:textId="77777777" w:rsidR="00980792" w:rsidRPr="00980792" w:rsidRDefault="00B074BD" w:rsidP="00CC292D">
            <w:pPr>
              <w:bidi/>
              <w:jc w:val="center"/>
              <w:rPr>
                <w:color w:val="000000"/>
                <w:rtl/>
                <w:lang w:bidi="ar-IQ"/>
              </w:rPr>
            </w:pPr>
            <w:r w:rsidRPr="00B074BD">
              <w:rPr>
                <w:rtl/>
              </w:rPr>
              <w:t>الإنسان والديمقراطية</w:t>
            </w:r>
          </w:p>
        </w:tc>
        <w:tc>
          <w:tcPr>
            <w:tcW w:w="2254" w:type="dxa"/>
            <w:vAlign w:val="center"/>
          </w:tcPr>
          <w:p w14:paraId="44795D8B" w14:textId="77777777" w:rsidR="00980792" w:rsidRPr="00980792" w:rsidRDefault="00D014A3" w:rsidP="00CC292D">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3</w:t>
            </w:r>
          </w:p>
        </w:tc>
        <w:tc>
          <w:tcPr>
            <w:tcW w:w="2589" w:type="dxa"/>
            <w:vAlign w:val="center"/>
          </w:tcPr>
          <w:p w14:paraId="7F06789B" w14:textId="77777777" w:rsidR="00980792" w:rsidRPr="00980792" w:rsidRDefault="00CC292D" w:rsidP="00CC292D">
            <w:pPr>
              <w:tabs>
                <w:tab w:val="left" w:pos="1890"/>
              </w:tabs>
              <w:spacing w:line="480" w:lineRule="auto"/>
              <w:jc w:val="center"/>
              <w:rPr>
                <w:rFonts w:asciiTheme="majorBidi" w:hAnsiTheme="majorBidi" w:cstheme="majorBidi"/>
                <w:lang w:bidi="ar-IQ"/>
              </w:rPr>
            </w:pPr>
            <w:r w:rsidRPr="00CC292D">
              <w:rPr>
                <w:rFonts w:asciiTheme="majorBidi" w:hAnsiTheme="majorBidi" w:cstheme="majorBidi"/>
                <w:lang w:bidi="ar-IQ"/>
              </w:rPr>
              <w:t>1</w:t>
            </w:r>
          </w:p>
        </w:tc>
      </w:tr>
      <w:tr w:rsidR="00980792" w:rsidRPr="00980792" w14:paraId="0F1D0996" w14:textId="77777777" w:rsidTr="00EC5128">
        <w:trPr>
          <w:trHeight w:val="441"/>
          <w:jc w:val="center"/>
        </w:trPr>
        <w:tc>
          <w:tcPr>
            <w:tcW w:w="2685" w:type="dxa"/>
            <w:shd w:val="clear" w:color="auto" w:fill="FFC000"/>
            <w:vAlign w:val="center"/>
          </w:tcPr>
          <w:p w14:paraId="61D9C59D" w14:textId="77777777" w:rsidR="00980792" w:rsidRPr="00980792" w:rsidRDefault="00B074BD" w:rsidP="00CC292D">
            <w:pPr>
              <w:tabs>
                <w:tab w:val="left" w:pos="7396"/>
              </w:tabs>
              <w:bidi/>
              <w:spacing w:line="480" w:lineRule="auto"/>
              <w:ind w:firstLine="720"/>
              <w:jc w:val="center"/>
              <w:rPr>
                <w:rtl/>
                <w:lang w:bidi="ar-IQ"/>
              </w:rPr>
            </w:pPr>
            <w:r w:rsidRPr="00B074BD">
              <w:rPr>
                <w:rtl/>
              </w:rPr>
              <w:t>الفصل (ساعة/أسبوع)</w:t>
            </w:r>
          </w:p>
        </w:tc>
        <w:tc>
          <w:tcPr>
            <w:tcW w:w="2254" w:type="dxa"/>
            <w:shd w:val="clear" w:color="auto" w:fill="FFC000"/>
            <w:vAlign w:val="center"/>
          </w:tcPr>
          <w:p w14:paraId="7A7EF398" w14:textId="77777777" w:rsidR="00980792" w:rsidRPr="00980792" w:rsidRDefault="00980792" w:rsidP="00CC292D">
            <w:pPr>
              <w:tabs>
                <w:tab w:val="left" w:pos="7396"/>
              </w:tabs>
              <w:spacing w:line="480" w:lineRule="auto"/>
              <w:jc w:val="center"/>
            </w:pPr>
            <w:r w:rsidRPr="00980792">
              <w:t>Lect/Lab./Prac./Tutor</w:t>
            </w:r>
          </w:p>
        </w:tc>
        <w:tc>
          <w:tcPr>
            <w:tcW w:w="2254" w:type="dxa"/>
            <w:shd w:val="clear" w:color="auto" w:fill="FFC000"/>
            <w:vAlign w:val="center"/>
          </w:tcPr>
          <w:p w14:paraId="73540D12" w14:textId="77777777" w:rsidR="00980792" w:rsidRPr="00980792" w:rsidRDefault="00980792" w:rsidP="00CC292D">
            <w:pPr>
              <w:tabs>
                <w:tab w:val="left" w:pos="7396"/>
              </w:tabs>
              <w:spacing w:line="480" w:lineRule="auto"/>
              <w:jc w:val="center"/>
            </w:pPr>
            <w:r w:rsidRPr="00980792">
              <w:t>SSWL (hr/sem)</w:t>
            </w:r>
          </w:p>
        </w:tc>
        <w:tc>
          <w:tcPr>
            <w:tcW w:w="2589" w:type="dxa"/>
            <w:shd w:val="clear" w:color="auto" w:fill="FFC000"/>
            <w:vAlign w:val="center"/>
          </w:tcPr>
          <w:p w14:paraId="7A86594E" w14:textId="77777777" w:rsidR="00980792" w:rsidRPr="00980792" w:rsidRDefault="00980792" w:rsidP="00CC292D">
            <w:pPr>
              <w:tabs>
                <w:tab w:val="left" w:pos="7396"/>
              </w:tabs>
              <w:spacing w:line="480" w:lineRule="auto"/>
              <w:jc w:val="center"/>
            </w:pPr>
            <w:r w:rsidRPr="00980792">
              <w:t>USSWL (hr/w)</w:t>
            </w:r>
          </w:p>
        </w:tc>
      </w:tr>
      <w:tr w:rsidR="00980792" w:rsidRPr="00980792" w14:paraId="454A623B" w14:textId="77777777" w:rsidTr="00D014A3">
        <w:trPr>
          <w:jc w:val="center"/>
        </w:trPr>
        <w:tc>
          <w:tcPr>
            <w:tcW w:w="2685" w:type="dxa"/>
            <w:vAlign w:val="center"/>
          </w:tcPr>
          <w:p w14:paraId="680589E5" w14:textId="77777777" w:rsidR="00980792" w:rsidRPr="00980792" w:rsidRDefault="00980792" w:rsidP="00CC292D">
            <w:pPr>
              <w:tabs>
                <w:tab w:val="left" w:pos="1890"/>
              </w:tabs>
              <w:spacing w:line="480" w:lineRule="auto"/>
              <w:jc w:val="center"/>
              <w:rPr>
                <w:rFonts w:asciiTheme="majorBidi" w:hAnsiTheme="majorBidi" w:cstheme="majorBidi"/>
                <w:lang w:bidi="ar-IQ"/>
              </w:rPr>
            </w:pPr>
            <w:r w:rsidRPr="00980792">
              <w:rPr>
                <w:rFonts w:asciiTheme="majorBidi" w:hAnsiTheme="majorBidi" w:cstheme="majorBidi"/>
                <w:lang w:bidi="ar-IQ"/>
              </w:rPr>
              <w:t>2</w:t>
            </w:r>
          </w:p>
        </w:tc>
        <w:tc>
          <w:tcPr>
            <w:tcW w:w="2254" w:type="dxa"/>
            <w:vAlign w:val="center"/>
          </w:tcPr>
          <w:p w14:paraId="3787FE31" w14:textId="77777777" w:rsidR="00980792" w:rsidRPr="00980792" w:rsidRDefault="00980792" w:rsidP="00CC292D">
            <w:pPr>
              <w:tabs>
                <w:tab w:val="left" w:pos="1890"/>
              </w:tabs>
              <w:spacing w:line="480" w:lineRule="auto"/>
              <w:jc w:val="center"/>
              <w:rPr>
                <w:rFonts w:asciiTheme="majorBidi" w:hAnsiTheme="majorBidi" w:cstheme="majorBidi"/>
                <w:lang w:bidi="ar-IQ"/>
              </w:rPr>
            </w:pPr>
            <w:r w:rsidRPr="00980792">
              <w:rPr>
                <w:rFonts w:asciiTheme="majorBidi" w:hAnsiTheme="majorBidi" w:cstheme="majorBidi"/>
                <w:lang w:bidi="ar-IQ"/>
              </w:rPr>
              <w:t>1</w:t>
            </w:r>
          </w:p>
        </w:tc>
        <w:tc>
          <w:tcPr>
            <w:tcW w:w="2254" w:type="dxa"/>
            <w:vAlign w:val="center"/>
          </w:tcPr>
          <w:p w14:paraId="772F7C22" w14:textId="77777777" w:rsidR="00980792" w:rsidRPr="00980792" w:rsidRDefault="00D014A3" w:rsidP="00CC292D">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4</w:t>
            </w:r>
            <w:r w:rsidR="00980792" w:rsidRPr="00980792">
              <w:rPr>
                <w:rFonts w:asciiTheme="majorBidi" w:hAnsiTheme="majorBidi" w:cstheme="majorBidi"/>
                <w:lang w:bidi="ar-IQ"/>
              </w:rPr>
              <w:t>8</w:t>
            </w:r>
          </w:p>
        </w:tc>
        <w:tc>
          <w:tcPr>
            <w:tcW w:w="2589" w:type="dxa"/>
            <w:vAlign w:val="center"/>
          </w:tcPr>
          <w:p w14:paraId="73BA187D" w14:textId="77777777" w:rsidR="00980792" w:rsidRPr="00980792" w:rsidRDefault="00D014A3" w:rsidP="00CC292D">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27</w:t>
            </w:r>
          </w:p>
        </w:tc>
      </w:tr>
      <w:tr w:rsidR="00980792" w:rsidRPr="00980792" w14:paraId="17FA2562" w14:textId="77777777" w:rsidTr="00D014A3">
        <w:trPr>
          <w:jc w:val="center"/>
        </w:trPr>
        <w:tc>
          <w:tcPr>
            <w:tcW w:w="9782" w:type="dxa"/>
            <w:gridSpan w:val="4"/>
            <w:shd w:val="clear" w:color="auto" w:fill="FFC000"/>
            <w:vAlign w:val="center"/>
          </w:tcPr>
          <w:p w14:paraId="51A73DC9" w14:textId="77777777" w:rsidR="00980792" w:rsidRPr="00980792" w:rsidRDefault="00B074BD" w:rsidP="00CC292D">
            <w:pPr>
              <w:tabs>
                <w:tab w:val="left" w:pos="1890"/>
              </w:tabs>
              <w:bidi/>
              <w:spacing w:line="480" w:lineRule="auto"/>
              <w:jc w:val="center"/>
              <w:rPr>
                <w:rFonts w:asciiTheme="majorBidi" w:hAnsiTheme="majorBidi" w:cstheme="majorBidi"/>
                <w:lang w:bidi="ar-IQ"/>
              </w:rPr>
            </w:pPr>
            <w:r>
              <w:rPr>
                <w:rFonts w:hint="cs"/>
                <w:rtl/>
              </w:rPr>
              <w:t>ألوصف</w:t>
            </w:r>
          </w:p>
        </w:tc>
      </w:tr>
      <w:tr w:rsidR="00980792" w:rsidRPr="00980792" w14:paraId="73C897D6" w14:textId="77777777" w:rsidTr="00D014A3">
        <w:trPr>
          <w:jc w:val="center"/>
        </w:trPr>
        <w:tc>
          <w:tcPr>
            <w:tcW w:w="9782" w:type="dxa"/>
            <w:gridSpan w:val="4"/>
            <w:vAlign w:val="center"/>
          </w:tcPr>
          <w:p w14:paraId="7278E083" w14:textId="77777777" w:rsidR="00B074BD" w:rsidRDefault="00B074BD" w:rsidP="00B074BD">
            <w:pPr>
              <w:tabs>
                <w:tab w:val="left" w:pos="1890"/>
              </w:tabs>
              <w:bidi/>
            </w:pPr>
            <w:r>
              <w:rPr>
                <w:rtl/>
              </w:rPr>
              <w:t>١</w:t>
            </w:r>
            <w:r>
              <w:t xml:space="preserve">. </w:t>
            </w:r>
            <w:r>
              <w:rPr>
                <w:rtl/>
              </w:rPr>
              <w:t>تنمية مهارات حل المشكلات وفهم نظرية الدوائر الكهربائية من خلال تطبيق التقنيات</w:t>
            </w:r>
            <w:r>
              <w:t>.</w:t>
            </w:r>
          </w:p>
          <w:p w14:paraId="2249FF79" w14:textId="77777777" w:rsidR="00B074BD" w:rsidRDefault="00B074BD" w:rsidP="00B074BD">
            <w:pPr>
              <w:tabs>
                <w:tab w:val="left" w:pos="1890"/>
              </w:tabs>
              <w:bidi/>
            </w:pPr>
            <w:r>
              <w:rPr>
                <w:rtl/>
              </w:rPr>
              <w:t>٢</w:t>
            </w:r>
            <w:r>
              <w:t xml:space="preserve">. </w:t>
            </w:r>
            <w:r>
              <w:rPr>
                <w:rtl/>
              </w:rPr>
              <w:t>فهم الجهد والتيار والطاقة في دائرة كهربائية معينة</w:t>
            </w:r>
            <w:r>
              <w:t>.</w:t>
            </w:r>
          </w:p>
          <w:p w14:paraId="0BDA7E6E" w14:textId="77777777" w:rsidR="00B074BD" w:rsidRDefault="00B074BD" w:rsidP="00B074BD">
            <w:pPr>
              <w:tabs>
                <w:tab w:val="left" w:pos="1890"/>
              </w:tabs>
              <w:bidi/>
            </w:pPr>
            <w:r>
              <w:rPr>
                <w:rtl/>
              </w:rPr>
              <w:t>٣</w:t>
            </w:r>
            <w:r>
              <w:t xml:space="preserve">. </w:t>
            </w:r>
            <w:r>
              <w:rPr>
                <w:rtl/>
              </w:rPr>
              <w:t>يتناول هذا المقرر المفاهيم الأساسية للدوائر الكهربائية</w:t>
            </w:r>
            <w:r>
              <w:t>.</w:t>
            </w:r>
          </w:p>
          <w:p w14:paraId="583101A6" w14:textId="77777777" w:rsidR="00B074BD" w:rsidRDefault="00B074BD" w:rsidP="00B074BD">
            <w:pPr>
              <w:tabs>
                <w:tab w:val="left" w:pos="1890"/>
              </w:tabs>
              <w:bidi/>
              <w:rPr>
                <w:rtl/>
              </w:rPr>
            </w:pPr>
            <w:r>
              <w:rPr>
                <w:rtl/>
              </w:rPr>
              <w:t>٤</w:t>
            </w:r>
            <w:r>
              <w:t xml:space="preserve">. </w:t>
            </w:r>
            <w:r>
              <w:rPr>
                <w:rtl/>
              </w:rPr>
              <w:t>يُعد هذا المقرر أساسًا لجميع الدوائر الكهربائية والإلكترونية</w:t>
            </w:r>
            <w:r>
              <w:rPr>
                <w:rFonts w:hint="cs"/>
                <w:rtl/>
              </w:rPr>
              <w:t>.</w:t>
            </w:r>
          </w:p>
          <w:p w14:paraId="6B192647" w14:textId="77777777" w:rsidR="00B074BD" w:rsidRDefault="00B074BD" w:rsidP="00B074BD">
            <w:pPr>
              <w:tabs>
                <w:tab w:val="left" w:pos="1890"/>
              </w:tabs>
              <w:bidi/>
              <w:rPr>
                <w:rtl/>
              </w:rPr>
            </w:pPr>
            <w:r>
              <w:rPr>
                <w:rtl/>
              </w:rPr>
              <w:t>٥. فهم مسائل قوانين كيرشوف للتيار والجهد.</w:t>
            </w:r>
          </w:p>
          <w:p w14:paraId="3EDE5DFD" w14:textId="77777777" w:rsidR="00980792" w:rsidRPr="00B074BD" w:rsidRDefault="00B074BD" w:rsidP="00B074BD">
            <w:pPr>
              <w:tabs>
                <w:tab w:val="left" w:pos="1890"/>
              </w:tabs>
              <w:bidi/>
            </w:pPr>
            <w:r>
              <w:rPr>
                <w:rFonts w:hint="cs"/>
                <w:rtl/>
              </w:rPr>
              <w:t>6.</w:t>
            </w:r>
            <w:r>
              <w:rPr>
                <w:rtl/>
              </w:rPr>
              <w:t>إجراء تحليل الشبكة والعقد.</w:t>
            </w:r>
          </w:p>
        </w:tc>
      </w:tr>
    </w:tbl>
    <w:p w14:paraId="7175E047" w14:textId="7B191EE1" w:rsidR="00CC292D" w:rsidRDefault="00CC292D" w:rsidP="00CC292D">
      <w:pPr>
        <w:bidi/>
        <w:jc w:val="center"/>
        <w:rPr>
          <w:sz w:val="44"/>
          <w:szCs w:val="44"/>
          <w:rtl/>
          <w:lang w:bidi="ar-IQ"/>
        </w:rPr>
      </w:pPr>
    </w:p>
    <w:p w14:paraId="0DC29F71" w14:textId="51D1D078" w:rsidR="00E65F95" w:rsidRDefault="00E65F95" w:rsidP="00E65F95">
      <w:pPr>
        <w:bidi/>
        <w:jc w:val="center"/>
        <w:rPr>
          <w:sz w:val="44"/>
          <w:szCs w:val="44"/>
          <w:rtl/>
          <w:lang w:bidi="ar-IQ"/>
        </w:rPr>
      </w:pPr>
    </w:p>
    <w:p w14:paraId="793769A0" w14:textId="77777777" w:rsidR="00E65F95" w:rsidRDefault="00E65F95" w:rsidP="00E65F95">
      <w:pPr>
        <w:bidi/>
        <w:jc w:val="center"/>
        <w:rPr>
          <w:sz w:val="44"/>
          <w:szCs w:val="44"/>
          <w:rtl/>
          <w:lang w:bidi="ar-IQ"/>
        </w:rPr>
      </w:pPr>
    </w:p>
    <w:p w14:paraId="522A0797" w14:textId="77777777" w:rsidR="00D014A3" w:rsidRPr="00D014A3" w:rsidRDefault="006C14B8" w:rsidP="00D014A3">
      <w:pPr>
        <w:bidi/>
        <w:jc w:val="right"/>
        <w:rPr>
          <w:rFonts w:asciiTheme="majorBidi" w:hAnsiTheme="majorBidi" w:cstheme="majorBidi"/>
          <w:sz w:val="28"/>
          <w:szCs w:val="28"/>
          <w:rtl/>
          <w:lang w:bidi="ar-IQ"/>
        </w:rPr>
      </w:pPr>
      <w:r>
        <w:rPr>
          <w:rFonts w:asciiTheme="majorBidi" w:hAnsiTheme="majorBidi" w:cstheme="majorBidi" w:hint="cs"/>
          <w:sz w:val="28"/>
          <w:szCs w:val="28"/>
          <w:rtl/>
        </w:rPr>
        <w:t>المادة</w:t>
      </w:r>
      <w:r w:rsidRPr="00D014A3">
        <w:rPr>
          <w:rFonts w:asciiTheme="majorBidi" w:hAnsiTheme="majorBidi" w:cstheme="majorBidi"/>
          <w:sz w:val="28"/>
          <w:szCs w:val="28"/>
        </w:rPr>
        <w:t xml:space="preserve"> </w:t>
      </w:r>
      <w:r w:rsidR="00D014A3">
        <w:rPr>
          <w:rFonts w:asciiTheme="majorBidi" w:hAnsiTheme="majorBidi" w:cstheme="majorBidi"/>
          <w:sz w:val="28"/>
          <w:szCs w:val="28"/>
        </w:rPr>
        <w:t>2</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254"/>
        <w:gridCol w:w="2254"/>
        <w:gridCol w:w="2589"/>
      </w:tblGrid>
      <w:tr w:rsidR="00B074BD" w:rsidRPr="00D014A3" w14:paraId="59505A75" w14:textId="77777777" w:rsidTr="00EC5128">
        <w:trPr>
          <w:jc w:val="center"/>
        </w:trPr>
        <w:tc>
          <w:tcPr>
            <w:tcW w:w="2685" w:type="dxa"/>
            <w:shd w:val="clear" w:color="auto" w:fill="FFC000"/>
            <w:vAlign w:val="center"/>
          </w:tcPr>
          <w:p w14:paraId="3172192D" w14:textId="77777777" w:rsidR="00B074BD" w:rsidRPr="00980792" w:rsidRDefault="00B074BD" w:rsidP="00B074BD">
            <w:pPr>
              <w:tabs>
                <w:tab w:val="left" w:pos="7396"/>
              </w:tabs>
              <w:bidi/>
              <w:spacing w:line="480" w:lineRule="auto"/>
              <w:jc w:val="center"/>
              <w:rPr>
                <w:rtl/>
                <w:lang w:bidi="ar-IQ"/>
              </w:rPr>
            </w:pPr>
            <w:r>
              <w:rPr>
                <w:rFonts w:hint="cs"/>
                <w:rtl/>
              </w:rPr>
              <w:t>الرمز</w:t>
            </w:r>
          </w:p>
        </w:tc>
        <w:tc>
          <w:tcPr>
            <w:tcW w:w="2254" w:type="dxa"/>
            <w:shd w:val="clear" w:color="auto" w:fill="FFC000"/>
            <w:vAlign w:val="center"/>
          </w:tcPr>
          <w:p w14:paraId="013CADB7" w14:textId="77777777" w:rsidR="00B074BD" w:rsidRDefault="00B074BD" w:rsidP="00B074BD">
            <w:pPr>
              <w:tabs>
                <w:tab w:val="left" w:pos="7396"/>
              </w:tabs>
              <w:bidi/>
              <w:spacing w:line="480" w:lineRule="auto"/>
              <w:jc w:val="center"/>
            </w:pPr>
            <w:r>
              <w:rPr>
                <w:rtl/>
              </w:rPr>
              <w:t>عنوان المقرر / النموذج</w:t>
            </w:r>
          </w:p>
        </w:tc>
        <w:tc>
          <w:tcPr>
            <w:tcW w:w="2254" w:type="dxa"/>
            <w:shd w:val="clear" w:color="auto" w:fill="FFC000"/>
            <w:vAlign w:val="center"/>
          </w:tcPr>
          <w:p w14:paraId="0FE0FB35" w14:textId="77777777" w:rsidR="00B074BD" w:rsidRPr="00980792" w:rsidRDefault="00B074BD" w:rsidP="00B074BD">
            <w:pPr>
              <w:tabs>
                <w:tab w:val="left" w:pos="7396"/>
              </w:tabs>
              <w:spacing w:line="480" w:lineRule="auto"/>
              <w:jc w:val="center"/>
            </w:pPr>
            <w:r w:rsidRPr="00980792">
              <w:t>ECTS</w:t>
            </w:r>
          </w:p>
        </w:tc>
        <w:tc>
          <w:tcPr>
            <w:tcW w:w="2589" w:type="dxa"/>
            <w:shd w:val="clear" w:color="auto" w:fill="FFC000"/>
            <w:vAlign w:val="center"/>
          </w:tcPr>
          <w:p w14:paraId="4511DCCC" w14:textId="77777777" w:rsidR="00B074BD" w:rsidRPr="00980792" w:rsidRDefault="00B074BD" w:rsidP="00B074BD">
            <w:pPr>
              <w:tabs>
                <w:tab w:val="left" w:pos="7396"/>
              </w:tabs>
              <w:bidi/>
              <w:spacing w:line="480" w:lineRule="auto"/>
              <w:jc w:val="center"/>
              <w:rPr>
                <w:rtl/>
                <w:lang w:bidi="ar-IQ"/>
              </w:rPr>
            </w:pPr>
            <w:r w:rsidRPr="00B074BD">
              <w:rPr>
                <w:rtl/>
              </w:rPr>
              <w:t>الفصل الدراسي</w:t>
            </w:r>
          </w:p>
        </w:tc>
      </w:tr>
      <w:tr w:rsidR="00D014A3" w:rsidRPr="00D014A3" w14:paraId="72766BE8" w14:textId="77777777" w:rsidTr="00EC5128">
        <w:trPr>
          <w:jc w:val="center"/>
        </w:trPr>
        <w:tc>
          <w:tcPr>
            <w:tcW w:w="2685" w:type="dxa"/>
            <w:vAlign w:val="center"/>
          </w:tcPr>
          <w:p w14:paraId="7AAB22A7" w14:textId="77777777" w:rsidR="00D014A3" w:rsidRPr="00D014A3" w:rsidRDefault="00D014A3" w:rsidP="00EC5128">
            <w:pPr>
              <w:jc w:val="center"/>
              <w:rPr>
                <w:rFonts w:ascii="Arial" w:hAnsi="Arial" w:cs="Arial"/>
                <w:color w:val="000000"/>
              </w:rPr>
            </w:pPr>
            <w:r w:rsidRPr="00D014A3">
              <w:rPr>
                <w:rFonts w:ascii="Arial" w:hAnsi="Arial" w:cs="Arial"/>
                <w:color w:val="000000"/>
              </w:rPr>
              <w:t>FOR24010</w:t>
            </w:r>
          </w:p>
        </w:tc>
        <w:tc>
          <w:tcPr>
            <w:tcW w:w="2254" w:type="dxa"/>
            <w:vAlign w:val="center"/>
          </w:tcPr>
          <w:p w14:paraId="125D4CF1" w14:textId="77777777" w:rsidR="00D014A3" w:rsidRPr="00D014A3" w:rsidRDefault="00EC5128" w:rsidP="00EC5128">
            <w:pPr>
              <w:bidi/>
              <w:jc w:val="center"/>
              <w:rPr>
                <w:color w:val="000000"/>
              </w:rPr>
            </w:pPr>
            <w:r>
              <w:t>Arabic Language</w:t>
            </w:r>
          </w:p>
        </w:tc>
        <w:tc>
          <w:tcPr>
            <w:tcW w:w="2254" w:type="dxa"/>
            <w:vAlign w:val="center"/>
          </w:tcPr>
          <w:p w14:paraId="205D7F29" w14:textId="77777777" w:rsidR="00D014A3" w:rsidRPr="00D014A3" w:rsidRDefault="00EC5128" w:rsidP="00EC5128">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4</w:t>
            </w:r>
          </w:p>
        </w:tc>
        <w:tc>
          <w:tcPr>
            <w:tcW w:w="2589" w:type="dxa"/>
            <w:vAlign w:val="center"/>
          </w:tcPr>
          <w:p w14:paraId="3DE417EB" w14:textId="77777777" w:rsidR="00D014A3" w:rsidRPr="00D014A3" w:rsidRDefault="00D014A3" w:rsidP="00EC5128">
            <w:pPr>
              <w:tabs>
                <w:tab w:val="left" w:pos="1890"/>
              </w:tabs>
              <w:spacing w:line="480" w:lineRule="auto"/>
              <w:jc w:val="center"/>
              <w:rPr>
                <w:rFonts w:asciiTheme="majorBidi" w:hAnsiTheme="majorBidi" w:cstheme="majorBidi"/>
                <w:lang w:bidi="ar-IQ"/>
              </w:rPr>
            </w:pPr>
            <w:r w:rsidRPr="00D014A3">
              <w:rPr>
                <w:rFonts w:asciiTheme="majorBidi" w:hAnsiTheme="majorBidi" w:cstheme="majorBidi"/>
                <w:lang w:bidi="ar-IQ"/>
              </w:rPr>
              <w:t>1</w:t>
            </w:r>
          </w:p>
        </w:tc>
      </w:tr>
      <w:tr w:rsidR="00B074BD" w:rsidRPr="00D014A3" w14:paraId="74295FC6" w14:textId="77777777" w:rsidTr="00EC5128">
        <w:trPr>
          <w:jc w:val="center"/>
        </w:trPr>
        <w:tc>
          <w:tcPr>
            <w:tcW w:w="2685" w:type="dxa"/>
            <w:shd w:val="clear" w:color="auto" w:fill="FFC000"/>
            <w:vAlign w:val="center"/>
          </w:tcPr>
          <w:p w14:paraId="4416A5CE" w14:textId="77777777" w:rsidR="00B074BD" w:rsidRPr="00980792" w:rsidRDefault="00B074BD" w:rsidP="00B074BD">
            <w:pPr>
              <w:tabs>
                <w:tab w:val="left" w:pos="7396"/>
              </w:tabs>
              <w:bidi/>
              <w:spacing w:line="480" w:lineRule="auto"/>
              <w:ind w:firstLine="720"/>
              <w:jc w:val="center"/>
              <w:rPr>
                <w:rtl/>
                <w:lang w:bidi="ar-IQ"/>
              </w:rPr>
            </w:pPr>
            <w:r w:rsidRPr="00B074BD">
              <w:rPr>
                <w:rtl/>
              </w:rPr>
              <w:t>الفصل (ساعة/أسبوع)</w:t>
            </w:r>
          </w:p>
        </w:tc>
        <w:tc>
          <w:tcPr>
            <w:tcW w:w="2254" w:type="dxa"/>
            <w:shd w:val="clear" w:color="auto" w:fill="FFC000"/>
            <w:vAlign w:val="center"/>
          </w:tcPr>
          <w:p w14:paraId="33E3B9DC" w14:textId="77777777" w:rsidR="00B074BD" w:rsidRPr="00980792" w:rsidRDefault="00B074BD" w:rsidP="00B074BD">
            <w:pPr>
              <w:tabs>
                <w:tab w:val="left" w:pos="7396"/>
              </w:tabs>
              <w:spacing w:line="480" w:lineRule="auto"/>
              <w:jc w:val="center"/>
            </w:pPr>
            <w:r w:rsidRPr="00980792">
              <w:t>Lect/Lab./Prac./Tutor</w:t>
            </w:r>
          </w:p>
        </w:tc>
        <w:tc>
          <w:tcPr>
            <w:tcW w:w="2254" w:type="dxa"/>
            <w:shd w:val="clear" w:color="auto" w:fill="FFC000"/>
            <w:vAlign w:val="center"/>
          </w:tcPr>
          <w:p w14:paraId="425E0796" w14:textId="77777777" w:rsidR="00B074BD" w:rsidRPr="00980792" w:rsidRDefault="00B074BD" w:rsidP="00B074BD">
            <w:pPr>
              <w:tabs>
                <w:tab w:val="left" w:pos="7396"/>
              </w:tabs>
              <w:spacing w:line="480" w:lineRule="auto"/>
              <w:jc w:val="center"/>
            </w:pPr>
            <w:r w:rsidRPr="00980792">
              <w:t>SSWL (hr/sem)</w:t>
            </w:r>
          </w:p>
        </w:tc>
        <w:tc>
          <w:tcPr>
            <w:tcW w:w="2589" w:type="dxa"/>
            <w:shd w:val="clear" w:color="auto" w:fill="FFC000"/>
            <w:vAlign w:val="center"/>
          </w:tcPr>
          <w:p w14:paraId="2C55D717" w14:textId="77777777" w:rsidR="00B074BD" w:rsidRPr="00980792" w:rsidRDefault="00B074BD" w:rsidP="00B074BD">
            <w:pPr>
              <w:tabs>
                <w:tab w:val="left" w:pos="7396"/>
              </w:tabs>
              <w:spacing w:line="480" w:lineRule="auto"/>
              <w:jc w:val="center"/>
            </w:pPr>
            <w:r w:rsidRPr="00980792">
              <w:t>USSWL (hr/w)</w:t>
            </w:r>
          </w:p>
        </w:tc>
      </w:tr>
      <w:tr w:rsidR="00D014A3" w:rsidRPr="00D014A3" w14:paraId="177EF086" w14:textId="77777777" w:rsidTr="00EC5128">
        <w:trPr>
          <w:jc w:val="center"/>
        </w:trPr>
        <w:tc>
          <w:tcPr>
            <w:tcW w:w="2685" w:type="dxa"/>
            <w:vAlign w:val="center"/>
          </w:tcPr>
          <w:p w14:paraId="724C27A3" w14:textId="77777777" w:rsidR="00D014A3" w:rsidRPr="00D014A3" w:rsidRDefault="00D014A3" w:rsidP="00EC5128">
            <w:pPr>
              <w:tabs>
                <w:tab w:val="left" w:pos="1890"/>
              </w:tabs>
              <w:spacing w:line="480" w:lineRule="auto"/>
              <w:jc w:val="center"/>
              <w:rPr>
                <w:rFonts w:asciiTheme="majorBidi" w:hAnsiTheme="majorBidi" w:cstheme="majorBidi"/>
                <w:lang w:bidi="ar-IQ"/>
              </w:rPr>
            </w:pPr>
            <w:r w:rsidRPr="00D014A3">
              <w:rPr>
                <w:rFonts w:asciiTheme="majorBidi" w:hAnsiTheme="majorBidi" w:cstheme="majorBidi"/>
                <w:lang w:bidi="ar-IQ"/>
              </w:rPr>
              <w:t>2</w:t>
            </w:r>
          </w:p>
        </w:tc>
        <w:tc>
          <w:tcPr>
            <w:tcW w:w="2254" w:type="dxa"/>
            <w:vAlign w:val="center"/>
          </w:tcPr>
          <w:p w14:paraId="6E998A07" w14:textId="77777777" w:rsidR="00D014A3" w:rsidRPr="00D014A3" w:rsidRDefault="00EC5128" w:rsidP="00EC5128">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2</w:t>
            </w:r>
          </w:p>
        </w:tc>
        <w:tc>
          <w:tcPr>
            <w:tcW w:w="2254" w:type="dxa"/>
            <w:vAlign w:val="center"/>
          </w:tcPr>
          <w:p w14:paraId="13512B74" w14:textId="77777777" w:rsidR="00D014A3" w:rsidRPr="00D014A3" w:rsidRDefault="00EC5128" w:rsidP="00EC5128">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63</w:t>
            </w:r>
          </w:p>
        </w:tc>
        <w:tc>
          <w:tcPr>
            <w:tcW w:w="2589" w:type="dxa"/>
            <w:vAlign w:val="center"/>
          </w:tcPr>
          <w:p w14:paraId="2BFCACD3" w14:textId="77777777" w:rsidR="00D014A3" w:rsidRPr="00D014A3" w:rsidRDefault="00D014A3" w:rsidP="00EC5128">
            <w:pPr>
              <w:tabs>
                <w:tab w:val="left" w:pos="1890"/>
              </w:tabs>
              <w:spacing w:line="480" w:lineRule="auto"/>
              <w:jc w:val="center"/>
              <w:rPr>
                <w:rFonts w:asciiTheme="majorBidi" w:hAnsiTheme="majorBidi" w:cstheme="majorBidi"/>
                <w:lang w:bidi="ar-IQ"/>
              </w:rPr>
            </w:pPr>
            <w:r w:rsidRPr="00D014A3">
              <w:rPr>
                <w:rFonts w:asciiTheme="majorBidi" w:hAnsiTheme="majorBidi" w:cstheme="majorBidi"/>
                <w:lang w:bidi="ar-IQ"/>
              </w:rPr>
              <w:t>27</w:t>
            </w:r>
          </w:p>
        </w:tc>
      </w:tr>
      <w:tr w:rsidR="00B074BD" w:rsidRPr="00D014A3" w14:paraId="0E719D9A" w14:textId="77777777" w:rsidTr="00EC5128">
        <w:trPr>
          <w:jc w:val="center"/>
        </w:trPr>
        <w:tc>
          <w:tcPr>
            <w:tcW w:w="9782" w:type="dxa"/>
            <w:gridSpan w:val="4"/>
            <w:shd w:val="clear" w:color="auto" w:fill="FFC000"/>
            <w:vAlign w:val="center"/>
          </w:tcPr>
          <w:p w14:paraId="7BDDFE4C" w14:textId="77777777" w:rsidR="00B074BD" w:rsidRPr="00980792" w:rsidRDefault="00B074BD" w:rsidP="00B074BD">
            <w:pPr>
              <w:tabs>
                <w:tab w:val="left" w:pos="1890"/>
              </w:tabs>
              <w:bidi/>
              <w:spacing w:line="480" w:lineRule="auto"/>
              <w:jc w:val="center"/>
              <w:rPr>
                <w:rFonts w:asciiTheme="majorBidi" w:hAnsiTheme="majorBidi" w:cstheme="majorBidi"/>
                <w:lang w:bidi="ar-IQ"/>
              </w:rPr>
            </w:pPr>
            <w:r>
              <w:rPr>
                <w:rFonts w:hint="cs"/>
                <w:rtl/>
              </w:rPr>
              <w:t>ألوصف</w:t>
            </w:r>
          </w:p>
        </w:tc>
      </w:tr>
      <w:tr w:rsidR="00EC5128" w:rsidRPr="00D014A3" w14:paraId="22CC0503" w14:textId="77777777" w:rsidTr="00EC5128">
        <w:trPr>
          <w:jc w:val="center"/>
        </w:trPr>
        <w:tc>
          <w:tcPr>
            <w:tcW w:w="9782" w:type="dxa"/>
            <w:gridSpan w:val="4"/>
            <w:shd w:val="clear" w:color="auto" w:fill="auto"/>
            <w:vAlign w:val="center"/>
          </w:tcPr>
          <w:p w14:paraId="37B7D751" w14:textId="77777777" w:rsidR="00EC5128" w:rsidRPr="00D014A3" w:rsidRDefault="00B074BD" w:rsidP="00EC5128">
            <w:pPr>
              <w:tabs>
                <w:tab w:val="left" w:pos="1890"/>
              </w:tabs>
              <w:bidi/>
              <w:spacing w:line="480" w:lineRule="auto"/>
              <w:jc w:val="center"/>
              <w:rPr>
                <w:rtl/>
                <w:lang w:bidi="ar-IQ"/>
              </w:rPr>
            </w:pPr>
            <w:r w:rsidRPr="00B074BD">
              <w:rPr>
                <w:rtl/>
                <w:lang w:bidi="ar-IQ"/>
              </w:rPr>
              <w:t>إن قواعدها النحوية، وبنيتها، وأدبها، وحتى خيالها - كلها جوانب تشكل معرفة بخصائص اللغة العربية وبنيتها، مما يدل على قدرة اللغة العربية على التعبير عن جوانب مختلفة من العلوم.</w:t>
            </w:r>
          </w:p>
        </w:tc>
      </w:tr>
    </w:tbl>
    <w:p w14:paraId="07E8FB9E" w14:textId="77777777" w:rsidR="00D014A3" w:rsidRPr="00D014A3" w:rsidRDefault="00D014A3" w:rsidP="00D014A3">
      <w:pPr>
        <w:bidi/>
        <w:rPr>
          <w:lang w:bidi="ar-IQ"/>
        </w:rPr>
      </w:pPr>
    </w:p>
    <w:p w14:paraId="1009805E" w14:textId="77777777" w:rsidR="00D014A3" w:rsidRPr="00D014A3" w:rsidRDefault="006C14B8" w:rsidP="00D014A3">
      <w:pPr>
        <w:bidi/>
        <w:jc w:val="right"/>
        <w:rPr>
          <w:rFonts w:asciiTheme="majorBidi" w:hAnsiTheme="majorBidi" w:cstheme="majorBidi"/>
          <w:sz w:val="28"/>
          <w:szCs w:val="28"/>
          <w:rtl/>
          <w:lang w:bidi="ar-IQ"/>
        </w:rPr>
      </w:pPr>
      <w:r>
        <w:rPr>
          <w:rFonts w:asciiTheme="majorBidi" w:hAnsiTheme="majorBidi" w:cstheme="majorBidi" w:hint="cs"/>
          <w:sz w:val="28"/>
          <w:szCs w:val="28"/>
          <w:rtl/>
        </w:rPr>
        <w:t>المادة</w:t>
      </w:r>
      <w:r w:rsidRPr="00D014A3">
        <w:rPr>
          <w:rFonts w:asciiTheme="majorBidi" w:hAnsiTheme="majorBidi" w:cstheme="majorBidi"/>
          <w:sz w:val="28"/>
          <w:szCs w:val="28"/>
        </w:rPr>
        <w:t xml:space="preserve"> </w:t>
      </w:r>
      <w:r w:rsidR="00D014A3">
        <w:rPr>
          <w:rFonts w:asciiTheme="majorBidi" w:hAnsiTheme="majorBidi" w:cstheme="majorBidi"/>
          <w:sz w:val="28"/>
          <w:szCs w:val="28"/>
        </w:rPr>
        <w:t>3</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254"/>
        <w:gridCol w:w="2254"/>
        <w:gridCol w:w="2589"/>
      </w:tblGrid>
      <w:tr w:rsidR="00B074BD" w:rsidRPr="00D014A3" w14:paraId="5B6E8DBF" w14:textId="77777777" w:rsidTr="009E4844">
        <w:trPr>
          <w:jc w:val="center"/>
        </w:trPr>
        <w:tc>
          <w:tcPr>
            <w:tcW w:w="2685" w:type="dxa"/>
            <w:shd w:val="clear" w:color="auto" w:fill="FFC000"/>
            <w:vAlign w:val="center"/>
          </w:tcPr>
          <w:p w14:paraId="578E50D1" w14:textId="77777777" w:rsidR="00B074BD" w:rsidRPr="00980792" w:rsidRDefault="00B074BD" w:rsidP="00B074BD">
            <w:pPr>
              <w:tabs>
                <w:tab w:val="left" w:pos="7396"/>
              </w:tabs>
              <w:bidi/>
              <w:spacing w:line="480" w:lineRule="auto"/>
              <w:jc w:val="center"/>
              <w:rPr>
                <w:rtl/>
                <w:lang w:bidi="ar-IQ"/>
              </w:rPr>
            </w:pPr>
            <w:r>
              <w:rPr>
                <w:rFonts w:hint="cs"/>
                <w:rtl/>
              </w:rPr>
              <w:t>الرمز</w:t>
            </w:r>
          </w:p>
        </w:tc>
        <w:tc>
          <w:tcPr>
            <w:tcW w:w="2254" w:type="dxa"/>
            <w:shd w:val="clear" w:color="auto" w:fill="FFC000"/>
            <w:vAlign w:val="center"/>
          </w:tcPr>
          <w:p w14:paraId="09BF4463" w14:textId="77777777" w:rsidR="00B074BD" w:rsidRDefault="00B074BD" w:rsidP="00B074BD">
            <w:pPr>
              <w:tabs>
                <w:tab w:val="left" w:pos="7396"/>
              </w:tabs>
              <w:bidi/>
              <w:spacing w:line="480" w:lineRule="auto"/>
              <w:jc w:val="center"/>
            </w:pPr>
            <w:r>
              <w:rPr>
                <w:rtl/>
              </w:rPr>
              <w:t>عنوان المقرر / النموذج</w:t>
            </w:r>
          </w:p>
        </w:tc>
        <w:tc>
          <w:tcPr>
            <w:tcW w:w="2254" w:type="dxa"/>
            <w:shd w:val="clear" w:color="auto" w:fill="FFC000"/>
            <w:vAlign w:val="center"/>
          </w:tcPr>
          <w:p w14:paraId="09AF3102" w14:textId="77777777" w:rsidR="00B074BD" w:rsidRPr="00980792" w:rsidRDefault="00B074BD" w:rsidP="00B074BD">
            <w:pPr>
              <w:tabs>
                <w:tab w:val="left" w:pos="7396"/>
              </w:tabs>
              <w:spacing w:line="480" w:lineRule="auto"/>
              <w:jc w:val="center"/>
            </w:pPr>
            <w:r w:rsidRPr="00980792">
              <w:t>ECTS</w:t>
            </w:r>
          </w:p>
        </w:tc>
        <w:tc>
          <w:tcPr>
            <w:tcW w:w="2589" w:type="dxa"/>
            <w:shd w:val="clear" w:color="auto" w:fill="FFC000"/>
            <w:vAlign w:val="center"/>
          </w:tcPr>
          <w:p w14:paraId="20F7BF31" w14:textId="77777777" w:rsidR="00B074BD" w:rsidRPr="00980792" w:rsidRDefault="00B074BD" w:rsidP="00B074BD">
            <w:pPr>
              <w:tabs>
                <w:tab w:val="left" w:pos="7396"/>
              </w:tabs>
              <w:bidi/>
              <w:spacing w:line="480" w:lineRule="auto"/>
              <w:jc w:val="center"/>
              <w:rPr>
                <w:rtl/>
                <w:lang w:bidi="ar-IQ"/>
              </w:rPr>
            </w:pPr>
            <w:r w:rsidRPr="00B074BD">
              <w:rPr>
                <w:rtl/>
              </w:rPr>
              <w:t>الفصل الدراسي</w:t>
            </w:r>
          </w:p>
        </w:tc>
      </w:tr>
      <w:tr w:rsidR="00EC5128" w:rsidRPr="00D014A3" w14:paraId="5E9BF570" w14:textId="77777777" w:rsidTr="009E4844">
        <w:trPr>
          <w:jc w:val="center"/>
        </w:trPr>
        <w:tc>
          <w:tcPr>
            <w:tcW w:w="2685" w:type="dxa"/>
            <w:vAlign w:val="center"/>
          </w:tcPr>
          <w:p w14:paraId="3B40B526" w14:textId="77777777" w:rsidR="00EC5128" w:rsidRPr="00D014A3" w:rsidRDefault="00EC5128" w:rsidP="009E4844">
            <w:pPr>
              <w:jc w:val="center"/>
              <w:rPr>
                <w:rFonts w:ascii="Arial" w:hAnsi="Arial" w:cs="Arial"/>
                <w:color w:val="000000"/>
              </w:rPr>
            </w:pPr>
            <w:r w:rsidRPr="00D014A3">
              <w:rPr>
                <w:rFonts w:ascii="Arial" w:hAnsi="Arial" w:cs="Arial"/>
                <w:color w:val="000000"/>
              </w:rPr>
              <w:t>FOR24010</w:t>
            </w:r>
          </w:p>
        </w:tc>
        <w:tc>
          <w:tcPr>
            <w:tcW w:w="2254" w:type="dxa"/>
            <w:vAlign w:val="center"/>
          </w:tcPr>
          <w:p w14:paraId="3C7247B3" w14:textId="77777777" w:rsidR="00EC5128" w:rsidRPr="00D014A3" w:rsidRDefault="00EC5128" w:rsidP="009E4844">
            <w:pPr>
              <w:bidi/>
              <w:jc w:val="center"/>
              <w:rPr>
                <w:color w:val="000000"/>
              </w:rPr>
            </w:pPr>
            <w:r>
              <w:t>Analytical Chemistry 1</w:t>
            </w:r>
          </w:p>
        </w:tc>
        <w:tc>
          <w:tcPr>
            <w:tcW w:w="2254" w:type="dxa"/>
            <w:vAlign w:val="center"/>
          </w:tcPr>
          <w:p w14:paraId="07357027" w14:textId="77777777" w:rsidR="00EC5128" w:rsidRPr="00D014A3" w:rsidRDefault="00EC5128" w:rsidP="009E4844">
            <w:pPr>
              <w:tabs>
                <w:tab w:val="left" w:pos="1890"/>
              </w:tabs>
              <w:spacing w:line="480" w:lineRule="auto"/>
              <w:jc w:val="center"/>
              <w:rPr>
                <w:rFonts w:asciiTheme="majorBidi" w:hAnsiTheme="majorBidi" w:cstheme="majorBidi"/>
                <w:lang w:bidi="ar-IQ"/>
              </w:rPr>
            </w:pPr>
            <w:r>
              <w:t>7</w:t>
            </w:r>
          </w:p>
        </w:tc>
        <w:tc>
          <w:tcPr>
            <w:tcW w:w="2589" w:type="dxa"/>
            <w:vAlign w:val="center"/>
          </w:tcPr>
          <w:p w14:paraId="281C3EA5" w14:textId="77777777" w:rsidR="00EC5128" w:rsidRPr="00D014A3" w:rsidRDefault="00EC5128" w:rsidP="009E4844">
            <w:pPr>
              <w:tabs>
                <w:tab w:val="left" w:pos="1890"/>
              </w:tabs>
              <w:spacing w:line="480" w:lineRule="auto"/>
              <w:jc w:val="center"/>
              <w:rPr>
                <w:rFonts w:asciiTheme="majorBidi" w:hAnsiTheme="majorBidi" w:cstheme="majorBidi"/>
                <w:lang w:bidi="ar-IQ"/>
              </w:rPr>
            </w:pPr>
            <w:r w:rsidRPr="00D014A3">
              <w:rPr>
                <w:rFonts w:asciiTheme="majorBidi" w:hAnsiTheme="majorBidi" w:cstheme="majorBidi"/>
                <w:lang w:bidi="ar-IQ"/>
              </w:rPr>
              <w:t>1</w:t>
            </w:r>
          </w:p>
        </w:tc>
      </w:tr>
      <w:tr w:rsidR="00B074BD" w:rsidRPr="00D014A3" w14:paraId="3B01F18A" w14:textId="77777777" w:rsidTr="009E4844">
        <w:trPr>
          <w:jc w:val="center"/>
        </w:trPr>
        <w:tc>
          <w:tcPr>
            <w:tcW w:w="2685" w:type="dxa"/>
            <w:shd w:val="clear" w:color="auto" w:fill="FFC000"/>
            <w:vAlign w:val="center"/>
          </w:tcPr>
          <w:p w14:paraId="2023BE0E" w14:textId="77777777" w:rsidR="00B074BD" w:rsidRPr="00980792" w:rsidRDefault="00B074BD" w:rsidP="00B074BD">
            <w:pPr>
              <w:tabs>
                <w:tab w:val="left" w:pos="7396"/>
              </w:tabs>
              <w:bidi/>
              <w:spacing w:line="480" w:lineRule="auto"/>
              <w:ind w:firstLine="720"/>
              <w:jc w:val="center"/>
              <w:rPr>
                <w:rtl/>
                <w:lang w:bidi="ar-IQ"/>
              </w:rPr>
            </w:pPr>
            <w:r w:rsidRPr="00B074BD">
              <w:rPr>
                <w:rtl/>
              </w:rPr>
              <w:t>الفصل (ساعة/أسبوع)</w:t>
            </w:r>
          </w:p>
        </w:tc>
        <w:tc>
          <w:tcPr>
            <w:tcW w:w="2254" w:type="dxa"/>
            <w:shd w:val="clear" w:color="auto" w:fill="FFC000"/>
            <w:vAlign w:val="center"/>
          </w:tcPr>
          <w:p w14:paraId="163ED5F0" w14:textId="77777777" w:rsidR="00B074BD" w:rsidRPr="00980792" w:rsidRDefault="00B074BD" w:rsidP="00B074BD">
            <w:pPr>
              <w:tabs>
                <w:tab w:val="left" w:pos="7396"/>
              </w:tabs>
              <w:spacing w:line="480" w:lineRule="auto"/>
              <w:jc w:val="center"/>
            </w:pPr>
            <w:r w:rsidRPr="00980792">
              <w:t>Lect/Lab./Prac./Tutor</w:t>
            </w:r>
          </w:p>
        </w:tc>
        <w:tc>
          <w:tcPr>
            <w:tcW w:w="2254" w:type="dxa"/>
            <w:shd w:val="clear" w:color="auto" w:fill="FFC000"/>
            <w:vAlign w:val="center"/>
          </w:tcPr>
          <w:p w14:paraId="03A20A2B" w14:textId="77777777" w:rsidR="00B074BD" w:rsidRPr="00980792" w:rsidRDefault="00B074BD" w:rsidP="00B074BD">
            <w:pPr>
              <w:tabs>
                <w:tab w:val="left" w:pos="7396"/>
              </w:tabs>
              <w:spacing w:line="480" w:lineRule="auto"/>
              <w:jc w:val="center"/>
            </w:pPr>
            <w:r w:rsidRPr="00980792">
              <w:t>SSWL (hr/sem)</w:t>
            </w:r>
          </w:p>
        </w:tc>
        <w:tc>
          <w:tcPr>
            <w:tcW w:w="2589" w:type="dxa"/>
            <w:shd w:val="clear" w:color="auto" w:fill="FFC000"/>
            <w:vAlign w:val="center"/>
          </w:tcPr>
          <w:p w14:paraId="7A6CCD03" w14:textId="77777777" w:rsidR="00B074BD" w:rsidRPr="00980792" w:rsidRDefault="00B074BD" w:rsidP="00B074BD">
            <w:pPr>
              <w:tabs>
                <w:tab w:val="left" w:pos="7396"/>
              </w:tabs>
              <w:spacing w:line="480" w:lineRule="auto"/>
              <w:jc w:val="center"/>
            </w:pPr>
            <w:r w:rsidRPr="00980792">
              <w:t>USSWL (hr/w)</w:t>
            </w:r>
          </w:p>
        </w:tc>
      </w:tr>
      <w:tr w:rsidR="00EC5128" w:rsidRPr="00D014A3" w14:paraId="603BFB15" w14:textId="77777777" w:rsidTr="009E4844">
        <w:trPr>
          <w:jc w:val="center"/>
        </w:trPr>
        <w:tc>
          <w:tcPr>
            <w:tcW w:w="2685" w:type="dxa"/>
            <w:vAlign w:val="center"/>
          </w:tcPr>
          <w:p w14:paraId="549C01F0" w14:textId="77777777" w:rsidR="00EC5128" w:rsidRPr="00D014A3" w:rsidRDefault="00EC5128" w:rsidP="009E4844">
            <w:pPr>
              <w:tabs>
                <w:tab w:val="left" w:pos="1890"/>
              </w:tabs>
              <w:spacing w:line="480" w:lineRule="auto"/>
              <w:jc w:val="center"/>
              <w:rPr>
                <w:rFonts w:asciiTheme="majorBidi" w:hAnsiTheme="majorBidi" w:cstheme="majorBidi"/>
                <w:lang w:bidi="ar-IQ"/>
              </w:rPr>
            </w:pPr>
            <w:r w:rsidRPr="00D014A3">
              <w:rPr>
                <w:rFonts w:asciiTheme="majorBidi" w:hAnsiTheme="majorBidi" w:cstheme="majorBidi"/>
                <w:lang w:bidi="ar-IQ"/>
              </w:rPr>
              <w:t>2</w:t>
            </w:r>
          </w:p>
        </w:tc>
        <w:tc>
          <w:tcPr>
            <w:tcW w:w="2254" w:type="dxa"/>
            <w:vAlign w:val="center"/>
          </w:tcPr>
          <w:p w14:paraId="000346FB" w14:textId="77777777" w:rsidR="00EC5128" w:rsidRPr="00D014A3" w:rsidRDefault="00EC5128" w:rsidP="009E4844">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4</w:t>
            </w:r>
          </w:p>
        </w:tc>
        <w:tc>
          <w:tcPr>
            <w:tcW w:w="2254" w:type="dxa"/>
            <w:vAlign w:val="center"/>
          </w:tcPr>
          <w:p w14:paraId="18C6C927" w14:textId="77777777" w:rsidR="00EC5128" w:rsidRPr="00D014A3" w:rsidRDefault="00EC5128" w:rsidP="009E4844">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94</w:t>
            </w:r>
          </w:p>
        </w:tc>
        <w:tc>
          <w:tcPr>
            <w:tcW w:w="2589" w:type="dxa"/>
            <w:vAlign w:val="center"/>
          </w:tcPr>
          <w:p w14:paraId="1D1F98F7" w14:textId="77777777" w:rsidR="00EC5128" w:rsidRPr="00D014A3" w:rsidRDefault="00EC5128" w:rsidP="009E4844">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81</w:t>
            </w:r>
          </w:p>
        </w:tc>
      </w:tr>
      <w:tr w:rsidR="00B074BD" w:rsidRPr="00D014A3" w14:paraId="6CA10E31" w14:textId="77777777" w:rsidTr="009E4844">
        <w:trPr>
          <w:jc w:val="center"/>
        </w:trPr>
        <w:tc>
          <w:tcPr>
            <w:tcW w:w="9782" w:type="dxa"/>
            <w:gridSpan w:val="4"/>
            <w:shd w:val="clear" w:color="auto" w:fill="FFC000"/>
            <w:vAlign w:val="center"/>
          </w:tcPr>
          <w:p w14:paraId="781C316D" w14:textId="77777777" w:rsidR="00B074BD" w:rsidRPr="00980792" w:rsidRDefault="00B074BD" w:rsidP="00B074BD">
            <w:pPr>
              <w:tabs>
                <w:tab w:val="left" w:pos="1890"/>
              </w:tabs>
              <w:bidi/>
              <w:spacing w:line="480" w:lineRule="auto"/>
              <w:jc w:val="center"/>
              <w:rPr>
                <w:rFonts w:asciiTheme="majorBidi" w:hAnsiTheme="majorBidi" w:cstheme="majorBidi"/>
                <w:lang w:bidi="ar-IQ"/>
              </w:rPr>
            </w:pPr>
            <w:r>
              <w:rPr>
                <w:rFonts w:hint="cs"/>
                <w:rtl/>
              </w:rPr>
              <w:t>ألوصف</w:t>
            </w:r>
          </w:p>
        </w:tc>
      </w:tr>
      <w:tr w:rsidR="00EC5128" w:rsidRPr="00D014A3" w14:paraId="195978FA" w14:textId="77777777" w:rsidTr="009E4844">
        <w:trPr>
          <w:jc w:val="center"/>
        </w:trPr>
        <w:tc>
          <w:tcPr>
            <w:tcW w:w="9782" w:type="dxa"/>
            <w:gridSpan w:val="4"/>
            <w:shd w:val="clear" w:color="auto" w:fill="auto"/>
            <w:vAlign w:val="center"/>
          </w:tcPr>
          <w:p w14:paraId="79AA67B5" w14:textId="77777777" w:rsidR="00EC5128" w:rsidRPr="00D014A3" w:rsidRDefault="00B074BD" w:rsidP="009E4844">
            <w:pPr>
              <w:tabs>
                <w:tab w:val="left" w:pos="1890"/>
              </w:tabs>
              <w:bidi/>
              <w:spacing w:line="480" w:lineRule="auto"/>
              <w:jc w:val="center"/>
              <w:rPr>
                <w:rtl/>
                <w:lang w:bidi="ar-IQ"/>
              </w:rPr>
            </w:pPr>
            <w:r w:rsidRPr="00B074BD">
              <w:rPr>
                <w:rtl/>
              </w:rPr>
              <w:t>يتناول المنهج الدراسي الكيمياء التحليلية وفروعها، وخطوات التحليل الكيميائي، وتحديد طرق التعبير عن التركيزات، وحسابات الوزن، ومعالجة نتائج التحليل باستخدام التحليل الإحصائي الحديث. بعد ذلك، يتناول المنهج التحليل الوزني، وتصنيف طرق التحليل الوزني، وطرق الترسيب، ودراسة خصائص الرواسب، وحسابات التحليل الوزني، ومعامل الوزن، وحسابات ثابت مردود الذوبان، بالإضافة إلى تحديد العوامل المؤثرة على ذوبان الرواسب.</w:t>
            </w:r>
          </w:p>
        </w:tc>
      </w:tr>
    </w:tbl>
    <w:p w14:paraId="1882C9CB" w14:textId="13A8B91D" w:rsidR="00CC292D" w:rsidRDefault="00CC292D" w:rsidP="00CC292D">
      <w:pPr>
        <w:bidi/>
        <w:jc w:val="center"/>
        <w:rPr>
          <w:sz w:val="44"/>
          <w:szCs w:val="44"/>
          <w:rtl/>
          <w:lang w:bidi="ar-IQ"/>
        </w:rPr>
      </w:pPr>
    </w:p>
    <w:p w14:paraId="4AD23CD1" w14:textId="77777777" w:rsidR="00E65F95" w:rsidRDefault="00E65F95" w:rsidP="00E65F95">
      <w:pPr>
        <w:bidi/>
        <w:jc w:val="center"/>
        <w:rPr>
          <w:sz w:val="44"/>
          <w:szCs w:val="44"/>
          <w:rtl/>
          <w:lang w:bidi="ar-IQ"/>
        </w:rPr>
      </w:pPr>
    </w:p>
    <w:p w14:paraId="6C842259" w14:textId="77777777" w:rsidR="00D014A3" w:rsidRPr="00D014A3" w:rsidRDefault="006C14B8" w:rsidP="00D014A3">
      <w:pPr>
        <w:bidi/>
        <w:jc w:val="right"/>
        <w:rPr>
          <w:rFonts w:asciiTheme="majorBidi" w:hAnsiTheme="majorBidi" w:cstheme="majorBidi"/>
          <w:sz w:val="28"/>
          <w:szCs w:val="28"/>
          <w:lang w:bidi="ar-IQ"/>
        </w:rPr>
      </w:pPr>
      <w:r>
        <w:rPr>
          <w:rFonts w:asciiTheme="majorBidi" w:hAnsiTheme="majorBidi" w:cstheme="majorBidi" w:hint="cs"/>
          <w:sz w:val="28"/>
          <w:szCs w:val="28"/>
          <w:rtl/>
        </w:rPr>
        <w:lastRenderedPageBreak/>
        <w:t>المادة</w:t>
      </w:r>
      <w:r w:rsidRPr="00D014A3">
        <w:rPr>
          <w:rFonts w:asciiTheme="majorBidi" w:hAnsiTheme="majorBidi" w:cstheme="majorBidi"/>
          <w:sz w:val="28"/>
          <w:szCs w:val="28"/>
        </w:rPr>
        <w:t xml:space="preserve"> </w:t>
      </w:r>
      <w:r w:rsidR="00D014A3">
        <w:rPr>
          <w:rFonts w:asciiTheme="majorBidi" w:hAnsiTheme="majorBidi" w:cstheme="majorBidi"/>
          <w:sz w:val="28"/>
          <w:szCs w:val="28"/>
        </w:rPr>
        <w:t>4</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254"/>
        <w:gridCol w:w="2254"/>
        <w:gridCol w:w="2589"/>
      </w:tblGrid>
      <w:tr w:rsidR="00B074BD" w:rsidRPr="00EC5128" w14:paraId="67592150" w14:textId="77777777" w:rsidTr="009E4844">
        <w:trPr>
          <w:jc w:val="center"/>
        </w:trPr>
        <w:tc>
          <w:tcPr>
            <w:tcW w:w="2685" w:type="dxa"/>
            <w:shd w:val="clear" w:color="auto" w:fill="FFC000"/>
            <w:vAlign w:val="center"/>
          </w:tcPr>
          <w:p w14:paraId="2426939D" w14:textId="77777777" w:rsidR="00B074BD" w:rsidRPr="00980792" w:rsidRDefault="00B074BD" w:rsidP="00B074BD">
            <w:pPr>
              <w:tabs>
                <w:tab w:val="left" w:pos="7396"/>
              </w:tabs>
              <w:bidi/>
              <w:spacing w:line="480" w:lineRule="auto"/>
              <w:jc w:val="center"/>
              <w:rPr>
                <w:rtl/>
                <w:lang w:bidi="ar-IQ"/>
              </w:rPr>
            </w:pPr>
            <w:r>
              <w:rPr>
                <w:rFonts w:hint="cs"/>
                <w:rtl/>
              </w:rPr>
              <w:t>الرمز</w:t>
            </w:r>
          </w:p>
        </w:tc>
        <w:tc>
          <w:tcPr>
            <w:tcW w:w="2254" w:type="dxa"/>
            <w:shd w:val="clear" w:color="auto" w:fill="FFC000"/>
            <w:vAlign w:val="center"/>
          </w:tcPr>
          <w:p w14:paraId="76F9BB6F" w14:textId="77777777" w:rsidR="00B074BD" w:rsidRDefault="00B074BD" w:rsidP="00B074BD">
            <w:pPr>
              <w:tabs>
                <w:tab w:val="left" w:pos="7396"/>
              </w:tabs>
              <w:bidi/>
              <w:spacing w:line="480" w:lineRule="auto"/>
              <w:jc w:val="center"/>
            </w:pPr>
            <w:r>
              <w:rPr>
                <w:rtl/>
              </w:rPr>
              <w:t>عنوان المقرر / النموذج</w:t>
            </w:r>
          </w:p>
        </w:tc>
        <w:tc>
          <w:tcPr>
            <w:tcW w:w="2254" w:type="dxa"/>
            <w:shd w:val="clear" w:color="auto" w:fill="FFC000"/>
            <w:vAlign w:val="center"/>
          </w:tcPr>
          <w:p w14:paraId="65988383" w14:textId="77777777" w:rsidR="00B074BD" w:rsidRPr="00980792" w:rsidRDefault="00B074BD" w:rsidP="00B074BD">
            <w:pPr>
              <w:tabs>
                <w:tab w:val="left" w:pos="7396"/>
              </w:tabs>
              <w:spacing w:line="480" w:lineRule="auto"/>
              <w:jc w:val="center"/>
            </w:pPr>
            <w:r w:rsidRPr="00980792">
              <w:t>ECTS</w:t>
            </w:r>
          </w:p>
        </w:tc>
        <w:tc>
          <w:tcPr>
            <w:tcW w:w="2589" w:type="dxa"/>
            <w:shd w:val="clear" w:color="auto" w:fill="FFC000"/>
            <w:vAlign w:val="center"/>
          </w:tcPr>
          <w:p w14:paraId="26FA31E7" w14:textId="77777777" w:rsidR="00B074BD" w:rsidRPr="00980792" w:rsidRDefault="00B074BD" w:rsidP="00B074BD">
            <w:pPr>
              <w:tabs>
                <w:tab w:val="left" w:pos="7396"/>
              </w:tabs>
              <w:bidi/>
              <w:spacing w:line="480" w:lineRule="auto"/>
              <w:jc w:val="center"/>
              <w:rPr>
                <w:rtl/>
                <w:lang w:bidi="ar-IQ"/>
              </w:rPr>
            </w:pPr>
            <w:r w:rsidRPr="00B074BD">
              <w:rPr>
                <w:rtl/>
              </w:rPr>
              <w:t>الفصل الدراسي</w:t>
            </w:r>
          </w:p>
        </w:tc>
      </w:tr>
      <w:tr w:rsidR="00EC5128" w:rsidRPr="00EC5128" w14:paraId="526975DC" w14:textId="77777777" w:rsidTr="009E4844">
        <w:trPr>
          <w:jc w:val="center"/>
        </w:trPr>
        <w:tc>
          <w:tcPr>
            <w:tcW w:w="2685" w:type="dxa"/>
            <w:vAlign w:val="center"/>
          </w:tcPr>
          <w:p w14:paraId="615FF551" w14:textId="77777777" w:rsidR="00EC5128" w:rsidRPr="00EC5128" w:rsidRDefault="00EC5128" w:rsidP="00EC5128">
            <w:pPr>
              <w:jc w:val="center"/>
              <w:rPr>
                <w:rFonts w:ascii="Arial" w:hAnsi="Arial" w:cs="Arial"/>
                <w:color w:val="000000"/>
              </w:rPr>
            </w:pPr>
            <w:r w:rsidRPr="00EC5128">
              <w:rPr>
                <w:rFonts w:ascii="Arial" w:hAnsi="Arial" w:cs="Arial"/>
                <w:color w:val="000000"/>
              </w:rPr>
              <w:t>FOR24010</w:t>
            </w:r>
          </w:p>
        </w:tc>
        <w:tc>
          <w:tcPr>
            <w:tcW w:w="2254" w:type="dxa"/>
            <w:vAlign w:val="center"/>
          </w:tcPr>
          <w:p w14:paraId="39531CE9" w14:textId="77777777" w:rsidR="00EC5128" w:rsidRPr="00EC5128" w:rsidRDefault="00EC5128" w:rsidP="00EC5128">
            <w:pPr>
              <w:bidi/>
              <w:jc w:val="center"/>
              <w:rPr>
                <w:color w:val="000000"/>
                <w:rtl/>
                <w:lang w:bidi="ar-IQ"/>
              </w:rPr>
            </w:pPr>
            <w:r>
              <w:t>Inorganic Chemistry 1</w:t>
            </w:r>
          </w:p>
        </w:tc>
        <w:tc>
          <w:tcPr>
            <w:tcW w:w="2254" w:type="dxa"/>
            <w:vAlign w:val="center"/>
          </w:tcPr>
          <w:p w14:paraId="4488F37B" w14:textId="77777777" w:rsidR="00EC5128" w:rsidRPr="00EC5128" w:rsidRDefault="00EC5128" w:rsidP="00EC5128">
            <w:pPr>
              <w:tabs>
                <w:tab w:val="left" w:pos="1890"/>
              </w:tabs>
              <w:spacing w:line="480" w:lineRule="auto"/>
              <w:jc w:val="center"/>
              <w:rPr>
                <w:rFonts w:asciiTheme="majorBidi" w:hAnsiTheme="majorBidi" w:cstheme="majorBidi"/>
                <w:lang w:bidi="ar-IQ"/>
              </w:rPr>
            </w:pPr>
            <w:r w:rsidRPr="00EC5128">
              <w:t>7</w:t>
            </w:r>
          </w:p>
        </w:tc>
        <w:tc>
          <w:tcPr>
            <w:tcW w:w="2589" w:type="dxa"/>
            <w:vAlign w:val="center"/>
          </w:tcPr>
          <w:p w14:paraId="54F1918B" w14:textId="77777777" w:rsidR="00EC5128" w:rsidRPr="00EC5128" w:rsidRDefault="00EC5128" w:rsidP="00EC5128">
            <w:pPr>
              <w:tabs>
                <w:tab w:val="left" w:pos="1890"/>
              </w:tabs>
              <w:spacing w:line="480" w:lineRule="auto"/>
              <w:jc w:val="center"/>
              <w:rPr>
                <w:rFonts w:asciiTheme="majorBidi" w:hAnsiTheme="majorBidi" w:cstheme="majorBidi"/>
                <w:lang w:bidi="ar-IQ"/>
              </w:rPr>
            </w:pPr>
            <w:r w:rsidRPr="00EC5128">
              <w:rPr>
                <w:rFonts w:asciiTheme="majorBidi" w:hAnsiTheme="majorBidi" w:cstheme="majorBidi"/>
                <w:lang w:bidi="ar-IQ"/>
              </w:rPr>
              <w:t>1</w:t>
            </w:r>
          </w:p>
        </w:tc>
      </w:tr>
      <w:tr w:rsidR="00B074BD" w:rsidRPr="00EC5128" w14:paraId="0FD53081" w14:textId="77777777" w:rsidTr="009E4844">
        <w:trPr>
          <w:jc w:val="center"/>
        </w:trPr>
        <w:tc>
          <w:tcPr>
            <w:tcW w:w="2685" w:type="dxa"/>
            <w:shd w:val="clear" w:color="auto" w:fill="FFC000"/>
            <w:vAlign w:val="center"/>
          </w:tcPr>
          <w:p w14:paraId="32DB5622" w14:textId="77777777" w:rsidR="00B074BD" w:rsidRPr="00980792" w:rsidRDefault="00B074BD" w:rsidP="00B074BD">
            <w:pPr>
              <w:tabs>
                <w:tab w:val="left" w:pos="7396"/>
              </w:tabs>
              <w:bidi/>
              <w:spacing w:line="480" w:lineRule="auto"/>
              <w:ind w:firstLine="720"/>
              <w:jc w:val="center"/>
              <w:rPr>
                <w:rtl/>
                <w:lang w:bidi="ar-IQ"/>
              </w:rPr>
            </w:pPr>
            <w:r w:rsidRPr="00B074BD">
              <w:rPr>
                <w:rtl/>
              </w:rPr>
              <w:t>الفصل (ساعة/أسبوع)</w:t>
            </w:r>
          </w:p>
        </w:tc>
        <w:tc>
          <w:tcPr>
            <w:tcW w:w="2254" w:type="dxa"/>
            <w:shd w:val="clear" w:color="auto" w:fill="FFC000"/>
            <w:vAlign w:val="center"/>
          </w:tcPr>
          <w:p w14:paraId="23842EB2" w14:textId="77777777" w:rsidR="00B074BD" w:rsidRPr="00EC5128" w:rsidRDefault="00B074BD" w:rsidP="00B074BD">
            <w:pPr>
              <w:tabs>
                <w:tab w:val="left" w:pos="7396"/>
              </w:tabs>
              <w:spacing w:line="480" w:lineRule="auto"/>
              <w:jc w:val="center"/>
            </w:pPr>
            <w:r w:rsidRPr="00EC5128">
              <w:t>Lect/Lab./Prac./Tutor</w:t>
            </w:r>
          </w:p>
        </w:tc>
        <w:tc>
          <w:tcPr>
            <w:tcW w:w="2254" w:type="dxa"/>
            <w:shd w:val="clear" w:color="auto" w:fill="FFC000"/>
            <w:vAlign w:val="center"/>
          </w:tcPr>
          <w:p w14:paraId="21001C10" w14:textId="77777777" w:rsidR="00B074BD" w:rsidRPr="00EC5128" w:rsidRDefault="00B074BD" w:rsidP="00B074BD">
            <w:pPr>
              <w:tabs>
                <w:tab w:val="left" w:pos="7396"/>
              </w:tabs>
              <w:spacing w:line="480" w:lineRule="auto"/>
              <w:jc w:val="center"/>
            </w:pPr>
            <w:r w:rsidRPr="00EC5128">
              <w:t>SSWL (hr/sem)</w:t>
            </w:r>
          </w:p>
        </w:tc>
        <w:tc>
          <w:tcPr>
            <w:tcW w:w="2589" w:type="dxa"/>
            <w:shd w:val="clear" w:color="auto" w:fill="FFC000"/>
            <w:vAlign w:val="center"/>
          </w:tcPr>
          <w:p w14:paraId="1C414A89" w14:textId="77777777" w:rsidR="00B074BD" w:rsidRPr="00EC5128" w:rsidRDefault="00B074BD" w:rsidP="00B074BD">
            <w:pPr>
              <w:tabs>
                <w:tab w:val="left" w:pos="7396"/>
              </w:tabs>
              <w:spacing w:line="480" w:lineRule="auto"/>
              <w:jc w:val="center"/>
            </w:pPr>
            <w:r w:rsidRPr="00EC5128">
              <w:t>USSWL (hr/w)</w:t>
            </w:r>
          </w:p>
        </w:tc>
      </w:tr>
      <w:tr w:rsidR="00EC5128" w:rsidRPr="00EC5128" w14:paraId="17554381" w14:textId="77777777" w:rsidTr="009E4844">
        <w:trPr>
          <w:jc w:val="center"/>
        </w:trPr>
        <w:tc>
          <w:tcPr>
            <w:tcW w:w="2685" w:type="dxa"/>
            <w:vAlign w:val="center"/>
          </w:tcPr>
          <w:p w14:paraId="00B28A53" w14:textId="77777777" w:rsidR="00EC5128" w:rsidRPr="00EC5128" w:rsidRDefault="00EC5128" w:rsidP="00EC5128">
            <w:pPr>
              <w:tabs>
                <w:tab w:val="left" w:pos="1890"/>
              </w:tabs>
              <w:spacing w:line="480" w:lineRule="auto"/>
              <w:jc w:val="center"/>
              <w:rPr>
                <w:rFonts w:asciiTheme="majorBidi" w:hAnsiTheme="majorBidi" w:cstheme="majorBidi"/>
                <w:lang w:bidi="ar-IQ"/>
              </w:rPr>
            </w:pPr>
            <w:r w:rsidRPr="00EC5128">
              <w:rPr>
                <w:rFonts w:asciiTheme="majorBidi" w:hAnsiTheme="majorBidi" w:cstheme="majorBidi"/>
                <w:lang w:bidi="ar-IQ"/>
              </w:rPr>
              <w:t>2</w:t>
            </w:r>
          </w:p>
        </w:tc>
        <w:tc>
          <w:tcPr>
            <w:tcW w:w="2254" w:type="dxa"/>
            <w:vAlign w:val="center"/>
          </w:tcPr>
          <w:p w14:paraId="5C71543D" w14:textId="77777777" w:rsidR="00EC5128" w:rsidRPr="00EC5128" w:rsidRDefault="00EC5128" w:rsidP="00EC5128">
            <w:pPr>
              <w:tabs>
                <w:tab w:val="left" w:pos="1890"/>
              </w:tabs>
              <w:spacing w:line="480" w:lineRule="auto"/>
              <w:jc w:val="center"/>
              <w:rPr>
                <w:rFonts w:asciiTheme="majorBidi" w:hAnsiTheme="majorBidi" w:cstheme="majorBidi"/>
                <w:lang w:bidi="ar-IQ"/>
              </w:rPr>
            </w:pPr>
            <w:r w:rsidRPr="00EC5128">
              <w:rPr>
                <w:rFonts w:asciiTheme="majorBidi" w:hAnsiTheme="majorBidi" w:cstheme="majorBidi"/>
                <w:lang w:bidi="ar-IQ"/>
              </w:rPr>
              <w:t>4</w:t>
            </w:r>
          </w:p>
        </w:tc>
        <w:tc>
          <w:tcPr>
            <w:tcW w:w="2254" w:type="dxa"/>
            <w:vAlign w:val="center"/>
          </w:tcPr>
          <w:p w14:paraId="02B989F2" w14:textId="77777777" w:rsidR="00EC5128" w:rsidRPr="00EC5128" w:rsidRDefault="00EC5128" w:rsidP="00EC5128">
            <w:pPr>
              <w:tabs>
                <w:tab w:val="left" w:pos="1890"/>
              </w:tabs>
              <w:spacing w:line="480" w:lineRule="auto"/>
              <w:jc w:val="center"/>
              <w:rPr>
                <w:rFonts w:asciiTheme="majorBidi" w:hAnsiTheme="majorBidi" w:cstheme="majorBidi"/>
                <w:lang w:bidi="ar-IQ"/>
              </w:rPr>
            </w:pPr>
            <w:r w:rsidRPr="00EC5128">
              <w:rPr>
                <w:rFonts w:asciiTheme="majorBidi" w:hAnsiTheme="majorBidi" w:cstheme="majorBidi"/>
                <w:lang w:bidi="ar-IQ"/>
              </w:rPr>
              <w:t>94</w:t>
            </w:r>
          </w:p>
        </w:tc>
        <w:tc>
          <w:tcPr>
            <w:tcW w:w="2589" w:type="dxa"/>
            <w:vAlign w:val="center"/>
          </w:tcPr>
          <w:p w14:paraId="22EDC96E" w14:textId="77777777" w:rsidR="00EC5128" w:rsidRPr="00EC5128" w:rsidRDefault="00EC5128" w:rsidP="00EC5128">
            <w:pPr>
              <w:tabs>
                <w:tab w:val="left" w:pos="1890"/>
              </w:tabs>
              <w:spacing w:line="480" w:lineRule="auto"/>
              <w:jc w:val="center"/>
              <w:rPr>
                <w:rFonts w:asciiTheme="majorBidi" w:hAnsiTheme="majorBidi" w:cstheme="majorBidi"/>
                <w:lang w:bidi="ar-IQ"/>
              </w:rPr>
            </w:pPr>
            <w:r w:rsidRPr="00EC5128">
              <w:rPr>
                <w:rFonts w:asciiTheme="majorBidi" w:hAnsiTheme="majorBidi" w:cstheme="majorBidi"/>
                <w:lang w:bidi="ar-IQ"/>
              </w:rPr>
              <w:t>81</w:t>
            </w:r>
          </w:p>
        </w:tc>
      </w:tr>
      <w:tr w:rsidR="00B074BD" w:rsidRPr="00EC5128" w14:paraId="77BD0521" w14:textId="77777777" w:rsidTr="009E4844">
        <w:trPr>
          <w:jc w:val="center"/>
        </w:trPr>
        <w:tc>
          <w:tcPr>
            <w:tcW w:w="9782" w:type="dxa"/>
            <w:gridSpan w:val="4"/>
            <w:shd w:val="clear" w:color="auto" w:fill="FFC000"/>
            <w:vAlign w:val="center"/>
          </w:tcPr>
          <w:p w14:paraId="3D0B5B5E" w14:textId="77777777" w:rsidR="00B074BD" w:rsidRPr="00980792" w:rsidRDefault="00B074BD" w:rsidP="00B074BD">
            <w:pPr>
              <w:tabs>
                <w:tab w:val="left" w:pos="1890"/>
              </w:tabs>
              <w:bidi/>
              <w:spacing w:line="480" w:lineRule="auto"/>
              <w:jc w:val="center"/>
              <w:rPr>
                <w:rFonts w:asciiTheme="majorBidi" w:hAnsiTheme="majorBidi" w:cstheme="majorBidi"/>
                <w:lang w:bidi="ar-IQ"/>
              </w:rPr>
            </w:pPr>
            <w:r>
              <w:rPr>
                <w:rFonts w:hint="cs"/>
                <w:rtl/>
              </w:rPr>
              <w:t>ألوصف</w:t>
            </w:r>
          </w:p>
        </w:tc>
      </w:tr>
      <w:tr w:rsidR="00EC5128" w:rsidRPr="00EC5128" w14:paraId="63CA758D" w14:textId="77777777" w:rsidTr="009E4844">
        <w:trPr>
          <w:jc w:val="center"/>
        </w:trPr>
        <w:tc>
          <w:tcPr>
            <w:tcW w:w="9782" w:type="dxa"/>
            <w:gridSpan w:val="4"/>
            <w:shd w:val="clear" w:color="auto" w:fill="auto"/>
            <w:vAlign w:val="center"/>
          </w:tcPr>
          <w:p w14:paraId="297AB6FB" w14:textId="77777777" w:rsidR="00EC5128" w:rsidRPr="00EC5128" w:rsidRDefault="00B074BD" w:rsidP="00EC5128">
            <w:pPr>
              <w:tabs>
                <w:tab w:val="left" w:pos="1890"/>
              </w:tabs>
              <w:bidi/>
              <w:spacing w:line="480" w:lineRule="auto"/>
              <w:jc w:val="center"/>
              <w:rPr>
                <w:rtl/>
                <w:lang w:bidi="ar-IQ"/>
              </w:rPr>
            </w:pPr>
            <w:r w:rsidRPr="00B074BD">
              <w:rPr>
                <w:rtl/>
              </w:rPr>
              <w:t>يُقدّم علم الكيمياء غير العضوية للطالب مدخلاً إلى هذا المجال، مُزوّداً إياه بالمعرفة والفهم اللازمين لنظرية الكم، والبنية الذرية والجزيئية، والتوزيع الإلكتروني، والدورية، وتفاعلية العناصر غير العضوية. كما يُعرّفه بالمفاهيم الأساسية للمركبات الأيونية والتساهمية.</w:t>
            </w:r>
          </w:p>
        </w:tc>
      </w:tr>
    </w:tbl>
    <w:p w14:paraId="690C8F2B" w14:textId="77777777" w:rsidR="00CC292D" w:rsidRDefault="00CC292D" w:rsidP="00EC5128">
      <w:pPr>
        <w:bidi/>
        <w:rPr>
          <w:sz w:val="44"/>
          <w:szCs w:val="44"/>
          <w:rtl/>
          <w:lang w:bidi="ar-IQ"/>
        </w:rPr>
      </w:pPr>
    </w:p>
    <w:p w14:paraId="21DD4282" w14:textId="77777777" w:rsidR="00D014A3" w:rsidRPr="00D014A3" w:rsidRDefault="006C14B8" w:rsidP="00D014A3">
      <w:pPr>
        <w:bidi/>
        <w:jc w:val="right"/>
        <w:rPr>
          <w:rFonts w:asciiTheme="majorBidi" w:hAnsiTheme="majorBidi" w:cstheme="majorBidi"/>
          <w:sz w:val="28"/>
          <w:szCs w:val="28"/>
          <w:lang w:bidi="ar-IQ"/>
        </w:rPr>
      </w:pPr>
      <w:r>
        <w:rPr>
          <w:rFonts w:asciiTheme="majorBidi" w:hAnsiTheme="majorBidi" w:cstheme="majorBidi" w:hint="cs"/>
          <w:sz w:val="28"/>
          <w:szCs w:val="28"/>
          <w:rtl/>
        </w:rPr>
        <w:t>المادة</w:t>
      </w:r>
      <w:r w:rsidRPr="00D014A3">
        <w:rPr>
          <w:rFonts w:asciiTheme="majorBidi" w:hAnsiTheme="majorBidi" w:cstheme="majorBidi"/>
          <w:sz w:val="28"/>
          <w:szCs w:val="28"/>
        </w:rPr>
        <w:t xml:space="preserve"> </w:t>
      </w:r>
      <w:r w:rsidR="00D014A3">
        <w:rPr>
          <w:rFonts w:asciiTheme="majorBidi" w:hAnsiTheme="majorBidi" w:cstheme="majorBidi"/>
          <w:sz w:val="28"/>
          <w:szCs w:val="28"/>
        </w:rPr>
        <w:t>5</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254"/>
        <w:gridCol w:w="2254"/>
        <w:gridCol w:w="2589"/>
      </w:tblGrid>
      <w:tr w:rsidR="00B074BD" w:rsidRPr="00EC5128" w14:paraId="60D94CEF" w14:textId="77777777" w:rsidTr="009E4844">
        <w:trPr>
          <w:jc w:val="center"/>
        </w:trPr>
        <w:tc>
          <w:tcPr>
            <w:tcW w:w="2685" w:type="dxa"/>
            <w:shd w:val="clear" w:color="auto" w:fill="FFC000"/>
            <w:vAlign w:val="center"/>
          </w:tcPr>
          <w:p w14:paraId="404D3F8E" w14:textId="77777777" w:rsidR="00B074BD" w:rsidRPr="00980792" w:rsidRDefault="00B074BD" w:rsidP="00B074BD">
            <w:pPr>
              <w:tabs>
                <w:tab w:val="left" w:pos="7396"/>
              </w:tabs>
              <w:bidi/>
              <w:spacing w:line="480" w:lineRule="auto"/>
              <w:jc w:val="center"/>
              <w:rPr>
                <w:rtl/>
                <w:lang w:bidi="ar-IQ"/>
              </w:rPr>
            </w:pPr>
            <w:r>
              <w:rPr>
                <w:rFonts w:hint="cs"/>
                <w:rtl/>
              </w:rPr>
              <w:t>الرمز</w:t>
            </w:r>
          </w:p>
        </w:tc>
        <w:tc>
          <w:tcPr>
            <w:tcW w:w="2254" w:type="dxa"/>
            <w:shd w:val="clear" w:color="auto" w:fill="FFC000"/>
            <w:vAlign w:val="center"/>
          </w:tcPr>
          <w:p w14:paraId="6E8C0B9E" w14:textId="77777777" w:rsidR="00B074BD" w:rsidRDefault="00B074BD" w:rsidP="00B074BD">
            <w:pPr>
              <w:tabs>
                <w:tab w:val="left" w:pos="7396"/>
              </w:tabs>
              <w:bidi/>
              <w:spacing w:line="480" w:lineRule="auto"/>
              <w:jc w:val="center"/>
            </w:pPr>
            <w:r>
              <w:rPr>
                <w:rtl/>
              </w:rPr>
              <w:t>عنوان المقرر / النموذج</w:t>
            </w:r>
          </w:p>
        </w:tc>
        <w:tc>
          <w:tcPr>
            <w:tcW w:w="2254" w:type="dxa"/>
            <w:shd w:val="clear" w:color="auto" w:fill="FFC000"/>
            <w:vAlign w:val="center"/>
          </w:tcPr>
          <w:p w14:paraId="0DA68EDC" w14:textId="77777777" w:rsidR="00B074BD" w:rsidRPr="00980792" w:rsidRDefault="00B074BD" w:rsidP="00B074BD">
            <w:pPr>
              <w:tabs>
                <w:tab w:val="left" w:pos="7396"/>
              </w:tabs>
              <w:spacing w:line="480" w:lineRule="auto"/>
              <w:jc w:val="center"/>
            </w:pPr>
            <w:r w:rsidRPr="00980792">
              <w:t>ECTS</w:t>
            </w:r>
          </w:p>
        </w:tc>
        <w:tc>
          <w:tcPr>
            <w:tcW w:w="2589" w:type="dxa"/>
            <w:shd w:val="clear" w:color="auto" w:fill="FFC000"/>
            <w:vAlign w:val="center"/>
          </w:tcPr>
          <w:p w14:paraId="49C3351C" w14:textId="77777777" w:rsidR="00B074BD" w:rsidRPr="00980792" w:rsidRDefault="00B074BD" w:rsidP="00B074BD">
            <w:pPr>
              <w:tabs>
                <w:tab w:val="left" w:pos="7396"/>
              </w:tabs>
              <w:bidi/>
              <w:spacing w:line="480" w:lineRule="auto"/>
              <w:jc w:val="center"/>
              <w:rPr>
                <w:rtl/>
                <w:lang w:bidi="ar-IQ"/>
              </w:rPr>
            </w:pPr>
            <w:r w:rsidRPr="00B074BD">
              <w:rPr>
                <w:rtl/>
              </w:rPr>
              <w:t>الفصل الدراسي</w:t>
            </w:r>
          </w:p>
        </w:tc>
      </w:tr>
      <w:tr w:rsidR="00EC5128" w:rsidRPr="00EC5128" w14:paraId="6DBA31E0" w14:textId="77777777" w:rsidTr="009E4844">
        <w:trPr>
          <w:jc w:val="center"/>
        </w:trPr>
        <w:tc>
          <w:tcPr>
            <w:tcW w:w="2685" w:type="dxa"/>
            <w:vAlign w:val="center"/>
          </w:tcPr>
          <w:p w14:paraId="0B695DE5" w14:textId="77777777" w:rsidR="00EC5128" w:rsidRPr="00EC5128" w:rsidRDefault="00EC5128" w:rsidP="00EC5128">
            <w:pPr>
              <w:jc w:val="center"/>
              <w:rPr>
                <w:rFonts w:ascii="Arial" w:hAnsi="Arial" w:cs="Arial"/>
                <w:color w:val="000000"/>
              </w:rPr>
            </w:pPr>
            <w:r w:rsidRPr="00EC5128">
              <w:rPr>
                <w:rFonts w:ascii="Arial" w:hAnsi="Arial" w:cs="Arial"/>
                <w:color w:val="000000"/>
              </w:rPr>
              <w:t>FOR24010</w:t>
            </w:r>
          </w:p>
        </w:tc>
        <w:tc>
          <w:tcPr>
            <w:tcW w:w="2254" w:type="dxa"/>
            <w:vAlign w:val="center"/>
          </w:tcPr>
          <w:p w14:paraId="6443D156" w14:textId="77777777" w:rsidR="00EC5128" w:rsidRPr="00EC5128" w:rsidRDefault="00EC5128" w:rsidP="00EC5128">
            <w:pPr>
              <w:bidi/>
              <w:jc w:val="center"/>
              <w:rPr>
                <w:color w:val="000000"/>
                <w:rtl/>
                <w:lang w:bidi="ar-IQ"/>
              </w:rPr>
            </w:pPr>
            <w:r>
              <w:t>Geology</w:t>
            </w:r>
          </w:p>
        </w:tc>
        <w:tc>
          <w:tcPr>
            <w:tcW w:w="2254" w:type="dxa"/>
            <w:vAlign w:val="center"/>
          </w:tcPr>
          <w:p w14:paraId="18C2C475" w14:textId="77777777" w:rsidR="00EC5128" w:rsidRPr="00EC5128" w:rsidRDefault="00EC5128" w:rsidP="00EC5128">
            <w:pPr>
              <w:tabs>
                <w:tab w:val="left" w:pos="1890"/>
              </w:tabs>
              <w:spacing w:line="480" w:lineRule="auto"/>
              <w:jc w:val="center"/>
              <w:rPr>
                <w:rFonts w:asciiTheme="majorBidi" w:hAnsiTheme="majorBidi" w:cstheme="majorBidi"/>
                <w:lang w:bidi="ar-IQ"/>
              </w:rPr>
            </w:pPr>
            <w:r>
              <w:t>5</w:t>
            </w:r>
          </w:p>
        </w:tc>
        <w:tc>
          <w:tcPr>
            <w:tcW w:w="2589" w:type="dxa"/>
            <w:vAlign w:val="center"/>
          </w:tcPr>
          <w:p w14:paraId="02F78BC8" w14:textId="77777777" w:rsidR="00EC5128" w:rsidRPr="00EC5128" w:rsidRDefault="00EC5128" w:rsidP="00EC5128">
            <w:pPr>
              <w:tabs>
                <w:tab w:val="left" w:pos="1890"/>
              </w:tabs>
              <w:spacing w:line="480" w:lineRule="auto"/>
              <w:jc w:val="center"/>
              <w:rPr>
                <w:rFonts w:asciiTheme="majorBidi" w:hAnsiTheme="majorBidi" w:cstheme="majorBidi"/>
                <w:lang w:bidi="ar-IQ"/>
              </w:rPr>
            </w:pPr>
            <w:r w:rsidRPr="00EC5128">
              <w:rPr>
                <w:rFonts w:asciiTheme="majorBidi" w:hAnsiTheme="majorBidi" w:cstheme="majorBidi"/>
                <w:lang w:bidi="ar-IQ"/>
              </w:rPr>
              <w:t>1</w:t>
            </w:r>
          </w:p>
        </w:tc>
      </w:tr>
      <w:tr w:rsidR="00B074BD" w:rsidRPr="00EC5128" w14:paraId="0942DF84" w14:textId="77777777" w:rsidTr="009E4844">
        <w:trPr>
          <w:jc w:val="center"/>
        </w:trPr>
        <w:tc>
          <w:tcPr>
            <w:tcW w:w="2685" w:type="dxa"/>
            <w:shd w:val="clear" w:color="auto" w:fill="FFC000"/>
            <w:vAlign w:val="center"/>
          </w:tcPr>
          <w:p w14:paraId="1B183D64" w14:textId="77777777" w:rsidR="00B074BD" w:rsidRPr="00980792" w:rsidRDefault="00B074BD" w:rsidP="00B074BD">
            <w:pPr>
              <w:tabs>
                <w:tab w:val="left" w:pos="7396"/>
              </w:tabs>
              <w:bidi/>
              <w:spacing w:line="480" w:lineRule="auto"/>
              <w:ind w:firstLine="720"/>
              <w:jc w:val="center"/>
              <w:rPr>
                <w:rtl/>
                <w:lang w:bidi="ar-IQ"/>
              </w:rPr>
            </w:pPr>
            <w:r w:rsidRPr="00B074BD">
              <w:rPr>
                <w:rtl/>
              </w:rPr>
              <w:t>الفصل (ساعة/أسبوع)</w:t>
            </w:r>
          </w:p>
        </w:tc>
        <w:tc>
          <w:tcPr>
            <w:tcW w:w="2254" w:type="dxa"/>
            <w:shd w:val="clear" w:color="auto" w:fill="FFC000"/>
            <w:vAlign w:val="center"/>
          </w:tcPr>
          <w:p w14:paraId="0BF7D5CF" w14:textId="77777777" w:rsidR="00B074BD" w:rsidRPr="00EC5128" w:rsidRDefault="00B074BD" w:rsidP="00B074BD">
            <w:pPr>
              <w:tabs>
                <w:tab w:val="left" w:pos="7396"/>
              </w:tabs>
              <w:spacing w:line="480" w:lineRule="auto"/>
              <w:jc w:val="center"/>
            </w:pPr>
            <w:r w:rsidRPr="00EC5128">
              <w:t>Lect/Lab./Prac./Tutor</w:t>
            </w:r>
          </w:p>
        </w:tc>
        <w:tc>
          <w:tcPr>
            <w:tcW w:w="2254" w:type="dxa"/>
            <w:shd w:val="clear" w:color="auto" w:fill="FFC000"/>
            <w:vAlign w:val="center"/>
          </w:tcPr>
          <w:p w14:paraId="3DD22DAE" w14:textId="77777777" w:rsidR="00B074BD" w:rsidRPr="00EC5128" w:rsidRDefault="00B074BD" w:rsidP="00B074BD">
            <w:pPr>
              <w:tabs>
                <w:tab w:val="left" w:pos="7396"/>
              </w:tabs>
              <w:spacing w:line="480" w:lineRule="auto"/>
              <w:jc w:val="center"/>
            </w:pPr>
            <w:r w:rsidRPr="00EC5128">
              <w:t>SSWL (hr/sem)</w:t>
            </w:r>
          </w:p>
        </w:tc>
        <w:tc>
          <w:tcPr>
            <w:tcW w:w="2589" w:type="dxa"/>
            <w:shd w:val="clear" w:color="auto" w:fill="FFC000"/>
            <w:vAlign w:val="center"/>
          </w:tcPr>
          <w:p w14:paraId="432F50FD" w14:textId="77777777" w:rsidR="00B074BD" w:rsidRPr="00EC5128" w:rsidRDefault="00B074BD" w:rsidP="00B074BD">
            <w:pPr>
              <w:tabs>
                <w:tab w:val="left" w:pos="7396"/>
              </w:tabs>
              <w:spacing w:line="480" w:lineRule="auto"/>
              <w:jc w:val="center"/>
            </w:pPr>
            <w:r w:rsidRPr="00EC5128">
              <w:t>USSWL (hr/w)</w:t>
            </w:r>
          </w:p>
        </w:tc>
      </w:tr>
      <w:tr w:rsidR="00EC5128" w:rsidRPr="00EC5128" w14:paraId="16F20612" w14:textId="77777777" w:rsidTr="009E4844">
        <w:trPr>
          <w:jc w:val="center"/>
        </w:trPr>
        <w:tc>
          <w:tcPr>
            <w:tcW w:w="2685" w:type="dxa"/>
            <w:vAlign w:val="center"/>
          </w:tcPr>
          <w:p w14:paraId="65858A1E" w14:textId="77777777" w:rsidR="00EC5128" w:rsidRPr="00EC5128" w:rsidRDefault="00EC5128" w:rsidP="00EC5128">
            <w:pPr>
              <w:tabs>
                <w:tab w:val="left" w:pos="1890"/>
              </w:tabs>
              <w:spacing w:line="480" w:lineRule="auto"/>
              <w:jc w:val="center"/>
              <w:rPr>
                <w:rFonts w:asciiTheme="majorBidi" w:hAnsiTheme="majorBidi" w:cstheme="majorBidi"/>
                <w:lang w:bidi="ar-IQ"/>
              </w:rPr>
            </w:pPr>
            <w:r w:rsidRPr="00EC5128">
              <w:rPr>
                <w:rFonts w:asciiTheme="majorBidi" w:hAnsiTheme="majorBidi" w:cstheme="majorBidi"/>
                <w:lang w:bidi="ar-IQ"/>
              </w:rPr>
              <w:t>2</w:t>
            </w:r>
          </w:p>
        </w:tc>
        <w:tc>
          <w:tcPr>
            <w:tcW w:w="2254" w:type="dxa"/>
            <w:vAlign w:val="center"/>
          </w:tcPr>
          <w:p w14:paraId="4F107F75" w14:textId="77777777" w:rsidR="00EC5128" w:rsidRPr="00EC5128" w:rsidRDefault="00EC5128" w:rsidP="00EC5128">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1</w:t>
            </w:r>
          </w:p>
        </w:tc>
        <w:tc>
          <w:tcPr>
            <w:tcW w:w="2254" w:type="dxa"/>
            <w:vAlign w:val="center"/>
          </w:tcPr>
          <w:p w14:paraId="46F68E2F" w14:textId="77777777" w:rsidR="00EC5128" w:rsidRPr="00EC5128" w:rsidRDefault="00EC5128" w:rsidP="00EC5128">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48</w:t>
            </w:r>
          </w:p>
        </w:tc>
        <w:tc>
          <w:tcPr>
            <w:tcW w:w="2589" w:type="dxa"/>
            <w:vAlign w:val="center"/>
          </w:tcPr>
          <w:p w14:paraId="7BB98360" w14:textId="77777777" w:rsidR="00EC5128" w:rsidRPr="00EC5128" w:rsidRDefault="00EC5128" w:rsidP="00EC5128">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77</w:t>
            </w:r>
          </w:p>
        </w:tc>
      </w:tr>
      <w:tr w:rsidR="00B074BD" w:rsidRPr="00EC5128" w14:paraId="6463B8F4" w14:textId="77777777" w:rsidTr="009E4844">
        <w:trPr>
          <w:jc w:val="center"/>
        </w:trPr>
        <w:tc>
          <w:tcPr>
            <w:tcW w:w="9782" w:type="dxa"/>
            <w:gridSpan w:val="4"/>
            <w:shd w:val="clear" w:color="auto" w:fill="FFC000"/>
            <w:vAlign w:val="center"/>
          </w:tcPr>
          <w:p w14:paraId="5DDF8E52" w14:textId="77777777" w:rsidR="00B074BD" w:rsidRPr="00980792" w:rsidRDefault="00B074BD" w:rsidP="00B074BD">
            <w:pPr>
              <w:tabs>
                <w:tab w:val="left" w:pos="1890"/>
              </w:tabs>
              <w:bidi/>
              <w:spacing w:line="480" w:lineRule="auto"/>
              <w:jc w:val="center"/>
              <w:rPr>
                <w:rFonts w:asciiTheme="majorBidi" w:hAnsiTheme="majorBidi" w:cstheme="majorBidi"/>
                <w:lang w:bidi="ar-IQ"/>
              </w:rPr>
            </w:pPr>
            <w:r>
              <w:rPr>
                <w:rFonts w:hint="cs"/>
                <w:rtl/>
              </w:rPr>
              <w:t>ألوصف</w:t>
            </w:r>
          </w:p>
        </w:tc>
      </w:tr>
      <w:tr w:rsidR="00EC5128" w:rsidRPr="00EC5128" w14:paraId="0AD6B0E7" w14:textId="77777777" w:rsidTr="009E4844">
        <w:trPr>
          <w:jc w:val="center"/>
        </w:trPr>
        <w:tc>
          <w:tcPr>
            <w:tcW w:w="9782" w:type="dxa"/>
            <w:gridSpan w:val="4"/>
            <w:shd w:val="clear" w:color="auto" w:fill="auto"/>
            <w:vAlign w:val="center"/>
          </w:tcPr>
          <w:p w14:paraId="60BB4853" w14:textId="77777777" w:rsidR="00B074BD" w:rsidRDefault="00B074BD" w:rsidP="00B074BD">
            <w:pPr>
              <w:tabs>
                <w:tab w:val="left" w:pos="1890"/>
              </w:tabs>
              <w:bidi/>
              <w:spacing w:line="240" w:lineRule="auto"/>
              <w:rPr>
                <w:lang w:bidi="ar-IQ"/>
              </w:rPr>
            </w:pPr>
            <w:r>
              <w:rPr>
                <w:rtl/>
                <w:lang w:bidi="ar-IQ"/>
              </w:rPr>
              <w:t>١</w:t>
            </w:r>
            <w:r>
              <w:rPr>
                <w:lang w:bidi="ar-IQ"/>
              </w:rPr>
              <w:t xml:space="preserve">. </w:t>
            </w:r>
            <w:r>
              <w:rPr>
                <w:rtl/>
                <w:lang w:bidi="ar-IQ"/>
              </w:rPr>
              <w:t>تعريف الطلاب بتكوين الأرض، بما في ذلك صخورها ومياهها السطحية والجوفية</w:t>
            </w:r>
            <w:r>
              <w:rPr>
                <w:lang w:bidi="ar-IQ"/>
              </w:rPr>
              <w:t>.</w:t>
            </w:r>
          </w:p>
          <w:p w14:paraId="0BD27046" w14:textId="77777777" w:rsidR="00B074BD" w:rsidRDefault="00B074BD" w:rsidP="00B074BD">
            <w:pPr>
              <w:tabs>
                <w:tab w:val="left" w:pos="1890"/>
              </w:tabs>
              <w:bidi/>
              <w:spacing w:line="240" w:lineRule="auto"/>
              <w:rPr>
                <w:lang w:bidi="ar-IQ"/>
              </w:rPr>
            </w:pPr>
            <w:r>
              <w:rPr>
                <w:rtl/>
                <w:lang w:bidi="ar-IQ"/>
              </w:rPr>
              <w:t>٢</w:t>
            </w:r>
            <w:r>
              <w:rPr>
                <w:lang w:bidi="ar-IQ"/>
              </w:rPr>
              <w:t xml:space="preserve">. </w:t>
            </w:r>
            <w:r>
              <w:rPr>
                <w:rtl/>
                <w:lang w:bidi="ar-IQ"/>
              </w:rPr>
              <w:t>تزويد الطلاب بمعرفة مكونات الأرض، بما في ذلك تكوينها وصخورها ومياهها السطحية والجوفية</w:t>
            </w:r>
            <w:r>
              <w:rPr>
                <w:lang w:bidi="ar-IQ"/>
              </w:rPr>
              <w:t>.</w:t>
            </w:r>
          </w:p>
          <w:p w14:paraId="2329D1EC" w14:textId="77777777" w:rsidR="00B074BD" w:rsidRDefault="00B074BD" w:rsidP="00B074BD">
            <w:pPr>
              <w:tabs>
                <w:tab w:val="left" w:pos="1890"/>
              </w:tabs>
              <w:bidi/>
              <w:spacing w:line="240" w:lineRule="auto"/>
              <w:rPr>
                <w:lang w:bidi="ar-IQ"/>
              </w:rPr>
            </w:pPr>
            <w:r>
              <w:rPr>
                <w:rtl/>
                <w:lang w:bidi="ar-IQ"/>
              </w:rPr>
              <w:t>٣</w:t>
            </w:r>
            <w:r>
              <w:rPr>
                <w:lang w:bidi="ar-IQ"/>
              </w:rPr>
              <w:t xml:space="preserve">. </w:t>
            </w:r>
            <w:r>
              <w:rPr>
                <w:rtl/>
                <w:lang w:bidi="ar-IQ"/>
              </w:rPr>
              <w:t>تعريف الطلاب بالتطور الجيولوجي للأرض في مناطق جيولوجية محددة</w:t>
            </w:r>
            <w:r>
              <w:rPr>
                <w:lang w:bidi="ar-IQ"/>
              </w:rPr>
              <w:t>.</w:t>
            </w:r>
          </w:p>
          <w:p w14:paraId="16670FD2" w14:textId="77777777" w:rsidR="00EC5128" w:rsidRPr="00EC5128" w:rsidRDefault="00B074BD" w:rsidP="00B074BD">
            <w:pPr>
              <w:tabs>
                <w:tab w:val="left" w:pos="1890"/>
              </w:tabs>
              <w:bidi/>
              <w:spacing w:line="240" w:lineRule="auto"/>
              <w:rPr>
                <w:rtl/>
                <w:lang w:bidi="ar-IQ"/>
              </w:rPr>
            </w:pPr>
            <w:r>
              <w:rPr>
                <w:rtl/>
                <w:lang w:bidi="ar-IQ"/>
              </w:rPr>
              <w:t>٤</w:t>
            </w:r>
            <w:r>
              <w:rPr>
                <w:lang w:bidi="ar-IQ"/>
              </w:rPr>
              <w:t xml:space="preserve">. </w:t>
            </w:r>
            <w:r>
              <w:rPr>
                <w:rtl/>
                <w:lang w:bidi="ar-IQ"/>
              </w:rPr>
              <w:t>إعداد الطلاب للتخصص في مجال التعليم</w:t>
            </w:r>
            <w:r>
              <w:rPr>
                <w:lang w:bidi="ar-IQ"/>
              </w:rPr>
              <w:t>...</w:t>
            </w:r>
          </w:p>
        </w:tc>
      </w:tr>
    </w:tbl>
    <w:p w14:paraId="694D3793" w14:textId="77777777" w:rsidR="00CC292D" w:rsidRDefault="00CC292D" w:rsidP="00CC292D">
      <w:pPr>
        <w:bidi/>
        <w:jc w:val="center"/>
        <w:rPr>
          <w:sz w:val="44"/>
          <w:szCs w:val="44"/>
          <w:rtl/>
          <w:lang w:bidi="ar-IQ"/>
        </w:rPr>
      </w:pPr>
    </w:p>
    <w:p w14:paraId="525A024E" w14:textId="77777777" w:rsidR="006C14B8" w:rsidRDefault="006C14B8" w:rsidP="006C14B8">
      <w:pPr>
        <w:bidi/>
        <w:jc w:val="center"/>
        <w:rPr>
          <w:sz w:val="44"/>
          <w:szCs w:val="44"/>
          <w:rtl/>
          <w:lang w:bidi="ar-IQ"/>
        </w:rPr>
      </w:pPr>
    </w:p>
    <w:p w14:paraId="6217467F" w14:textId="77777777" w:rsidR="006C14B8" w:rsidRDefault="006C14B8" w:rsidP="006C14B8">
      <w:pPr>
        <w:bidi/>
        <w:jc w:val="center"/>
        <w:rPr>
          <w:sz w:val="44"/>
          <w:szCs w:val="44"/>
          <w:rtl/>
          <w:lang w:bidi="ar-IQ"/>
        </w:rPr>
      </w:pPr>
    </w:p>
    <w:p w14:paraId="31F86003" w14:textId="77777777" w:rsidR="00D014A3" w:rsidRPr="00D014A3" w:rsidRDefault="006C14B8" w:rsidP="00D014A3">
      <w:pPr>
        <w:bidi/>
        <w:jc w:val="right"/>
        <w:rPr>
          <w:rFonts w:asciiTheme="majorBidi" w:hAnsiTheme="majorBidi" w:cstheme="majorBidi"/>
          <w:sz w:val="28"/>
          <w:szCs w:val="28"/>
          <w:rtl/>
          <w:lang w:bidi="ar-IQ"/>
        </w:rPr>
      </w:pPr>
      <w:r>
        <w:rPr>
          <w:rFonts w:asciiTheme="majorBidi" w:hAnsiTheme="majorBidi" w:cstheme="majorBidi" w:hint="cs"/>
          <w:sz w:val="28"/>
          <w:szCs w:val="28"/>
          <w:rtl/>
        </w:rPr>
        <w:lastRenderedPageBreak/>
        <w:t>المادة</w:t>
      </w:r>
      <w:r w:rsidRPr="00D014A3">
        <w:rPr>
          <w:rFonts w:asciiTheme="majorBidi" w:hAnsiTheme="majorBidi" w:cstheme="majorBidi"/>
          <w:sz w:val="28"/>
          <w:szCs w:val="28"/>
        </w:rPr>
        <w:t xml:space="preserve"> </w:t>
      </w:r>
      <w:r w:rsidR="00D014A3">
        <w:rPr>
          <w:rFonts w:asciiTheme="majorBidi" w:hAnsiTheme="majorBidi" w:cstheme="majorBidi"/>
          <w:sz w:val="28"/>
          <w:szCs w:val="28"/>
        </w:rPr>
        <w:t>6</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254"/>
        <w:gridCol w:w="2254"/>
        <w:gridCol w:w="2589"/>
      </w:tblGrid>
      <w:tr w:rsidR="00B074BD" w:rsidRPr="00EC5128" w14:paraId="5661856D" w14:textId="77777777" w:rsidTr="009E4844">
        <w:trPr>
          <w:jc w:val="center"/>
        </w:trPr>
        <w:tc>
          <w:tcPr>
            <w:tcW w:w="2685" w:type="dxa"/>
            <w:shd w:val="clear" w:color="auto" w:fill="FFC000"/>
            <w:vAlign w:val="center"/>
          </w:tcPr>
          <w:p w14:paraId="20881FD2" w14:textId="77777777" w:rsidR="00B074BD" w:rsidRPr="00980792" w:rsidRDefault="00B074BD" w:rsidP="00B074BD">
            <w:pPr>
              <w:tabs>
                <w:tab w:val="left" w:pos="7396"/>
              </w:tabs>
              <w:bidi/>
              <w:spacing w:line="480" w:lineRule="auto"/>
              <w:jc w:val="center"/>
              <w:rPr>
                <w:rtl/>
                <w:lang w:bidi="ar-IQ"/>
              </w:rPr>
            </w:pPr>
            <w:r>
              <w:rPr>
                <w:rFonts w:hint="cs"/>
                <w:rtl/>
              </w:rPr>
              <w:t>الرمز</w:t>
            </w:r>
          </w:p>
        </w:tc>
        <w:tc>
          <w:tcPr>
            <w:tcW w:w="2254" w:type="dxa"/>
            <w:shd w:val="clear" w:color="auto" w:fill="FFC000"/>
            <w:vAlign w:val="center"/>
          </w:tcPr>
          <w:p w14:paraId="21396EC4" w14:textId="77777777" w:rsidR="00B074BD" w:rsidRDefault="00B074BD" w:rsidP="00B074BD">
            <w:pPr>
              <w:tabs>
                <w:tab w:val="left" w:pos="7396"/>
              </w:tabs>
              <w:bidi/>
              <w:spacing w:line="480" w:lineRule="auto"/>
              <w:jc w:val="center"/>
            </w:pPr>
            <w:r>
              <w:rPr>
                <w:rtl/>
              </w:rPr>
              <w:t>عنوان المقرر / النموذج</w:t>
            </w:r>
          </w:p>
        </w:tc>
        <w:tc>
          <w:tcPr>
            <w:tcW w:w="2254" w:type="dxa"/>
            <w:shd w:val="clear" w:color="auto" w:fill="FFC000"/>
            <w:vAlign w:val="center"/>
          </w:tcPr>
          <w:p w14:paraId="335B26E0" w14:textId="77777777" w:rsidR="00B074BD" w:rsidRPr="00980792" w:rsidRDefault="00B074BD" w:rsidP="00B074BD">
            <w:pPr>
              <w:tabs>
                <w:tab w:val="left" w:pos="7396"/>
              </w:tabs>
              <w:spacing w:line="480" w:lineRule="auto"/>
              <w:jc w:val="center"/>
            </w:pPr>
            <w:r w:rsidRPr="00980792">
              <w:t>ECTS</w:t>
            </w:r>
          </w:p>
        </w:tc>
        <w:tc>
          <w:tcPr>
            <w:tcW w:w="2589" w:type="dxa"/>
            <w:shd w:val="clear" w:color="auto" w:fill="FFC000"/>
            <w:vAlign w:val="center"/>
          </w:tcPr>
          <w:p w14:paraId="4AEF38C4" w14:textId="77777777" w:rsidR="00B074BD" w:rsidRPr="00980792" w:rsidRDefault="00B074BD" w:rsidP="00B074BD">
            <w:pPr>
              <w:tabs>
                <w:tab w:val="left" w:pos="7396"/>
              </w:tabs>
              <w:bidi/>
              <w:spacing w:line="480" w:lineRule="auto"/>
              <w:jc w:val="center"/>
              <w:rPr>
                <w:rtl/>
                <w:lang w:bidi="ar-IQ"/>
              </w:rPr>
            </w:pPr>
            <w:r w:rsidRPr="00B074BD">
              <w:rPr>
                <w:rtl/>
              </w:rPr>
              <w:t>الفصل الدراسي</w:t>
            </w:r>
          </w:p>
        </w:tc>
      </w:tr>
      <w:tr w:rsidR="00EC5128" w:rsidRPr="00EC5128" w14:paraId="634FA178" w14:textId="77777777" w:rsidTr="009E4844">
        <w:trPr>
          <w:jc w:val="center"/>
        </w:trPr>
        <w:tc>
          <w:tcPr>
            <w:tcW w:w="2685" w:type="dxa"/>
            <w:vAlign w:val="center"/>
          </w:tcPr>
          <w:p w14:paraId="764898B6" w14:textId="77777777" w:rsidR="00EC5128" w:rsidRPr="00EC5128" w:rsidRDefault="00EC5128" w:rsidP="009E4844">
            <w:pPr>
              <w:jc w:val="center"/>
              <w:rPr>
                <w:rFonts w:ascii="Arial" w:hAnsi="Arial" w:cs="Arial"/>
                <w:color w:val="000000"/>
              </w:rPr>
            </w:pPr>
            <w:r w:rsidRPr="00EC5128">
              <w:rPr>
                <w:rFonts w:ascii="Arial" w:hAnsi="Arial" w:cs="Arial"/>
                <w:color w:val="000000"/>
              </w:rPr>
              <w:t>FOR24010</w:t>
            </w:r>
          </w:p>
        </w:tc>
        <w:tc>
          <w:tcPr>
            <w:tcW w:w="2254" w:type="dxa"/>
            <w:vAlign w:val="center"/>
          </w:tcPr>
          <w:p w14:paraId="5A177075" w14:textId="77777777" w:rsidR="00EC5128" w:rsidRPr="00EC5128" w:rsidRDefault="00EC5128" w:rsidP="009E4844">
            <w:pPr>
              <w:bidi/>
              <w:jc w:val="center"/>
              <w:rPr>
                <w:color w:val="000000"/>
                <w:rtl/>
                <w:lang w:bidi="ar-IQ"/>
              </w:rPr>
            </w:pPr>
            <w:r>
              <w:t>Chemical safety and security</w:t>
            </w:r>
          </w:p>
        </w:tc>
        <w:tc>
          <w:tcPr>
            <w:tcW w:w="2254" w:type="dxa"/>
            <w:vAlign w:val="center"/>
          </w:tcPr>
          <w:p w14:paraId="50421989" w14:textId="77777777" w:rsidR="00EC5128" w:rsidRPr="00EC5128" w:rsidRDefault="00EC5128" w:rsidP="009E4844">
            <w:pPr>
              <w:tabs>
                <w:tab w:val="left" w:pos="1890"/>
              </w:tabs>
              <w:spacing w:line="480" w:lineRule="auto"/>
              <w:jc w:val="center"/>
              <w:rPr>
                <w:rFonts w:asciiTheme="majorBidi" w:hAnsiTheme="majorBidi" w:cstheme="majorBidi"/>
                <w:lang w:bidi="ar-IQ"/>
              </w:rPr>
            </w:pPr>
            <w:r>
              <w:t>4</w:t>
            </w:r>
          </w:p>
        </w:tc>
        <w:tc>
          <w:tcPr>
            <w:tcW w:w="2589" w:type="dxa"/>
            <w:vAlign w:val="center"/>
          </w:tcPr>
          <w:p w14:paraId="12DA7F3A" w14:textId="77777777" w:rsidR="00EC5128" w:rsidRPr="00EC5128" w:rsidRDefault="00EC5128" w:rsidP="009E4844">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2</w:t>
            </w:r>
          </w:p>
        </w:tc>
      </w:tr>
      <w:tr w:rsidR="00B074BD" w:rsidRPr="00EC5128" w14:paraId="3EA05B54" w14:textId="77777777" w:rsidTr="009E4844">
        <w:trPr>
          <w:jc w:val="center"/>
        </w:trPr>
        <w:tc>
          <w:tcPr>
            <w:tcW w:w="2685" w:type="dxa"/>
            <w:shd w:val="clear" w:color="auto" w:fill="FFC000"/>
            <w:vAlign w:val="center"/>
          </w:tcPr>
          <w:p w14:paraId="00F26ACA" w14:textId="77777777" w:rsidR="00B074BD" w:rsidRPr="00980792" w:rsidRDefault="00B074BD" w:rsidP="00B074BD">
            <w:pPr>
              <w:tabs>
                <w:tab w:val="left" w:pos="7396"/>
              </w:tabs>
              <w:bidi/>
              <w:spacing w:line="480" w:lineRule="auto"/>
              <w:ind w:firstLine="720"/>
              <w:jc w:val="center"/>
              <w:rPr>
                <w:rtl/>
                <w:lang w:bidi="ar-IQ"/>
              </w:rPr>
            </w:pPr>
            <w:r w:rsidRPr="00B074BD">
              <w:rPr>
                <w:rtl/>
              </w:rPr>
              <w:t>الفصل (ساعة/أسبوع)</w:t>
            </w:r>
          </w:p>
        </w:tc>
        <w:tc>
          <w:tcPr>
            <w:tcW w:w="2254" w:type="dxa"/>
            <w:shd w:val="clear" w:color="auto" w:fill="FFC000"/>
            <w:vAlign w:val="center"/>
          </w:tcPr>
          <w:p w14:paraId="6EF773F6" w14:textId="77777777" w:rsidR="00B074BD" w:rsidRPr="00EC5128" w:rsidRDefault="00B074BD" w:rsidP="00B074BD">
            <w:pPr>
              <w:tabs>
                <w:tab w:val="left" w:pos="7396"/>
              </w:tabs>
              <w:spacing w:line="480" w:lineRule="auto"/>
              <w:jc w:val="center"/>
            </w:pPr>
            <w:r w:rsidRPr="00EC5128">
              <w:t>Lect/Lab./Prac./Tutor</w:t>
            </w:r>
          </w:p>
        </w:tc>
        <w:tc>
          <w:tcPr>
            <w:tcW w:w="2254" w:type="dxa"/>
            <w:shd w:val="clear" w:color="auto" w:fill="FFC000"/>
            <w:vAlign w:val="center"/>
          </w:tcPr>
          <w:p w14:paraId="2628A77F" w14:textId="77777777" w:rsidR="00B074BD" w:rsidRPr="00EC5128" w:rsidRDefault="00B074BD" w:rsidP="00B074BD">
            <w:pPr>
              <w:tabs>
                <w:tab w:val="left" w:pos="7396"/>
              </w:tabs>
              <w:spacing w:line="480" w:lineRule="auto"/>
              <w:jc w:val="center"/>
            </w:pPr>
            <w:r w:rsidRPr="00EC5128">
              <w:t>SSWL (hr/sem)</w:t>
            </w:r>
          </w:p>
        </w:tc>
        <w:tc>
          <w:tcPr>
            <w:tcW w:w="2589" w:type="dxa"/>
            <w:shd w:val="clear" w:color="auto" w:fill="FFC000"/>
            <w:vAlign w:val="center"/>
          </w:tcPr>
          <w:p w14:paraId="00AE6D36" w14:textId="77777777" w:rsidR="00B074BD" w:rsidRPr="00EC5128" w:rsidRDefault="00B074BD" w:rsidP="00B074BD">
            <w:pPr>
              <w:tabs>
                <w:tab w:val="left" w:pos="7396"/>
              </w:tabs>
              <w:spacing w:line="480" w:lineRule="auto"/>
              <w:jc w:val="center"/>
            </w:pPr>
            <w:r w:rsidRPr="00EC5128">
              <w:t>USSWL (hr/w)</w:t>
            </w:r>
          </w:p>
        </w:tc>
      </w:tr>
      <w:tr w:rsidR="00EC5128" w:rsidRPr="00EC5128" w14:paraId="23899A45" w14:textId="77777777" w:rsidTr="009E4844">
        <w:trPr>
          <w:jc w:val="center"/>
        </w:trPr>
        <w:tc>
          <w:tcPr>
            <w:tcW w:w="2685" w:type="dxa"/>
            <w:vAlign w:val="center"/>
          </w:tcPr>
          <w:p w14:paraId="28DC6D86" w14:textId="77777777" w:rsidR="00EC5128" w:rsidRPr="00EC5128" w:rsidRDefault="00EC5128" w:rsidP="009E4844">
            <w:pPr>
              <w:tabs>
                <w:tab w:val="left" w:pos="1890"/>
              </w:tabs>
              <w:spacing w:line="480" w:lineRule="auto"/>
              <w:jc w:val="center"/>
              <w:rPr>
                <w:rFonts w:asciiTheme="majorBidi" w:hAnsiTheme="majorBidi" w:cstheme="majorBidi"/>
                <w:lang w:bidi="ar-IQ"/>
              </w:rPr>
            </w:pPr>
            <w:r w:rsidRPr="00EC5128">
              <w:rPr>
                <w:rFonts w:asciiTheme="majorBidi" w:hAnsiTheme="majorBidi" w:cstheme="majorBidi"/>
                <w:lang w:bidi="ar-IQ"/>
              </w:rPr>
              <w:t>2</w:t>
            </w:r>
          </w:p>
        </w:tc>
        <w:tc>
          <w:tcPr>
            <w:tcW w:w="2254" w:type="dxa"/>
            <w:vAlign w:val="center"/>
          </w:tcPr>
          <w:p w14:paraId="2B6281FA" w14:textId="77777777" w:rsidR="00EC5128" w:rsidRPr="00EC5128" w:rsidRDefault="00EC5128" w:rsidP="009E4844">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1</w:t>
            </w:r>
          </w:p>
        </w:tc>
        <w:tc>
          <w:tcPr>
            <w:tcW w:w="2254" w:type="dxa"/>
            <w:vAlign w:val="center"/>
          </w:tcPr>
          <w:p w14:paraId="7D21148E" w14:textId="77777777" w:rsidR="00EC5128" w:rsidRPr="00EC5128" w:rsidRDefault="00EC5128" w:rsidP="009E4844">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48</w:t>
            </w:r>
          </w:p>
        </w:tc>
        <w:tc>
          <w:tcPr>
            <w:tcW w:w="2589" w:type="dxa"/>
            <w:vAlign w:val="center"/>
          </w:tcPr>
          <w:p w14:paraId="791E8963" w14:textId="77777777" w:rsidR="00EC5128" w:rsidRPr="00EC5128" w:rsidRDefault="00EC5128" w:rsidP="009E4844">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52</w:t>
            </w:r>
          </w:p>
        </w:tc>
      </w:tr>
      <w:tr w:rsidR="00B074BD" w:rsidRPr="00EC5128" w14:paraId="453909D1" w14:textId="77777777" w:rsidTr="009E4844">
        <w:trPr>
          <w:jc w:val="center"/>
        </w:trPr>
        <w:tc>
          <w:tcPr>
            <w:tcW w:w="9782" w:type="dxa"/>
            <w:gridSpan w:val="4"/>
            <w:shd w:val="clear" w:color="auto" w:fill="FFC000"/>
            <w:vAlign w:val="center"/>
          </w:tcPr>
          <w:p w14:paraId="70F013EB" w14:textId="77777777" w:rsidR="00B074BD" w:rsidRPr="00980792" w:rsidRDefault="00B074BD" w:rsidP="00B074BD">
            <w:pPr>
              <w:tabs>
                <w:tab w:val="left" w:pos="1890"/>
              </w:tabs>
              <w:bidi/>
              <w:spacing w:line="480" w:lineRule="auto"/>
              <w:jc w:val="center"/>
              <w:rPr>
                <w:rFonts w:asciiTheme="majorBidi" w:hAnsiTheme="majorBidi" w:cstheme="majorBidi"/>
                <w:lang w:bidi="ar-IQ"/>
              </w:rPr>
            </w:pPr>
            <w:r>
              <w:rPr>
                <w:rFonts w:hint="cs"/>
                <w:rtl/>
              </w:rPr>
              <w:t>ألوصف</w:t>
            </w:r>
          </w:p>
        </w:tc>
      </w:tr>
      <w:tr w:rsidR="00EC5128" w:rsidRPr="00EC5128" w14:paraId="5DB300E7" w14:textId="77777777" w:rsidTr="009E4844">
        <w:trPr>
          <w:jc w:val="center"/>
        </w:trPr>
        <w:tc>
          <w:tcPr>
            <w:tcW w:w="9782" w:type="dxa"/>
            <w:gridSpan w:val="4"/>
            <w:shd w:val="clear" w:color="auto" w:fill="auto"/>
            <w:vAlign w:val="center"/>
          </w:tcPr>
          <w:p w14:paraId="383A830C" w14:textId="77777777" w:rsidR="00B074BD" w:rsidRDefault="00B074BD" w:rsidP="00B074BD">
            <w:pPr>
              <w:tabs>
                <w:tab w:val="left" w:pos="1890"/>
              </w:tabs>
              <w:bidi/>
              <w:spacing w:line="240" w:lineRule="auto"/>
            </w:pPr>
            <w:r>
              <w:rPr>
                <w:rtl/>
              </w:rPr>
              <w:t>١</w:t>
            </w:r>
            <w:r>
              <w:t xml:space="preserve">. </w:t>
            </w:r>
            <w:r>
              <w:rPr>
                <w:rtl/>
              </w:rPr>
              <w:t>تزويد الطلاب بمعرفة مواصفات المختبر الجيد</w:t>
            </w:r>
            <w:r>
              <w:t>.</w:t>
            </w:r>
          </w:p>
          <w:p w14:paraId="37C24152" w14:textId="77777777" w:rsidR="00B074BD" w:rsidRDefault="00B074BD" w:rsidP="00B074BD">
            <w:pPr>
              <w:tabs>
                <w:tab w:val="left" w:pos="1890"/>
              </w:tabs>
              <w:bidi/>
              <w:spacing w:line="240" w:lineRule="auto"/>
            </w:pPr>
            <w:r>
              <w:rPr>
                <w:rtl/>
              </w:rPr>
              <w:t>٢</w:t>
            </w:r>
            <w:r>
              <w:t xml:space="preserve">. </w:t>
            </w:r>
            <w:r>
              <w:rPr>
                <w:rtl/>
              </w:rPr>
              <w:t>اكتساب معرفة التطبيق الصحيح لبروتوكولات السلامة في المختبرات</w:t>
            </w:r>
            <w:r>
              <w:t>.</w:t>
            </w:r>
          </w:p>
          <w:p w14:paraId="3250B816" w14:textId="77777777" w:rsidR="00EC5128" w:rsidRPr="00EC5128" w:rsidRDefault="00B074BD" w:rsidP="00B074BD">
            <w:pPr>
              <w:tabs>
                <w:tab w:val="left" w:pos="1890"/>
              </w:tabs>
              <w:bidi/>
              <w:spacing w:line="240" w:lineRule="auto"/>
              <w:rPr>
                <w:rtl/>
                <w:lang w:bidi="ar-IQ"/>
              </w:rPr>
            </w:pPr>
            <w:r>
              <w:rPr>
                <w:rtl/>
              </w:rPr>
              <w:t>٣</w:t>
            </w:r>
            <w:r>
              <w:t xml:space="preserve">. </w:t>
            </w:r>
            <w:r>
              <w:rPr>
                <w:rtl/>
              </w:rPr>
              <w:t>تعليم الطلاب كيفية التعامل مع المواد الكيميائية والمعدات في المختبر</w:t>
            </w:r>
            <w:r>
              <w:t>.</w:t>
            </w:r>
          </w:p>
        </w:tc>
      </w:tr>
    </w:tbl>
    <w:p w14:paraId="373680C0" w14:textId="77777777" w:rsidR="00CC292D" w:rsidRDefault="00CC292D" w:rsidP="00CC292D">
      <w:pPr>
        <w:bidi/>
        <w:jc w:val="center"/>
        <w:rPr>
          <w:sz w:val="44"/>
          <w:szCs w:val="44"/>
          <w:rtl/>
          <w:lang w:bidi="ar-IQ"/>
        </w:rPr>
      </w:pPr>
    </w:p>
    <w:p w14:paraId="40F60FA1" w14:textId="77777777" w:rsidR="00D014A3" w:rsidRPr="00D014A3" w:rsidRDefault="006C14B8" w:rsidP="00D014A3">
      <w:pPr>
        <w:bidi/>
        <w:jc w:val="right"/>
        <w:rPr>
          <w:rFonts w:asciiTheme="majorBidi" w:hAnsiTheme="majorBidi" w:cstheme="majorBidi"/>
          <w:sz w:val="28"/>
          <w:szCs w:val="28"/>
          <w:rtl/>
          <w:lang w:bidi="ar-IQ"/>
        </w:rPr>
      </w:pPr>
      <w:r>
        <w:rPr>
          <w:rFonts w:asciiTheme="majorBidi" w:hAnsiTheme="majorBidi" w:cstheme="majorBidi" w:hint="cs"/>
          <w:sz w:val="28"/>
          <w:szCs w:val="28"/>
          <w:rtl/>
        </w:rPr>
        <w:t>المادة</w:t>
      </w:r>
      <w:r w:rsidRPr="00D014A3">
        <w:rPr>
          <w:rFonts w:asciiTheme="majorBidi" w:hAnsiTheme="majorBidi" w:cstheme="majorBidi"/>
          <w:sz w:val="28"/>
          <w:szCs w:val="28"/>
        </w:rPr>
        <w:t xml:space="preserve"> </w:t>
      </w:r>
      <w:r w:rsidR="00D014A3">
        <w:rPr>
          <w:rFonts w:asciiTheme="majorBidi" w:hAnsiTheme="majorBidi" w:cstheme="majorBidi"/>
          <w:sz w:val="28"/>
          <w:szCs w:val="28"/>
        </w:rPr>
        <w:t>7</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254"/>
        <w:gridCol w:w="2254"/>
        <w:gridCol w:w="2589"/>
      </w:tblGrid>
      <w:tr w:rsidR="00B074BD" w:rsidRPr="00EC5128" w14:paraId="52F66CBA" w14:textId="77777777" w:rsidTr="009E4844">
        <w:trPr>
          <w:jc w:val="center"/>
        </w:trPr>
        <w:tc>
          <w:tcPr>
            <w:tcW w:w="2685" w:type="dxa"/>
            <w:shd w:val="clear" w:color="auto" w:fill="FFC000"/>
            <w:vAlign w:val="center"/>
          </w:tcPr>
          <w:p w14:paraId="3AC27113" w14:textId="77777777" w:rsidR="00B074BD" w:rsidRPr="00980792" w:rsidRDefault="00B074BD" w:rsidP="00B074BD">
            <w:pPr>
              <w:tabs>
                <w:tab w:val="left" w:pos="7396"/>
              </w:tabs>
              <w:bidi/>
              <w:spacing w:line="480" w:lineRule="auto"/>
              <w:jc w:val="center"/>
              <w:rPr>
                <w:rtl/>
                <w:lang w:bidi="ar-IQ"/>
              </w:rPr>
            </w:pPr>
            <w:r>
              <w:rPr>
                <w:rFonts w:hint="cs"/>
                <w:rtl/>
              </w:rPr>
              <w:t>الرمز</w:t>
            </w:r>
          </w:p>
        </w:tc>
        <w:tc>
          <w:tcPr>
            <w:tcW w:w="2254" w:type="dxa"/>
            <w:shd w:val="clear" w:color="auto" w:fill="FFC000"/>
            <w:vAlign w:val="center"/>
          </w:tcPr>
          <w:p w14:paraId="5078BAB8" w14:textId="77777777" w:rsidR="00B074BD" w:rsidRDefault="00B074BD" w:rsidP="00B074BD">
            <w:pPr>
              <w:tabs>
                <w:tab w:val="left" w:pos="7396"/>
              </w:tabs>
              <w:bidi/>
              <w:spacing w:line="480" w:lineRule="auto"/>
              <w:jc w:val="center"/>
            </w:pPr>
            <w:r>
              <w:rPr>
                <w:rtl/>
              </w:rPr>
              <w:t>عنوان المقرر / النموذج</w:t>
            </w:r>
          </w:p>
        </w:tc>
        <w:tc>
          <w:tcPr>
            <w:tcW w:w="2254" w:type="dxa"/>
            <w:shd w:val="clear" w:color="auto" w:fill="FFC000"/>
            <w:vAlign w:val="center"/>
          </w:tcPr>
          <w:p w14:paraId="42A0165C" w14:textId="77777777" w:rsidR="00B074BD" w:rsidRPr="00980792" w:rsidRDefault="00B074BD" w:rsidP="00B074BD">
            <w:pPr>
              <w:tabs>
                <w:tab w:val="left" w:pos="7396"/>
              </w:tabs>
              <w:spacing w:line="480" w:lineRule="auto"/>
              <w:jc w:val="center"/>
            </w:pPr>
            <w:r w:rsidRPr="00980792">
              <w:t>ECTS</w:t>
            </w:r>
          </w:p>
        </w:tc>
        <w:tc>
          <w:tcPr>
            <w:tcW w:w="2589" w:type="dxa"/>
            <w:shd w:val="clear" w:color="auto" w:fill="FFC000"/>
            <w:vAlign w:val="center"/>
          </w:tcPr>
          <w:p w14:paraId="1286A862" w14:textId="77777777" w:rsidR="00B074BD" w:rsidRPr="00980792" w:rsidRDefault="00B074BD" w:rsidP="00B074BD">
            <w:pPr>
              <w:tabs>
                <w:tab w:val="left" w:pos="7396"/>
              </w:tabs>
              <w:bidi/>
              <w:spacing w:line="480" w:lineRule="auto"/>
              <w:jc w:val="center"/>
              <w:rPr>
                <w:rtl/>
                <w:lang w:bidi="ar-IQ"/>
              </w:rPr>
            </w:pPr>
            <w:r w:rsidRPr="00B074BD">
              <w:rPr>
                <w:rtl/>
              </w:rPr>
              <w:t>الفصل الدراسي</w:t>
            </w:r>
          </w:p>
        </w:tc>
      </w:tr>
      <w:tr w:rsidR="00EC5128" w:rsidRPr="00EC5128" w14:paraId="3681868A" w14:textId="77777777" w:rsidTr="009E4844">
        <w:trPr>
          <w:jc w:val="center"/>
        </w:trPr>
        <w:tc>
          <w:tcPr>
            <w:tcW w:w="2685" w:type="dxa"/>
            <w:vAlign w:val="center"/>
          </w:tcPr>
          <w:p w14:paraId="52B5ED17" w14:textId="77777777" w:rsidR="00EC5128" w:rsidRPr="00EC5128" w:rsidRDefault="00EC5128" w:rsidP="00EC5128">
            <w:pPr>
              <w:jc w:val="center"/>
              <w:rPr>
                <w:rFonts w:ascii="Arial" w:hAnsi="Arial" w:cs="Arial"/>
                <w:color w:val="000000"/>
              </w:rPr>
            </w:pPr>
            <w:r w:rsidRPr="00EC5128">
              <w:rPr>
                <w:rFonts w:ascii="Arial" w:hAnsi="Arial" w:cs="Arial"/>
                <w:color w:val="000000"/>
              </w:rPr>
              <w:t>FOR24010</w:t>
            </w:r>
          </w:p>
        </w:tc>
        <w:tc>
          <w:tcPr>
            <w:tcW w:w="2254" w:type="dxa"/>
            <w:vAlign w:val="center"/>
          </w:tcPr>
          <w:p w14:paraId="28557D2C" w14:textId="77777777" w:rsidR="00EC5128" w:rsidRPr="00EC5128" w:rsidRDefault="00EC5128" w:rsidP="00EC5128">
            <w:pPr>
              <w:bidi/>
              <w:jc w:val="center"/>
              <w:rPr>
                <w:color w:val="000000"/>
                <w:rtl/>
                <w:lang w:bidi="ar-IQ"/>
              </w:rPr>
            </w:pPr>
            <w:r>
              <w:t>English Language</w:t>
            </w:r>
          </w:p>
        </w:tc>
        <w:tc>
          <w:tcPr>
            <w:tcW w:w="2254" w:type="dxa"/>
            <w:vAlign w:val="center"/>
          </w:tcPr>
          <w:p w14:paraId="72AFD773" w14:textId="77777777" w:rsidR="00EC5128" w:rsidRPr="00EC5128" w:rsidRDefault="00EC5128" w:rsidP="00EC5128">
            <w:pPr>
              <w:tabs>
                <w:tab w:val="left" w:pos="1890"/>
              </w:tabs>
              <w:spacing w:line="480" w:lineRule="auto"/>
              <w:jc w:val="center"/>
              <w:rPr>
                <w:rFonts w:asciiTheme="majorBidi" w:hAnsiTheme="majorBidi" w:cstheme="majorBidi"/>
                <w:lang w:bidi="ar-IQ"/>
              </w:rPr>
            </w:pPr>
            <w:r w:rsidRPr="00EC5128">
              <w:t>4</w:t>
            </w:r>
          </w:p>
        </w:tc>
        <w:tc>
          <w:tcPr>
            <w:tcW w:w="2589" w:type="dxa"/>
            <w:vAlign w:val="center"/>
          </w:tcPr>
          <w:p w14:paraId="5EE94824" w14:textId="77777777" w:rsidR="00EC5128" w:rsidRPr="00EC5128" w:rsidRDefault="00EC5128" w:rsidP="00EC5128">
            <w:pPr>
              <w:tabs>
                <w:tab w:val="left" w:pos="1890"/>
              </w:tabs>
              <w:spacing w:line="480" w:lineRule="auto"/>
              <w:jc w:val="center"/>
              <w:rPr>
                <w:rFonts w:asciiTheme="majorBidi" w:hAnsiTheme="majorBidi" w:cstheme="majorBidi"/>
                <w:lang w:bidi="ar-IQ"/>
              </w:rPr>
            </w:pPr>
            <w:r w:rsidRPr="00EC5128">
              <w:rPr>
                <w:rFonts w:asciiTheme="majorBidi" w:hAnsiTheme="majorBidi" w:cstheme="majorBidi"/>
                <w:lang w:bidi="ar-IQ"/>
              </w:rPr>
              <w:t>2</w:t>
            </w:r>
          </w:p>
        </w:tc>
      </w:tr>
      <w:tr w:rsidR="00B074BD" w:rsidRPr="00EC5128" w14:paraId="52091B15" w14:textId="77777777" w:rsidTr="009E4844">
        <w:trPr>
          <w:jc w:val="center"/>
        </w:trPr>
        <w:tc>
          <w:tcPr>
            <w:tcW w:w="2685" w:type="dxa"/>
            <w:shd w:val="clear" w:color="auto" w:fill="FFC000"/>
            <w:vAlign w:val="center"/>
          </w:tcPr>
          <w:p w14:paraId="22132078" w14:textId="77777777" w:rsidR="00B074BD" w:rsidRPr="00980792" w:rsidRDefault="00B074BD" w:rsidP="00B074BD">
            <w:pPr>
              <w:tabs>
                <w:tab w:val="left" w:pos="7396"/>
              </w:tabs>
              <w:bidi/>
              <w:spacing w:line="480" w:lineRule="auto"/>
              <w:ind w:firstLine="720"/>
              <w:jc w:val="center"/>
              <w:rPr>
                <w:rtl/>
                <w:lang w:bidi="ar-IQ"/>
              </w:rPr>
            </w:pPr>
            <w:r w:rsidRPr="00B074BD">
              <w:rPr>
                <w:rtl/>
              </w:rPr>
              <w:t>الفصل (ساعة/أسبوع)</w:t>
            </w:r>
          </w:p>
        </w:tc>
        <w:tc>
          <w:tcPr>
            <w:tcW w:w="2254" w:type="dxa"/>
            <w:shd w:val="clear" w:color="auto" w:fill="FFC000"/>
            <w:vAlign w:val="center"/>
          </w:tcPr>
          <w:p w14:paraId="52D1683F" w14:textId="77777777" w:rsidR="00B074BD" w:rsidRPr="00EC5128" w:rsidRDefault="00B074BD" w:rsidP="00B074BD">
            <w:pPr>
              <w:tabs>
                <w:tab w:val="left" w:pos="7396"/>
              </w:tabs>
              <w:spacing w:line="480" w:lineRule="auto"/>
              <w:jc w:val="center"/>
            </w:pPr>
            <w:r w:rsidRPr="00EC5128">
              <w:t>Lect/Lab./Prac./Tutor</w:t>
            </w:r>
          </w:p>
        </w:tc>
        <w:tc>
          <w:tcPr>
            <w:tcW w:w="2254" w:type="dxa"/>
            <w:shd w:val="clear" w:color="auto" w:fill="FFC000"/>
            <w:vAlign w:val="center"/>
          </w:tcPr>
          <w:p w14:paraId="46990BC2" w14:textId="77777777" w:rsidR="00B074BD" w:rsidRPr="00EC5128" w:rsidRDefault="00B074BD" w:rsidP="00B074BD">
            <w:pPr>
              <w:tabs>
                <w:tab w:val="left" w:pos="7396"/>
              </w:tabs>
              <w:spacing w:line="480" w:lineRule="auto"/>
              <w:jc w:val="center"/>
            </w:pPr>
            <w:r w:rsidRPr="00EC5128">
              <w:t>SSWL (hr/sem)</w:t>
            </w:r>
          </w:p>
        </w:tc>
        <w:tc>
          <w:tcPr>
            <w:tcW w:w="2589" w:type="dxa"/>
            <w:shd w:val="clear" w:color="auto" w:fill="FFC000"/>
            <w:vAlign w:val="center"/>
          </w:tcPr>
          <w:p w14:paraId="7864E744" w14:textId="77777777" w:rsidR="00B074BD" w:rsidRPr="00EC5128" w:rsidRDefault="00B074BD" w:rsidP="00B074BD">
            <w:pPr>
              <w:tabs>
                <w:tab w:val="left" w:pos="7396"/>
              </w:tabs>
              <w:spacing w:line="480" w:lineRule="auto"/>
              <w:jc w:val="center"/>
            </w:pPr>
            <w:r w:rsidRPr="00EC5128">
              <w:t>USSWL (hr/w)</w:t>
            </w:r>
          </w:p>
        </w:tc>
      </w:tr>
      <w:tr w:rsidR="00EC5128" w:rsidRPr="00EC5128" w14:paraId="43944AD1" w14:textId="77777777" w:rsidTr="009E4844">
        <w:trPr>
          <w:jc w:val="center"/>
        </w:trPr>
        <w:tc>
          <w:tcPr>
            <w:tcW w:w="2685" w:type="dxa"/>
            <w:vAlign w:val="center"/>
          </w:tcPr>
          <w:p w14:paraId="4260C660" w14:textId="77777777" w:rsidR="00EC5128" w:rsidRPr="00EC5128" w:rsidRDefault="00EC5128" w:rsidP="00EC5128">
            <w:pPr>
              <w:tabs>
                <w:tab w:val="left" w:pos="1890"/>
              </w:tabs>
              <w:spacing w:line="480" w:lineRule="auto"/>
              <w:jc w:val="center"/>
              <w:rPr>
                <w:rFonts w:asciiTheme="majorBidi" w:hAnsiTheme="majorBidi" w:cstheme="majorBidi"/>
                <w:lang w:bidi="ar-IQ"/>
              </w:rPr>
            </w:pPr>
            <w:r w:rsidRPr="00EC5128">
              <w:rPr>
                <w:rFonts w:asciiTheme="majorBidi" w:hAnsiTheme="majorBidi" w:cstheme="majorBidi"/>
                <w:lang w:bidi="ar-IQ"/>
              </w:rPr>
              <w:t>2</w:t>
            </w:r>
          </w:p>
        </w:tc>
        <w:tc>
          <w:tcPr>
            <w:tcW w:w="2254" w:type="dxa"/>
            <w:vAlign w:val="center"/>
          </w:tcPr>
          <w:p w14:paraId="15A7313C" w14:textId="77777777" w:rsidR="00EC5128" w:rsidRPr="00EC5128" w:rsidRDefault="00EC5128" w:rsidP="00EC5128">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2</w:t>
            </w:r>
          </w:p>
        </w:tc>
        <w:tc>
          <w:tcPr>
            <w:tcW w:w="2254" w:type="dxa"/>
            <w:vAlign w:val="center"/>
          </w:tcPr>
          <w:p w14:paraId="4A1894E7" w14:textId="77777777" w:rsidR="00EC5128" w:rsidRPr="00EC5128" w:rsidRDefault="00EC5128" w:rsidP="00EC5128">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63</w:t>
            </w:r>
          </w:p>
        </w:tc>
        <w:tc>
          <w:tcPr>
            <w:tcW w:w="2589" w:type="dxa"/>
            <w:vAlign w:val="center"/>
          </w:tcPr>
          <w:p w14:paraId="2C152E0C" w14:textId="77777777" w:rsidR="00EC5128" w:rsidRPr="00EC5128" w:rsidRDefault="00EC5128" w:rsidP="00EC5128">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37</w:t>
            </w:r>
          </w:p>
        </w:tc>
      </w:tr>
      <w:tr w:rsidR="00B074BD" w:rsidRPr="00EC5128" w14:paraId="469FA148" w14:textId="77777777" w:rsidTr="009E4844">
        <w:trPr>
          <w:jc w:val="center"/>
        </w:trPr>
        <w:tc>
          <w:tcPr>
            <w:tcW w:w="9782" w:type="dxa"/>
            <w:gridSpan w:val="4"/>
            <w:shd w:val="clear" w:color="auto" w:fill="FFC000"/>
            <w:vAlign w:val="center"/>
          </w:tcPr>
          <w:p w14:paraId="2B070034" w14:textId="77777777" w:rsidR="00B074BD" w:rsidRPr="00980792" w:rsidRDefault="00B074BD" w:rsidP="00B074BD">
            <w:pPr>
              <w:tabs>
                <w:tab w:val="left" w:pos="1890"/>
              </w:tabs>
              <w:bidi/>
              <w:spacing w:line="480" w:lineRule="auto"/>
              <w:jc w:val="center"/>
              <w:rPr>
                <w:rFonts w:asciiTheme="majorBidi" w:hAnsiTheme="majorBidi" w:cstheme="majorBidi"/>
                <w:lang w:bidi="ar-IQ"/>
              </w:rPr>
            </w:pPr>
            <w:r>
              <w:rPr>
                <w:rFonts w:hint="cs"/>
                <w:rtl/>
              </w:rPr>
              <w:t>ألوصف</w:t>
            </w:r>
          </w:p>
        </w:tc>
      </w:tr>
      <w:tr w:rsidR="00EC5128" w:rsidRPr="00EC5128" w14:paraId="62682200" w14:textId="77777777" w:rsidTr="009E4844">
        <w:trPr>
          <w:jc w:val="center"/>
        </w:trPr>
        <w:tc>
          <w:tcPr>
            <w:tcW w:w="9782" w:type="dxa"/>
            <w:gridSpan w:val="4"/>
            <w:shd w:val="clear" w:color="auto" w:fill="auto"/>
            <w:vAlign w:val="center"/>
          </w:tcPr>
          <w:p w14:paraId="74FB318D" w14:textId="77777777" w:rsidR="006C14B8" w:rsidRDefault="006C14B8" w:rsidP="006C14B8">
            <w:pPr>
              <w:pStyle w:val="a9"/>
              <w:numPr>
                <w:ilvl w:val="0"/>
                <w:numId w:val="25"/>
              </w:numPr>
              <w:tabs>
                <w:tab w:val="left" w:pos="1890"/>
              </w:tabs>
              <w:bidi/>
              <w:spacing w:line="240" w:lineRule="auto"/>
              <w:jc w:val="both"/>
            </w:pPr>
            <w:r>
              <w:rPr>
                <w:rtl/>
              </w:rPr>
              <w:t>تنمية مهارات الطلاب</w:t>
            </w:r>
          </w:p>
          <w:p w14:paraId="63A8EBBA" w14:textId="77777777" w:rsidR="00EC5128" w:rsidRPr="00EC5128" w:rsidRDefault="006C14B8" w:rsidP="006C14B8">
            <w:pPr>
              <w:pStyle w:val="a9"/>
              <w:numPr>
                <w:ilvl w:val="0"/>
                <w:numId w:val="25"/>
              </w:numPr>
              <w:tabs>
                <w:tab w:val="left" w:pos="1890"/>
              </w:tabs>
              <w:bidi/>
              <w:spacing w:line="240" w:lineRule="auto"/>
              <w:jc w:val="both"/>
              <w:rPr>
                <w:rtl/>
              </w:rPr>
            </w:pPr>
            <w:r>
              <w:rPr>
                <w:rtl/>
              </w:rPr>
              <w:t>التعلم: تمنح اللغة الإنجليزية المتعلمين فرصة أكبر من غيرهم لإيجاد فرص للدراسة حول العالم، فضلاً عن تسهيل فهم المحتوى التعليمي الغني المتاح عبر الإنترنت</w:t>
            </w:r>
            <w:r>
              <w:t>.</w:t>
            </w:r>
          </w:p>
        </w:tc>
      </w:tr>
    </w:tbl>
    <w:p w14:paraId="4FED3543" w14:textId="77777777" w:rsidR="00DB2B85" w:rsidRDefault="00DB2B85" w:rsidP="00EC5128">
      <w:pPr>
        <w:rPr>
          <w:lang w:bidi="ar-IQ"/>
        </w:rPr>
      </w:pPr>
    </w:p>
    <w:p w14:paraId="5A212E52" w14:textId="77777777" w:rsidR="006C14B8" w:rsidRDefault="006C14B8" w:rsidP="00EC5128">
      <w:pPr>
        <w:rPr>
          <w:lang w:bidi="ar-IQ"/>
        </w:rPr>
      </w:pPr>
    </w:p>
    <w:p w14:paraId="45FAD79B" w14:textId="77777777" w:rsidR="006C14B8" w:rsidRDefault="006C14B8" w:rsidP="00EC5128">
      <w:pPr>
        <w:rPr>
          <w:lang w:bidi="ar-IQ"/>
        </w:rPr>
      </w:pPr>
    </w:p>
    <w:p w14:paraId="432E2AA7" w14:textId="77777777" w:rsidR="006C14B8" w:rsidRDefault="006C14B8" w:rsidP="00EC5128">
      <w:pPr>
        <w:rPr>
          <w:lang w:bidi="ar-IQ"/>
        </w:rPr>
      </w:pPr>
    </w:p>
    <w:p w14:paraId="5D271E3C" w14:textId="77777777" w:rsidR="006C14B8" w:rsidRDefault="006C14B8" w:rsidP="00EC5128">
      <w:pPr>
        <w:rPr>
          <w:lang w:bidi="ar-IQ"/>
        </w:rPr>
      </w:pPr>
    </w:p>
    <w:p w14:paraId="40BFCE45" w14:textId="77777777" w:rsidR="006C14B8" w:rsidRDefault="006C14B8" w:rsidP="00EC5128">
      <w:pPr>
        <w:rPr>
          <w:lang w:bidi="ar-IQ"/>
        </w:rPr>
      </w:pPr>
    </w:p>
    <w:p w14:paraId="19590B2E" w14:textId="77777777" w:rsidR="006C14B8" w:rsidRDefault="006C14B8" w:rsidP="00EC5128">
      <w:pPr>
        <w:rPr>
          <w:lang w:bidi="ar-IQ"/>
        </w:rPr>
      </w:pPr>
    </w:p>
    <w:p w14:paraId="3399D4CD" w14:textId="174ED421" w:rsidR="00DB2B85" w:rsidRPr="00E65F95" w:rsidRDefault="006C14B8" w:rsidP="00E65F95">
      <w:pPr>
        <w:bidi/>
        <w:jc w:val="right"/>
        <w:rPr>
          <w:rFonts w:asciiTheme="majorBidi" w:hAnsiTheme="majorBidi" w:cstheme="majorBidi"/>
          <w:sz w:val="28"/>
          <w:szCs w:val="28"/>
          <w:lang w:bidi="ar-IQ"/>
        </w:rPr>
      </w:pPr>
      <w:r>
        <w:rPr>
          <w:rFonts w:asciiTheme="majorBidi" w:hAnsiTheme="majorBidi" w:cstheme="majorBidi" w:hint="cs"/>
          <w:sz w:val="28"/>
          <w:szCs w:val="28"/>
          <w:rtl/>
        </w:rPr>
        <w:lastRenderedPageBreak/>
        <w:t>المادة</w:t>
      </w:r>
      <w:r w:rsidRPr="00D014A3">
        <w:rPr>
          <w:rFonts w:asciiTheme="majorBidi" w:hAnsiTheme="majorBidi" w:cstheme="majorBidi"/>
          <w:sz w:val="28"/>
          <w:szCs w:val="28"/>
        </w:rPr>
        <w:t xml:space="preserve"> </w:t>
      </w:r>
      <w:r w:rsidR="00D014A3">
        <w:rPr>
          <w:rFonts w:asciiTheme="majorBidi" w:hAnsiTheme="majorBidi" w:cstheme="majorBidi"/>
          <w:sz w:val="28"/>
          <w:szCs w:val="28"/>
        </w:rPr>
        <w:t>8</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254"/>
        <w:gridCol w:w="2254"/>
        <w:gridCol w:w="2589"/>
      </w:tblGrid>
      <w:tr w:rsidR="00B074BD" w:rsidRPr="00EC5128" w14:paraId="39DCD734" w14:textId="77777777" w:rsidTr="009E4844">
        <w:trPr>
          <w:jc w:val="center"/>
        </w:trPr>
        <w:tc>
          <w:tcPr>
            <w:tcW w:w="2685" w:type="dxa"/>
            <w:shd w:val="clear" w:color="auto" w:fill="FFC000"/>
            <w:vAlign w:val="center"/>
          </w:tcPr>
          <w:p w14:paraId="2F8579B1" w14:textId="77777777" w:rsidR="00B074BD" w:rsidRPr="00980792" w:rsidRDefault="00B074BD" w:rsidP="00B074BD">
            <w:pPr>
              <w:tabs>
                <w:tab w:val="left" w:pos="7396"/>
              </w:tabs>
              <w:bidi/>
              <w:spacing w:line="480" w:lineRule="auto"/>
              <w:jc w:val="center"/>
              <w:rPr>
                <w:rtl/>
                <w:lang w:bidi="ar-IQ"/>
              </w:rPr>
            </w:pPr>
            <w:r>
              <w:rPr>
                <w:rFonts w:hint="cs"/>
                <w:rtl/>
              </w:rPr>
              <w:t>الرمز</w:t>
            </w:r>
          </w:p>
        </w:tc>
        <w:tc>
          <w:tcPr>
            <w:tcW w:w="2254" w:type="dxa"/>
            <w:shd w:val="clear" w:color="auto" w:fill="FFC000"/>
            <w:vAlign w:val="center"/>
          </w:tcPr>
          <w:p w14:paraId="2E9A3E23" w14:textId="77777777" w:rsidR="00B074BD" w:rsidRDefault="00B074BD" w:rsidP="00B074BD">
            <w:pPr>
              <w:tabs>
                <w:tab w:val="left" w:pos="7396"/>
              </w:tabs>
              <w:bidi/>
              <w:spacing w:line="480" w:lineRule="auto"/>
              <w:jc w:val="center"/>
            </w:pPr>
            <w:r>
              <w:rPr>
                <w:rtl/>
              </w:rPr>
              <w:t>عنوان المقرر / النموذج</w:t>
            </w:r>
          </w:p>
        </w:tc>
        <w:tc>
          <w:tcPr>
            <w:tcW w:w="2254" w:type="dxa"/>
            <w:shd w:val="clear" w:color="auto" w:fill="FFC000"/>
            <w:vAlign w:val="center"/>
          </w:tcPr>
          <w:p w14:paraId="6E4E9F73" w14:textId="77777777" w:rsidR="00B074BD" w:rsidRPr="00980792" w:rsidRDefault="00B074BD" w:rsidP="00B074BD">
            <w:pPr>
              <w:tabs>
                <w:tab w:val="left" w:pos="7396"/>
              </w:tabs>
              <w:spacing w:line="480" w:lineRule="auto"/>
              <w:jc w:val="center"/>
            </w:pPr>
            <w:r w:rsidRPr="00980792">
              <w:t>ECTS</w:t>
            </w:r>
          </w:p>
        </w:tc>
        <w:tc>
          <w:tcPr>
            <w:tcW w:w="2589" w:type="dxa"/>
            <w:shd w:val="clear" w:color="auto" w:fill="FFC000"/>
            <w:vAlign w:val="center"/>
          </w:tcPr>
          <w:p w14:paraId="5947FDB4" w14:textId="77777777" w:rsidR="00B074BD" w:rsidRPr="00980792" w:rsidRDefault="00B074BD" w:rsidP="00B074BD">
            <w:pPr>
              <w:tabs>
                <w:tab w:val="left" w:pos="7396"/>
              </w:tabs>
              <w:bidi/>
              <w:spacing w:line="480" w:lineRule="auto"/>
              <w:jc w:val="center"/>
              <w:rPr>
                <w:rtl/>
                <w:lang w:bidi="ar-IQ"/>
              </w:rPr>
            </w:pPr>
            <w:r w:rsidRPr="00B074BD">
              <w:rPr>
                <w:rtl/>
              </w:rPr>
              <w:t>الفصل الدراسي</w:t>
            </w:r>
          </w:p>
        </w:tc>
      </w:tr>
      <w:tr w:rsidR="00EC5128" w:rsidRPr="00EC5128" w14:paraId="43D9A205" w14:textId="77777777" w:rsidTr="009E4844">
        <w:trPr>
          <w:jc w:val="center"/>
        </w:trPr>
        <w:tc>
          <w:tcPr>
            <w:tcW w:w="2685" w:type="dxa"/>
            <w:vAlign w:val="center"/>
          </w:tcPr>
          <w:p w14:paraId="6838C68C" w14:textId="77777777" w:rsidR="00EC5128" w:rsidRPr="00EC5128" w:rsidRDefault="00EC5128" w:rsidP="009E4844">
            <w:pPr>
              <w:jc w:val="center"/>
              <w:rPr>
                <w:rFonts w:ascii="Arial" w:hAnsi="Arial" w:cs="Arial"/>
                <w:color w:val="000000"/>
              </w:rPr>
            </w:pPr>
            <w:r w:rsidRPr="00EC5128">
              <w:rPr>
                <w:rFonts w:ascii="Arial" w:hAnsi="Arial" w:cs="Arial"/>
                <w:color w:val="000000"/>
              </w:rPr>
              <w:t>FOR24010</w:t>
            </w:r>
          </w:p>
        </w:tc>
        <w:tc>
          <w:tcPr>
            <w:tcW w:w="2254" w:type="dxa"/>
            <w:vAlign w:val="center"/>
          </w:tcPr>
          <w:p w14:paraId="6525CED6" w14:textId="77777777" w:rsidR="00EC5128" w:rsidRPr="00EC5128" w:rsidRDefault="00EC5128" w:rsidP="009E4844">
            <w:pPr>
              <w:bidi/>
              <w:jc w:val="center"/>
              <w:rPr>
                <w:b/>
                <w:bCs/>
                <w:color w:val="000000"/>
                <w:rtl/>
                <w:lang w:bidi="ar-IQ"/>
              </w:rPr>
            </w:pPr>
            <w:r>
              <w:t>Analytical Chemistry 2</w:t>
            </w:r>
          </w:p>
        </w:tc>
        <w:tc>
          <w:tcPr>
            <w:tcW w:w="2254" w:type="dxa"/>
            <w:vAlign w:val="center"/>
          </w:tcPr>
          <w:p w14:paraId="767CC9BF" w14:textId="77777777" w:rsidR="00EC5128" w:rsidRPr="00EC5128" w:rsidRDefault="009E4844" w:rsidP="009E4844">
            <w:pPr>
              <w:tabs>
                <w:tab w:val="left" w:pos="1890"/>
              </w:tabs>
              <w:spacing w:line="480" w:lineRule="auto"/>
              <w:jc w:val="center"/>
              <w:rPr>
                <w:rFonts w:asciiTheme="majorBidi" w:hAnsiTheme="majorBidi" w:cstheme="majorBidi"/>
                <w:lang w:bidi="ar-IQ"/>
              </w:rPr>
            </w:pPr>
            <w:r>
              <w:t>4</w:t>
            </w:r>
          </w:p>
        </w:tc>
        <w:tc>
          <w:tcPr>
            <w:tcW w:w="2589" w:type="dxa"/>
            <w:vAlign w:val="center"/>
          </w:tcPr>
          <w:p w14:paraId="2C5494B5" w14:textId="77777777" w:rsidR="00EC5128" w:rsidRPr="00EC5128" w:rsidRDefault="00EC5128" w:rsidP="009E4844">
            <w:pPr>
              <w:tabs>
                <w:tab w:val="left" w:pos="1890"/>
              </w:tabs>
              <w:spacing w:line="480" w:lineRule="auto"/>
              <w:jc w:val="center"/>
              <w:rPr>
                <w:rFonts w:asciiTheme="majorBidi" w:hAnsiTheme="majorBidi" w:cstheme="majorBidi"/>
                <w:lang w:bidi="ar-IQ"/>
              </w:rPr>
            </w:pPr>
            <w:r w:rsidRPr="00EC5128">
              <w:rPr>
                <w:rFonts w:asciiTheme="majorBidi" w:hAnsiTheme="majorBidi" w:cstheme="majorBidi"/>
                <w:lang w:bidi="ar-IQ"/>
              </w:rPr>
              <w:t>2</w:t>
            </w:r>
          </w:p>
        </w:tc>
      </w:tr>
      <w:tr w:rsidR="00B074BD" w:rsidRPr="00EC5128" w14:paraId="777BED3A" w14:textId="77777777" w:rsidTr="009E4844">
        <w:trPr>
          <w:jc w:val="center"/>
        </w:trPr>
        <w:tc>
          <w:tcPr>
            <w:tcW w:w="2685" w:type="dxa"/>
            <w:shd w:val="clear" w:color="auto" w:fill="FFC000"/>
            <w:vAlign w:val="center"/>
          </w:tcPr>
          <w:p w14:paraId="0F29717C" w14:textId="77777777" w:rsidR="00B074BD" w:rsidRPr="00980792" w:rsidRDefault="00B074BD" w:rsidP="00B074BD">
            <w:pPr>
              <w:tabs>
                <w:tab w:val="left" w:pos="7396"/>
              </w:tabs>
              <w:bidi/>
              <w:spacing w:line="480" w:lineRule="auto"/>
              <w:ind w:firstLine="720"/>
              <w:jc w:val="center"/>
              <w:rPr>
                <w:rtl/>
                <w:lang w:bidi="ar-IQ"/>
              </w:rPr>
            </w:pPr>
            <w:r w:rsidRPr="00B074BD">
              <w:rPr>
                <w:rtl/>
              </w:rPr>
              <w:t>الفصل (ساعة/أسبوع)</w:t>
            </w:r>
          </w:p>
        </w:tc>
        <w:tc>
          <w:tcPr>
            <w:tcW w:w="2254" w:type="dxa"/>
            <w:shd w:val="clear" w:color="auto" w:fill="FFC000"/>
            <w:vAlign w:val="center"/>
          </w:tcPr>
          <w:p w14:paraId="43F36974" w14:textId="77777777" w:rsidR="00B074BD" w:rsidRPr="00EC5128" w:rsidRDefault="00B074BD" w:rsidP="00B074BD">
            <w:pPr>
              <w:tabs>
                <w:tab w:val="left" w:pos="7396"/>
              </w:tabs>
              <w:spacing w:line="480" w:lineRule="auto"/>
              <w:jc w:val="center"/>
            </w:pPr>
            <w:r w:rsidRPr="00EC5128">
              <w:t>Lect/Lab./Prac./Tutor</w:t>
            </w:r>
          </w:p>
        </w:tc>
        <w:tc>
          <w:tcPr>
            <w:tcW w:w="2254" w:type="dxa"/>
            <w:shd w:val="clear" w:color="auto" w:fill="FFC000"/>
            <w:vAlign w:val="center"/>
          </w:tcPr>
          <w:p w14:paraId="6C2164F3" w14:textId="77777777" w:rsidR="00B074BD" w:rsidRPr="00EC5128" w:rsidRDefault="00B074BD" w:rsidP="00B074BD">
            <w:pPr>
              <w:tabs>
                <w:tab w:val="left" w:pos="7396"/>
              </w:tabs>
              <w:spacing w:line="480" w:lineRule="auto"/>
              <w:jc w:val="center"/>
            </w:pPr>
            <w:r w:rsidRPr="00EC5128">
              <w:t>SSWL (hr/sem)</w:t>
            </w:r>
          </w:p>
        </w:tc>
        <w:tc>
          <w:tcPr>
            <w:tcW w:w="2589" w:type="dxa"/>
            <w:shd w:val="clear" w:color="auto" w:fill="FFC000"/>
            <w:vAlign w:val="center"/>
          </w:tcPr>
          <w:p w14:paraId="582AA800" w14:textId="77777777" w:rsidR="00B074BD" w:rsidRPr="00EC5128" w:rsidRDefault="00B074BD" w:rsidP="00B074BD">
            <w:pPr>
              <w:tabs>
                <w:tab w:val="left" w:pos="7396"/>
              </w:tabs>
              <w:spacing w:line="480" w:lineRule="auto"/>
              <w:jc w:val="center"/>
            </w:pPr>
            <w:r w:rsidRPr="00EC5128">
              <w:t>USSWL (hr/w)</w:t>
            </w:r>
          </w:p>
        </w:tc>
      </w:tr>
      <w:tr w:rsidR="00B074BD" w:rsidRPr="00EC5128" w14:paraId="0F58473C" w14:textId="77777777" w:rsidTr="009E4844">
        <w:trPr>
          <w:jc w:val="center"/>
        </w:trPr>
        <w:tc>
          <w:tcPr>
            <w:tcW w:w="2685" w:type="dxa"/>
            <w:vAlign w:val="center"/>
          </w:tcPr>
          <w:p w14:paraId="6848B31E" w14:textId="77777777" w:rsidR="00B074BD" w:rsidRPr="00EC5128" w:rsidRDefault="00B074BD" w:rsidP="00B074BD">
            <w:pPr>
              <w:tabs>
                <w:tab w:val="left" w:pos="1890"/>
              </w:tabs>
              <w:spacing w:line="480" w:lineRule="auto"/>
              <w:jc w:val="center"/>
              <w:rPr>
                <w:rFonts w:asciiTheme="majorBidi" w:hAnsiTheme="majorBidi" w:cstheme="majorBidi"/>
                <w:lang w:bidi="ar-IQ"/>
              </w:rPr>
            </w:pPr>
            <w:r w:rsidRPr="00EC5128">
              <w:rPr>
                <w:rFonts w:asciiTheme="majorBidi" w:hAnsiTheme="majorBidi" w:cstheme="majorBidi"/>
                <w:lang w:bidi="ar-IQ"/>
              </w:rPr>
              <w:t>2</w:t>
            </w:r>
          </w:p>
        </w:tc>
        <w:tc>
          <w:tcPr>
            <w:tcW w:w="2254" w:type="dxa"/>
            <w:vAlign w:val="center"/>
          </w:tcPr>
          <w:p w14:paraId="480C7937" w14:textId="77777777" w:rsidR="00B074BD" w:rsidRPr="00EC5128" w:rsidRDefault="00B074BD" w:rsidP="00B074BD">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2</w:t>
            </w:r>
          </w:p>
        </w:tc>
        <w:tc>
          <w:tcPr>
            <w:tcW w:w="2254" w:type="dxa"/>
            <w:vAlign w:val="center"/>
          </w:tcPr>
          <w:p w14:paraId="2192FB5D" w14:textId="77777777" w:rsidR="00B074BD" w:rsidRPr="00EC5128" w:rsidRDefault="00B074BD" w:rsidP="00B074BD">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64</w:t>
            </w:r>
          </w:p>
        </w:tc>
        <w:tc>
          <w:tcPr>
            <w:tcW w:w="2589" w:type="dxa"/>
            <w:vAlign w:val="center"/>
          </w:tcPr>
          <w:p w14:paraId="1EC1E419" w14:textId="77777777" w:rsidR="00B074BD" w:rsidRPr="00EC5128" w:rsidRDefault="00B074BD" w:rsidP="00B074BD">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36</w:t>
            </w:r>
          </w:p>
        </w:tc>
      </w:tr>
      <w:tr w:rsidR="00B074BD" w:rsidRPr="00EC5128" w14:paraId="5E663F2A" w14:textId="77777777" w:rsidTr="009E4844">
        <w:trPr>
          <w:jc w:val="center"/>
        </w:trPr>
        <w:tc>
          <w:tcPr>
            <w:tcW w:w="9782" w:type="dxa"/>
            <w:gridSpan w:val="4"/>
            <w:shd w:val="clear" w:color="auto" w:fill="FFC000"/>
            <w:vAlign w:val="center"/>
          </w:tcPr>
          <w:p w14:paraId="48B18C75" w14:textId="77777777" w:rsidR="00B074BD" w:rsidRPr="00980792" w:rsidRDefault="00B074BD" w:rsidP="00B074BD">
            <w:pPr>
              <w:tabs>
                <w:tab w:val="left" w:pos="1890"/>
              </w:tabs>
              <w:bidi/>
              <w:spacing w:line="480" w:lineRule="auto"/>
              <w:jc w:val="center"/>
              <w:rPr>
                <w:rFonts w:asciiTheme="majorBidi" w:hAnsiTheme="majorBidi" w:cstheme="majorBidi"/>
                <w:lang w:bidi="ar-IQ"/>
              </w:rPr>
            </w:pPr>
            <w:r>
              <w:rPr>
                <w:rFonts w:hint="cs"/>
                <w:rtl/>
              </w:rPr>
              <w:t>ألوصف</w:t>
            </w:r>
          </w:p>
        </w:tc>
      </w:tr>
      <w:tr w:rsidR="00B074BD" w:rsidRPr="00EC5128" w14:paraId="4412E08A" w14:textId="77777777" w:rsidTr="009E4844">
        <w:trPr>
          <w:jc w:val="center"/>
        </w:trPr>
        <w:tc>
          <w:tcPr>
            <w:tcW w:w="9782" w:type="dxa"/>
            <w:gridSpan w:val="4"/>
            <w:shd w:val="clear" w:color="auto" w:fill="auto"/>
            <w:vAlign w:val="center"/>
          </w:tcPr>
          <w:p w14:paraId="13922639" w14:textId="77777777" w:rsidR="006C14B8" w:rsidRDefault="006C14B8" w:rsidP="006C14B8">
            <w:pPr>
              <w:tabs>
                <w:tab w:val="left" w:pos="1890"/>
              </w:tabs>
              <w:bidi/>
              <w:spacing w:after="0" w:line="240" w:lineRule="auto"/>
            </w:pPr>
            <w:r>
              <w:rPr>
                <w:rtl/>
              </w:rPr>
              <w:t>فيما يتعلق بالحاسوب وتطبيقاته:</w:t>
            </w:r>
          </w:p>
          <w:p w14:paraId="68D104C3" w14:textId="77777777" w:rsidR="006C14B8" w:rsidRDefault="006C14B8" w:rsidP="006C14B8">
            <w:pPr>
              <w:tabs>
                <w:tab w:val="left" w:pos="1890"/>
              </w:tabs>
              <w:bidi/>
              <w:spacing w:after="0" w:line="240" w:lineRule="auto"/>
            </w:pPr>
            <w:r>
              <w:t>1</w:t>
            </w:r>
            <w:r>
              <w:rPr>
                <w:rtl/>
              </w:rPr>
              <w:t>- يكتسب الطالب معلومات أساسية.</w:t>
            </w:r>
          </w:p>
          <w:p w14:paraId="35B0A58D" w14:textId="77777777" w:rsidR="006C14B8" w:rsidRDefault="006C14B8" w:rsidP="006C14B8">
            <w:pPr>
              <w:tabs>
                <w:tab w:val="left" w:pos="1890"/>
              </w:tabs>
              <w:bidi/>
              <w:spacing w:after="0" w:line="240" w:lineRule="auto"/>
            </w:pPr>
            <w:r>
              <w:t>2</w:t>
            </w:r>
            <w:r>
              <w:rPr>
                <w:rtl/>
              </w:rPr>
              <w:t>- يتعلم الطالب الاستخدام الصحيح للحاسوب وبرامجه.</w:t>
            </w:r>
          </w:p>
          <w:p w14:paraId="54CBDD99" w14:textId="77777777" w:rsidR="006C14B8" w:rsidRDefault="006C14B8" w:rsidP="006C14B8">
            <w:pPr>
              <w:tabs>
                <w:tab w:val="left" w:pos="1890"/>
              </w:tabs>
              <w:bidi/>
              <w:spacing w:after="0" w:line="240" w:lineRule="auto"/>
            </w:pPr>
            <w:r>
              <w:t>3</w:t>
            </w:r>
            <w:r>
              <w:rPr>
                <w:rtl/>
              </w:rPr>
              <w:t>- تمكين الطالب من اكتساب معلومات جديدة ومهارات حاسوبية.</w:t>
            </w:r>
          </w:p>
          <w:p w14:paraId="2C012C72" w14:textId="77777777" w:rsidR="00B074BD" w:rsidRPr="00EC5128" w:rsidRDefault="006C14B8" w:rsidP="006C14B8">
            <w:pPr>
              <w:tabs>
                <w:tab w:val="left" w:pos="1890"/>
              </w:tabs>
              <w:bidi/>
              <w:spacing w:after="0" w:line="240" w:lineRule="auto"/>
              <w:rPr>
                <w:rtl/>
                <w:lang w:bidi="ar-IQ"/>
              </w:rPr>
            </w:pPr>
            <w:r>
              <w:t>4</w:t>
            </w:r>
            <w:r>
              <w:rPr>
                <w:rtl/>
              </w:rPr>
              <w:t>- من خلال دراسة عملية ونظرية متعلقة بالحاسوب، ومواكبة التحديثات المستمرة، والارتقاء بمستوى التعليم الإلكتروني.</w:t>
            </w:r>
          </w:p>
        </w:tc>
      </w:tr>
    </w:tbl>
    <w:p w14:paraId="233CE0C8" w14:textId="77777777" w:rsidR="00AE3C00" w:rsidRDefault="00AE3C00" w:rsidP="00FA6688">
      <w:pPr>
        <w:bidi/>
        <w:jc w:val="center"/>
        <w:rPr>
          <w:sz w:val="44"/>
          <w:szCs w:val="44"/>
          <w:rtl/>
          <w:lang w:bidi="ar-IQ"/>
        </w:rPr>
      </w:pPr>
    </w:p>
    <w:p w14:paraId="7188198B" w14:textId="77777777" w:rsidR="00D014A3" w:rsidRPr="00D014A3" w:rsidRDefault="006C14B8" w:rsidP="00D014A3">
      <w:pPr>
        <w:bidi/>
        <w:jc w:val="right"/>
        <w:rPr>
          <w:rFonts w:asciiTheme="majorBidi" w:hAnsiTheme="majorBidi" w:cstheme="majorBidi"/>
          <w:sz w:val="28"/>
          <w:szCs w:val="28"/>
          <w:lang w:bidi="ar-IQ"/>
        </w:rPr>
      </w:pPr>
      <w:r>
        <w:rPr>
          <w:rFonts w:asciiTheme="majorBidi" w:hAnsiTheme="majorBidi" w:cstheme="majorBidi" w:hint="cs"/>
          <w:sz w:val="28"/>
          <w:szCs w:val="28"/>
          <w:rtl/>
        </w:rPr>
        <w:t>المادة</w:t>
      </w:r>
      <w:r w:rsidRPr="00D014A3">
        <w:rPr>
          <w:rFonts w:asciiTheme="majorBidi" w:hAnsiTheme="majorBidi" w:cstheme="majorBidi"/>
          <w:sz w:val="28"/>
          <w:szCs w:val="28"/>
        </w:rPr>
        <w:t xml:space="preserve"> </w:t>
      </w:r>
      <w:r w:rsidR="00D014A3">
        <w:rPr>
          <w:rFonts w:asciiTheme="majorBidi" w:hAnsiTheme="majorBidi" w:cstheme="majorBidi"/>
          <w:sz w:val="28"/>
          <w:szCs w:val="28"/>
        </w:rPr>
        <w:t>9</w:t>
      </w: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254"/>
        <w:gridCol w:w="2254"/>
        <w:gridCol w:w="2589"/>
      </w:tblGrid>
      <w:tr w:rsidR="00B074BD" w:rsidRPr="00EC5128" w14:paraId="652140EF" w14:textId="77777777" w:rsidTr="009E4844">
        <w:trPr>
          <w:jc w:val="center"/>
        </w:trPr>
        <w:tc>
          <w:tcPr>
            <w:tcW w:w="2685" w:type="dxa"/>
            <w:shd w:val="clear" w:color="auto" w:fill="FFC000"/>
            <w:vAlign w:val="center"/>
          </w:tcPr>
          <w:p w14:paraId="0D48CEE1" w14:textId="77777777" w:rsidR="00B074BD" w:rsidRPr="00980792" w:rsidRDefault="00B074BD" w:rsidP="00B074BD">
            <w:pPr>
              <w:tabs>
                <w:tab w:val="left" w:pos="7396"/>
              </w:tabs>
              <w:bidi/>
              <w:spacing w:line="480" w:lineRule="auto"/>
              <w:jc w:val="center"/>
              <w:rPr>
                <w:rtl/>
                <w:lang w:bidi="ar-IQ"/>
              </w:rPr>
            </w:pPr>
            <w:r>
              <w:rPr>
                <w:rFonts w:hint="cs"/>
                <w:rtl/>
              </w:rPr>
              <w:t>الرمز</w:t>
            </w:r>
          </w:p>
        </w:tc>
        <w:tc>
          <w:tcPr>
            <w:tcW w:w="2254" w:type="dxa"/>
            <w:shd w:val="clear" w:color="auto" w:fill="FFC000"/>
            <w:vAlign w:val="center"/>
          </w:tcPr>
          <w:p w14:paraId="3D353813" w14:textId="77777777" w:rsidR="00B074BD" w:rsidRDefault="00B074BD" w:rsidP="00B074BD">
            <w:pPr>
              <w:tabs>
                <w:tab w:val="left" w:pos="7396"/>
              </w:tabs>
              <w:bidi/>
              <w:spacing w:line="480" w:lineRule="auto"/>
              <w:jc w:val="center"/>
            </w:pPr>
            <w:r>
              <w:rPr>
                <w:rtl/>
              </w:rPr>
              <w:t>عنوان المقرر / النموذج</w:t>
            </w:r>
          </w:p>
        </w:tc>
        <w:tc>
          <w:tcPr>
            <w:tcW w:w="2254" w:type="dxa"/>
            <w:shd w:val="clear" w:color="auto" w:fill="FFC000"/>
            <w:vAlign w:val="center"/>
          </w:tcPr>
          <w:p w14:paraId="3DB4FC6E" w14:textId="77777777" w:rsidR="00B074BD" w:rsidRPr="00980792" w:rsidRDefault="00B074BD" w:rsidP="00B074BD">
            <w:pPr>
              <w:tabs>
                <w:tab w:val="left" w:pos="7396"/>
              </w:tabs>
              <w:spacing w:line="480" w:lineRule="auto"/>
              <w:jc w:val="center"/>
            </w:pPr>
            <w:r w:rsidRPr="00980792">
              <w:t>ECTS</w:t>
            </w:r>
          </w:p>
        </w:tc>
        <w:tc>
          <w:tcPr>
            <w:tcW w:w="2589" w:type="dxa"/>
            <w:shd w:val="clear" w:color="auto" w:fill="FFC000"/>
            <w:vAlign w:val="center"/>
          </w:tcPr>
          <w:p w14:paraId="6344E565" w14:textId="77777777" w:rsidR="00B074BD" w:rsidRPr="00980792" w:rsidRDefault="00B074BD" w:rsidP="00B074BD">
            <w:pPr>
              <w:tabs>
                <w:tab w:val="left" w:pos="7396"/>
              </w:tabs>
              <w:bidi/>
              <w:spacing w:line="480" w:lineRule="auto"/>
              <w:jc w:val="center"/>
              <w:rPr>
                <w:rtl/>
                <w:lang w:bidi="ar-IQ"/>
              </w:rPr>
            </w:pPr>
            <w:r w:rsidRPr="00B074BD">
              <w:rPr>
                <w:rtl/>
              </w:rPr>
              <w:t>الفصل الدراسي</w:t>
            </w:r>
          </w:p>
        </w:tc>
      </w:tr>
      <w:tr w:rsidR="00EC5128" w:rsidRPr="00EC5128" w14:paraId="146B8CA1" w14:textId="77777777" w:rsidTr="009E4844">
        <w:trPr>
          <w:jc w:val="center"/>
        </w:trPr>
        <w:tc>
          <w:tcPr>
            <w:tcW w:w="2685" w:type="dxa"/>
            <w:vAlign w:val="center"/>
          </w:tcPr>
          <w:p w14:paraId="47C50A95" w14:textId="77777777" w:rsidR="00EC5128" w:rsidRPr="00EC5128" w:rsidRDefault="00EC5128" w:rsidP="009E4844">
            <w:pPr>
              <w:jc w:val="center"/>
              <w:rPr>
                <w:rFonts w:ascii="Arial" w:hAnsi="Arial" w:cs="Arial"/>
                <w:color w:val="000000"/>
              </w:rPr>
            </w:pPr>
            <w:r w:rsidRPr="00EC5128">
              <w:rPr>
                <w:rFonts w:ascii="Arial" w:hAnsi="Arial" w:cs="Arial"/>
                <w:color w:val="000000"/>
              </w:rPr>
              <w:t>FOR24010</w:t>
            </w:r>
          </w:p>
        </w:tc>
        <w:tc>
          <w:tcPr>
            <w:tcW w:w="2254" w:type="dxa"/>
            <w:vAlign w:val="center"/>
          </w:tcPr>
          <w:p w14:paraId="6D33D656" w14:textId="77777777" w:rsidR="00EC5128" w:rsidRPr="00EC5128" w:rsidRDefault="00EC5128" w:rsidP="009E4844">
            <w:pPr>
              <w:bidi/>
              <w:jc w:val="center"/>
              <w:rPr>
                <w:b/>
                <w:bCs/>
                <w:color w:val="000000"/>
                <w:rtl/>
                <w:lang w:bidi="ar-IQ"/>
              </w:rPr>
            </w:pPr>
            <w:r>
              <w:t>Analytical Chemistry 2</w:t>
            </w:r>
          </w:p>
        </w:tc>
        <w:tc>
          <w:tcPr>
            <w:tcW w:w="2254" w:type="dxa"/>
            <w:vAlign w:val="center"/>
          </w:tcPr>
          <w:p w14:paraId="78B283C5" w14:textId="77777777" w:rsidR="00EC5128" w:rsidRPr="00EC5128" w:rsidRDefault="00EC5128" w:rsidP="009E4844">
            <w:pPr>
              <w:tabs>
                <w:tab w:val="left" w:pos="1890"/>
              </w:tabs>
              <w:spacing w:line="480" w:lineRule="auto"/>
              <w:jc w:val="center"/>
              <w:rPr>
                <w:rFonts w:asciiTheme="majorBidi" w:hAnsiTheme="majorBidi" w:cstheme="majorBidi"/>
                <w:lang w:bidi="ar-IQ"/>
              </w:rPr>
            </w:pPr>
            <w:r>
              <w:t>7</w:t>
            </w:r>
          </w:p>
        </w:tc>
        <w:tc>
          <w:tcPr>
            <w:tcW w:w="2589" w:type="dxa"/>
            <w:vAlign w:val="center"/>
          </w:tcPr>
          <w:p w14:paraId="7376175F" w14:textId="77777777" w:rsidR="00EC5128" w:rsidRPr="00EC5128" w:rsidRDefault="00EC5128" w:rsidP="009E4844">
            <w:pPr>
              <w:tabs>
                <w:tab w:val="left" w:pos="1890"/>
              </w:tabs>
              <w:spacing w:line="480" w:lineRule="auto"/>
              <w:jc w:val="center"/>
              <w:rPr>
                <w:rFonts w:asciiTheme="majorBidi" w:hAnsiTheme="majorBidi" w:cstheme="majorBidi"/>
                <w:lang w:bidi="ar-IQ"/>
              </w:rPr>
            </w:pPr>
            <w:r w:rsidRPr="00EC5128">
              <w:rPr>
                <w:rFonts w:asciiTheme="majorBidi" w:hAnsiTheme="majorBidi" w:cstheme="majorBidi"/>
                <w:lang w:bidi="ar-IQ"/>
              </w:rPr>
              <w:t>2</w:t>
            </w:r>
          </w:p>
        </w:tc>
      </w:tr>
      <w:tr w:rsidR="00B074BD" w:rsidRPr="00EC5128" w14:paraId="65D2CA91" w14:textId="77777777" w:rsidTr="009E4844">
        <w:trPr>
          <w:jc w:val="center"/>
        </w:trPr>
        <w:tc>
          <w:tcPr>
            <w:tcW w:w="2685" w:type="dxa"/>
            <w:shd w:val="clear" w:color="auto" w:fill="FFC000"/>
            <w:vAlign w:val="center"/>
          </w:tcPr>
          <w:p w14:paraId="7CFEAC5D" w14:textId="77777777" w:rsidR="00B074BD" w:rsidRPr="00980792" w:rsidRDefault="00B074BD" w:rsidP="00B074BD">
            <w:pPr>
              <w:tabs>
                <w:tab w:val="left" w:pos="7396"/>
              </w:tabs>
              <w:bidi/>
              <w:spacing w:line="480" w:lineRule="auto"/>
              <w:ind w:firstLine="720"/>
              <w:jc w:val="center"/>
              <w:rPr>
                <w:rtl/>
                <w:lang w:bidi="ar-IQ"/>
              </w:rPr>
            </w:pPr>
            <w:r w:rsidRPr="00B074BD">
              <w:rPr>
                <w:rtl/>
              </w:rPr>
              <w:t>الفصل (ساعة/أسبوع)</w:t>
            </w:r>
          </w:p>
        </w:tc>
        <w:tc>
          <w:tcPr>
            <w:tcW w:w="2254" w:type="dxa"/>
            <w:shd w:val="clear" w:color="auto" w:fill="FFC000"/>
            <w:vAlign w:val="center"/>
          </w:tcPr>
          <w:p w14:paraId="51276E9C" w14:textId="77777777" w:rsidR="00B074BD" w:rsidRPr="00EC5128" w:rsidRDefault="00B074BD" w:rsidP="00B074BD">
            <w:pPr>
              <w:tabs>
                <w:tab w:val="left" w:pos="7396"/>
              </w:tabs>
              <w:spacing w:line="480" w:lineRule="auto"/>
              <w:jc w:val="center"/>
            </w:pPr>
            <w:r w:rsidRPr="00EC5128">
              <w:t>Lect/Lab./Prac./Tutor</w:t>
            </w:r>
          </w:p>
        </w:tc>
        <w:tc>
          <w:tcPr>
            <w:tcW w:w="2254" w:type="dxa"/>
            <w:shd w:val="clear" w:color="auto" w:fill="FFC000"/>
            <w:vAlign w:val="center"/>
          </w:tcPr>
          <w:p w14:paraId="70CB3634" w14:textId="77777777" w:rsidR="00B074BD" w:rsidRPr="00EC5128" w:rsidRDefault="00B074BD" w:rsidP="00B074BD">
            <w:pPr>
              <w:tabs>
                <w:tab w:val="left" w:pos="7396"/>
              </w:tabs>
              <w:spacing w:line="480" w:lineRule="auto"/>
              <w:jc w:val="center"/>
            </w:pPr>
            <w:r w:rsidRPr="00EC5128">
              <w:t>SSWL (hr/sem)</w:t>
            </w:r>
          </w:p>
        </w:tc>
        <w:tc>
          <w:tcPr>
            <w:tcW w:w="2589" w:type="dxa"/>
            <w:shd w:val="clear" w:color="auto" w:fill="FFC000"/>
            <w:vAlign w:val="center"/>
          </w:tcPr>
          <w:p w14:paraId="3EEB596F" w14:textId="77777777" w:rsidR="00B074BD" w:rsidRPr="00EC5128" w:rsidRDefault="00B074BD" w:rsidP="00B074BD">
            <w:pPr>
              <w:tabs>
                <w:tab w:val="left" w:pos="7396"/>
              </w:tabs>
              <w:spacing w:line="480" w:lineRule="auto"/>
              <w:jc w:val="center"/>
            </w:pPr>
            <w:r w:rsidRPr="00EC5128">
              <w:t>USSWL (hr/w)</w:t>
            </w:r>
          </w:p>
        </w:tc>
      </w:tr>
      <w:tr w:rsidR="00EC5128" w:rsidRPr="00EC5128" w14:paraId="6487711E" w14:textId="77777777" w:rsidTr="009E4844">
        <w:trPr>
          <w:jc w:val="center"/>
        </w:trPr>
        <w:tc>
          <w:tcPr>
            <w:tcW w:w="2685" w:type="dxa"/>
            <w:vAlign w:val="center"/>
          </w:tcPr>
          <w:p w14:paraId="62B2154F" w14:textId="77777777" w:rsidR="00EC5128" w:rsidRPr="00EC5128" w:rsidRDefault="00EC5128" w:rsidP="009E4844">
            <w:pPr>
              <w:tabs>
                <w:tab w:val="left" w:pos="1890"/>
              </w:tabs>
              <w:spacing w:line="480" w:lineRule="auto"/>
              <w:jc w:val="center"/>
              <w:rPr>
                <w:rFonts w:asciiTheme="majorBidi" w:hAnsiTheme="majorBidi" w:cstheme="majorBidi"/>
                <w:lang w:bidi="ar-IQ"/>
              </w:rPr>
            </w:pPr>
            <w:r w:rsidRPr="00EC5128">
              <w:rPr>
                <w:rFonts w:asciiTheme="majorBidi" w:hAnsiTheme="majorBidi" w:cstheme="majorBidi"/>
                <w:lang w:bidi="ar-IQ"/>
              </w:rPr>
              <w:t>2</w:t>
            </w:r>
          </w:p>
        </w:tc>
        <w:tc>
          <w:tcPr>
            <w:tcW w:w="2254" w:type="dxa"/>
            <w:vAlign w:val="center"/>
          </w:tcPr>
          <w:p w14:paraId="64E86278" w14:textId="77777777" w:rsidR="00EC5128" w:rsidRPr="00EC5128" w:rsidRDefault="00EC5128" w:rsidP="009E4844">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3</w:t>
            </w:r>
          </w:p>
        </w:tc>
        <w:tc>
          <w:tcPr>
            <w:tcW w:w="2254" w:type="dxa"/>
            <w:vAlign w:val="center"/>
          </w:tcPr>
          <w:p w14:paraId="42168F94" w14:textId="77777777" w:rsidR="00EC5128" w:rsidRPr="00EC5128" w:rsidRDefault="00EC5128" w:rsidP="009E4844">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79</w:t>
            </w:r>
          </w:p>
        </w:tc>
        <w:tc>
          <w:tcPr>
            <w:tcW w:w="2589" w:type="dxa"/>
            <w:vAlign w:val="center"/>
          </w:tcPr>
          <w:p w14:paraId="768EEF83" w14:textId="77777777" w:rsidR="00EC5128" w:rsidRPr="00EC5128" w:rsidRDefault="00EC5128" w:rsidP="009E4844">
            <w:pPr>
              <w:tabs>
                <w:tab w:val="left" w:pos="1890"/>
              </w:tabs>
              <w:spacing w:line="480" w:lineRule="auto"/>
              <w:jc w:val="center"/>
              <w:rPr>
                <w:rFonts w:asciiTheme="majorBidi" w:hAnsiTheme="majorBidi" w:cstheme="majorBidi"/>
                <w:lang w:bidi="ar-IQ"/>
              </w:rPr>
            </w:pPr>
            <w:r>
              <w:rPr>
                <w:rFonts w:asciiTheme="majorBidi" w:hAnsiTheme="majorBidi" w:cstheme="majorBidi"/>
                <w:lang w:bidi="ar-IQ"/>
              </w:rPr>
              <w:t>96</w:t>
            </w:r>
          </w:p>
        </w:tc>
      </w:tr>
      <w:tr w:rsidR="00B074BD" w:rsidRPr="00EC5128" w14:paraId="44699A5C" w14:textId="77777777" w:rsidTr="009E4844">
        <w:trPr>
          <w:jc w:val="center"/>
        </w:trPr>
        <w:tc>
          <w:tcPr>
            <w:tcW w:w="9782" w:type="dxa"/>
            <w:gridSpan w:val="4"/>
            <w:shd w:val="clear" w:color="auto" w:fill="FFC000"/>
            <w:vAlign w:val="center"/>
          </w:tcPr>
          <w:p w14:paraId="3B0B87E8" w14:textId="77777777" w:rsidR="00B074BD" w:rsidRPr="00980792" w:rsidRDefault="00B074BD" w:rsidP="00B074BD">
            <w:pPr>
              <w:tabs>
                <w:tab w:val="left" w:pos="1890"/>
              </w:tabs>
              <w:bidi/>
              <w:spacing w:line="480" w:lineRule="auto"/>
              <w:jc w:val="center"/>
              <w:rPr>
                <w:rFonts w:asciiTheme="majorBidi" w:hAnsiTheme="majorBidi" w:cstheme="majorBidi"/>
                <w:lang w:bidi="ar-IQ"/>
              </w:rPr>
            </w:pPr>
            <w:r>
              <w:rPr>
                <w:rFonts w:hint="cs"/>
                <w:rtl/>
              </w:rPr>
              <w:t>ألوصف</w:t>
            </w:r>
          </w:p>
        </w:tc>
      </w:tr>
      <w:tr w:rsidR="00EC5128" w:rsidRPr="00EC5128" w14:paraId="7B97BCC0" w14:textId="77777777" w:rsidTr="009E4844">
        <w:trPr>
          <w:jc w:val="center"/>
        </w:trPr>
        <w:tc>
          <w:tcPr>
            <w:tcW w:w="9782" w:type="dxa"/>
            <w:gridSpan w:val="4"/>
            <w:shd w:val="clear" w:color="auto" w:fill="auto"/>
            <w:vAlign w:val="center"/>
          </w:tcPr>
          <w:p w14:paraId="2253956A" w14:textId="77777777" w:rsidR="00EC5128" w:rsidRPr="00EC5128" w:rsidRDefault="006C14B8" w:rsidP="006C14B8">
            <w:pPr>
              <w:tabs>
                <w:tab w:val="left" w:pos="1890"/>
              </w:tabs>
              <w:bidi/>
              <w:spacing w:line="240" w:lineRule="auto"/>
              <w:rPr>
                <w:rtl/>
                <w:lang w:bidi="ar-IQ"/>
              </w:rPr>
            </w:pPr>
            <w:r w:rsidRPr="006C14B8">
              <w:rPr>
                <w:rtl/>
              </w:rPr>
              <w:t>- الكيمياء التحليلية وفروعها، وخطوات التحليل الكيميائي، وتحديد طرق التعبير عن التركيزات، وحسابات الوزن، ومعالجة نتائج التحليل باستخدام التحليل الإحصائي الحديث. بعد ذلك، يتناول المنهج التحليل الوزني، وتصنيف طرق التحليل الوزني، وطرق الترسيب، ودراسة خصائص الرواسب، وحسابات التحليل الوزني، ومعامل الوزن وثابت ذوبانية المردود، بالإضافة إلى تحديد العوامل المؤثرة على ذوبانية الرواسب.</w:t>
            </w:r>
          </w:p>
        </w:tc>
      </w:tr>
    </w:tbl>
    <w:p w14:paraId="07310944" w14:textId="77777777" w:rsidR="006C14B8" w:rsidRDefault="006C14B8" w:rsidP="00D014A3">
      <w:pPr>
        <w:bidi/>
        <w:jc w:val="right"/>
        <w:rPr>
          <w:lang w:bidi="ar-IQ"/>
        </w:rPr>
      </w:pPr>
    </w:p>
    <w:p w14:paraId="7F3D1E63" w14:textId="77777777" w:rsidR="006C14B8" w:rsidRDefault="006C14B8" w:rsidP="006C14B8">
      <w:pPr>
        <w:bidi/>
        <w:jc w:val="right"/>
        <w:rPr>
          <w:rFonts w:asciiTheme="majorBidi" w:hAnsiTheme="majorBidi" w:cstheme="majorBidi"/>
          <w:sz w:val="28"/>
          <w:szCs w:val="28"/>
        </w:rPr>
      </w:pPr>
    </w:p>
    <w:p w14:paraId="66C3AE01" w14:textId="77777777" w:rsidR="006C14B8" w:rsidRDefault="006C14B8" w:rsidP="006C14B8">
      <w:pPr>
        <w:bidi/>
        <w:jc w:val="right"/>
        <w:rPr>
          <w:rFonts w:asciiTheme="majorBidi" w:hAnsiTheme="majorBidi" w:cstheme="majorBidi"/>
          <w:sz w:val="28"/>
          <w:szCs w:val="28"/>
        </w:rPr>
      </w:pPr>
    </w:p>
    <w:p w14:paraId="7BF747E2" w14:textId="77777777" w:rsidR="006C14B8" w:rsidRDefault="006C14B8" w:rsidP="006C14B8">
      <w:pPr>
        <w:bidi/>
        <w:jc w:val="right"/>
        <w:rPr>
          <w:rFonts w:asciiTheme="majorBidi" w:hAnsiTheme="majorBidi" w:cstheme="majorBidi"/>
          <w:sz w:val="28"/>
          <w:szCs w:val="28"/>
        </w:rPr>
      </w:pPr>
    </w:p>
    <w:p w14:paraId="19086EDF" w14:textId="77777777" w:rsidR="00E65F95" w:rsidRDefault="00E65F95" w:rsidP="006C14B8">
      <w:pPr>
        <w:bidi/>
        <w:jc w:val="right"/>
        <w:rPr>
          <w:rFonts w:asciiTheme="majorBidi" w:hAnsiTheme="majorBidi" w:cstheme="majorBidi"/>
          <w:sz w:val="28"/>
          <w:szCs w:val="28"/>
          <w:rtl/>
        </w:rPr>
      </w:pPr>
    </w:p>
    <w:p w14:paraId="632DD21F" w14:textId="77777777" w:rsidR="00E65F95" w:rsidRDefault="00E65F95" w:rsidP="00E65F95">
      <w:pPr>
        <w:bidi/>
        <w:jc w:val="right"/>
        <w:rPr>
          <w:rFonts w:asciiTheme="majorBidi" w:hAnsiTheme="majorBidi" w:cstheme="majorBidi"/>
          <w:sz w:val="28"/>
          <w:szCs w:val="28"/>
          <w:rtl/>
        </w:rPr>
      </w:pPr>
    </w:p>
    <w:p w14:paraId="4BA81E0C" w14:textId="681AB20F" w:rsidR="00D014A3" w:rsidRPr="00D014A3" w:rsidRDefault="006C14B8" w:rsidP="00E65F95">
      <w:pPr>
        <w:bidi/>
        <w:jc w:val="right"/>
        <w:rPr>
          <w:rFonts w:asciiTheme="majorBidi" w:hAnsiTheme="majorBidi" w:cstheme="majorBidi"/>
          <w:sz w:val="28"/>
          <w:szCs w:val="28"/>
          <w:rtl/>
          <w:lang w:bidi="ar-IQ"/>
        </w:rPr>
      </w:pPr>
      <w:r>
        <w:rPr>
          <w:rFonts w:asciiTheme="majorBidi" w:hAnsiTheme="majorBidi" w:cstheme="majorBidi" w:hint="cs"/>
          <w:sz w:val="28"/>
          <w:szCs w:val="28"/>
          <w:rtl/>
        </w:rPr>
        <w:lastRenderedPageBreak/>
        <w:t>المادة</w:t>
      </w:r>
      <w:r w:rsidRPr="00D014A3">
        <w:rPr>
          <w:rFonts w:asciiTheme="majorBidi" w:hAnsiTheme="majorBidi" w:cstheme="majorBidi"/>
          <w:sz w:val="28"/>
          <w:szCs w:val="28"/>
        </w:rPr>
        <w:t xml:space="preserve"> </w:t>
      </w:r>
      <w:r w:rsidR="00D014A3">
        <w:rPr>
          <w:rFonts w:asciiTheme="majorBidi" w:hAnsiTheme="majorBidi" w:cstheme="majorBidi"/>
          <w:sz w:val="28"/>
          <w:szCs w:val="28"/>
        </w:rPr>
        <w:t>10</w:t>
      </w:r>
    </w:p>
    <w:tbl>
      <w:tblPr>
        <w:tblW w:w="978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254"/>
        <w:gridCol w:w="2254"/>
        <w:gridCol w:w="2589"/>
      </w:tblGrid>
      <w:tr w:rsidR="00B074BD" w14:paraId="00319B6A" w14:textId="77777777" w:rsidTr="00FA6688">
        <w:tc>
          <w:tcPr>
            <w:tcW w:w="2685" w:type="dxa"/>
            <w:shd w:val="clear" w:color="auto" w:fill="FFC000"/>
            <w:vAlign w:val="center"/>
          </w:tcPr>
          <w:p w14:paraId="0B959A37" w14:textId="77777777" w:rsidR="00B074BD" w:rsidRPr="00980792" w:rsidRDefault="00B074BD" w:rsidP="00B074BD">
            <w:pPr>
              <w:tabs>
                <w:tab w:val="left" w:pos="7396"/>
              </w:tabs>
              <w:bidi/>
              <w:spacing w:line="480" w:lineRule="auto"/>
              <w:jc w:val="center"/>
              <w:rPr>
                <w:rtl/>
                <w:lang w:bidi="ar-IQ"/>
              </w:rPr>
            </w:pPr>
            <w:r>
              <w:rPr>
                <w:rFonts w:hint="cs"/>
                <w:rtl/>
              </w:rPr>
              <w:t>الرمز</w:t>
            </w:r>
          </w:p>
        </w:tc>
        <w:tc>
          <w:tcPr>
            <w:tcW w:w="2254" w:type="dxa"/>
            <w:shd w:val="clear" w:color="auto" w:fill="FFC000"/>
            <w:vAlign w:val="center"/>
          </w:tcPr>
          <w:p w14:paraId="0549DA05" w14:textId="77777777" w:rsidR="00B074BD" w:rsidRDefault="00B074BD" w:rsidP="00B074BD">
            <w:pPr>
              <w:tabs>
                <w:tab w:val="left" w:pos="7396"/>
              </w:tabs>
              <w:bidi/>
              <w:spacing w:line="480" w:lineRule="auto"/>
              <w:jc w:val="center"/>
            </w:pPr>
            <w:r>
              <w:rPr>
                <w:rtl/>
              </w:rPr>
              <w:t>عنوان المقرر / النموذج</w:t>
            </w:r>
          </w:p>
        </w:tc>
        <w:tc>
          <w:tcPr>
            <w:tcW w:w="2254" w:type="dxa"/>
            <w:shd w:val="clear" w:color="auto" w:fill="FFC000"/>
            <w:vAlign w:val="center"/>
          </w:tcPr>
          <w:p w14:paraId="7D3DA178" w14:textId="77777777" w:rsidR="00B074BD" w:rsidRPr="00980792" w:rsidRDefault="00B074BD" w:rsidP="00B074BD">
            <w:pPr>
              <w:tabs>
                <w:tab w:val="left" w:pos="7396"/>
              </w:tabs>
              <w:spacing w:line="480" w:lineRule="auto"/>
              <w:jc w:val="center"/>
            </w:pPr>
            <w:r w:rsidRPr="00980792">
              <w:t>ECTS</w:t>
            </w:r>
          </w:p>
        </w:tc>
        <w:tc>
          <w:tcPr>
            <w:tcW w:w="2589" w:type="dxa"/>
            <w:shd w:val="clear" w:color="auto" w:fill="FFC000"/>
            <w:vAlign w:val="center"/>
          </w:tcPr>
          <w:p w14:paraId="40686684" w14:textId="77777777" w:rsidR="00B074BD" w:rsidRPr="00980792" w:rsidRDefault="00B074BD" w:rsidP="00B074BD">
            <w:pPr>
              <w:tabs>
                <w:tab w:val="left" w:pos="7396"/>
              </w:tabs>
              <w:bidi/>
              <w:spacing w:line="480" w:lineRule="auto"/>
              <w:jc w:val="center"/>
              <w:rPr>
                <w:rtl/>
                <w:lang w:bidi="ar-IQ"/>
              </w:rPr>
            </w:pPr>
            <w:r w:rsidRPr="00B074BD">
              <w:rPr>
                <w:rtl/>
              </w:rPr>
              <w:t>الفصل الدراسي</w:t>
            </w:r>
          </w:p>
        </w:tc>
      </w:tr>
      <w:tr w:rsidR="00FA6688" w14:paraId="49CEAB24" w14:textId="77777777" w:rsidTr="00FA6688">
        <w:tc>
          <w:tcPr>
            <w:tcW w:w="2685" w:type="dxa"/>
            <w:vAlign w:val="center"/>
          </w:tcPr>
          <w:p w14:paraId="0A23F399" w14:textId="77777777" w:rsidR="00FA6688" w:rsidRDefault="00FA6688" w:rsidP="00FA6688">
            <w:pPr>
              <w:tabs>
                <w:tab w:val="left" w:pos="7396"/>
              </w:tabs>
              <w:spacing w:line="480" w:lineRule="auto"/>
              <w:jc w:val="center"/>
              <w:rPr>
                <w:b/>
                <w:bCs/>
              </w:rPr>
            </w:pPr>
            <w:r w:rsidRPr="00A1152A">
              <w:rPr>
                <w:rFonts w:asciiTheme="majorBidi" w:hAnsiTheme="majorBidi" w:cstheme="majorBidi"/>
                <w:lang w:bidi="ar-IQ"/>
              </w:rPr>
              <w:t>FOR1203</w:t>
            </w:r>
          </w:p>
        </w:tc>
        <w:tc>
          <w:tcPr>
            <w:tcW w:w="2254" w:type="dxa"/>
            <w:vAlign w:val="center"/>
          </w:tcPr>
          <w:p w14:paraId="2044F001" w14:textId="77777777" w:rsidR="00FA6688" w:rsidRDefault="009E4844" w:rsidP="00FA6688">
            <w:pPr>
              <w:tabs>
                <w:tab w:val="left" w:pos="7396"/>
              </w:tabs>
              <w:bidi/>
              <w:spacing w:line="480" w:lineRule="auto"/>
              <w:jc w:val="center"/>
              <w:rPr>
                <w:b/>
                <w:bCs/>
              </w:rPr>
            </w:pPr>
            <w:r>
              <w:t>Inorganic Chemistry 2</w:t>
            </w:r>
          </w:p>
        </w:tc>
        <w:tc>
          <w:tcPr>
            <w:tcW w:w="2254" w:type="dxa"/>
            <w:vAlign w:val="center"/>
          </w:tcPr>
          <w:p w14:paraId="0FB819CB" w14:textId="77777777" w:rsidR="00FA6688" w:rsidRDefault="00FA6688" w:rsidP="00FA6688">
            <w:pPr>
              <w:tabs>
                <w:tab w:val="left" w:pos="7396"/>
              </w:tabs>
              <w:spacing w:line="480" w:lineRule="auto"/>
              <w:jc w:val="center"/>
              <w:rPr>
                <w:b/>
                <w:bCs/>
              </w:rPr>
            </w:pPr>
            <w:r>
              <w:rPr>
                <w:b/>
                <w:bCs/>
              </w:rPr>
              <w:t>7</w:t>
            </w:r>
          </w:p>
        </w:tc>
        <w:tc>
          <w:tcPr>
            <w:tcW w:w="2589" w:type="dxa"/>
            <w:vAlign w:val="center"/>
          </w:tcPr>
          <w:p w14:paraId="24C23742" w14:textId="77777777" w:rsidR="00FA6688" w:rsidRDefault="00FA6688" w:rsidP="00FA6688">
            <w:pPr>
              <w:tabs>
                <w:tab w:val="left" w:pos="7396"/>
              </w:tabs>
              <w:spacing w:line="480" w:lineRule="auto"/>
              <w:jc w:val="center"/>
              <w:rPr>
                <w:b/>
                <w:bCs/>
              </w:rPr>
            </w:pPr>
            <w:r>
              <w:rPr>
                <w:b/>
                <w:bCs/>
              </w:rPr>
              <w:t>2</w:t>
            </w:r>
          </w:p>
        </w:tc>
      </w:tr>
      <w:tr w:rsidR="00B074BD" w14:paraId="51F7AFF7" w14:textId="77777777" w:rsidTr="00FA6688">
        <w:trPr>
          <w:trHeight w:val="296"/>
        </w:trPr>
        <w:tc>
          <w:tcPr>
            <w:tcW w:w="2685" w:type="dxa"/>
            <w:shd w:val="clear" w:color="auto" w:fill="FFC000"/>
            <w:vAlign w:val="center"/>
          </w:tcPr>
          <w:p w14:paraId="18886334" w14:textId="77777777" w:rsidR="00B074BD" w:rsidRPr="00980792" w:rsidRDefault="00B074BD" w:rsidP="00B074BD">
            <w:pPr>
              <w:tabs>
                <w:tab w:val="left" w:pos="7396"/>
              </w:tabs>
              <w:bidi/>
              <w:spacing w:line="480" w:lineRule="auto"/>
              <w:ind w:firstLine="720"/>
              <w:jc w:val="center"/>
              <w:rPr>
                <w:rtl/>
                <w:lang w:bidi="ar-IQ"/>
              </w:rPr>
            </w:pPr>
            <w:r w:rsidRPr="00B074BD">
              <w:rPr>
                <w:rtl/>
              </w:rPr>
              <w:t>الفصل (ساعة/أسبوع)</w:t>
            </w:r>
          </w:p>
        </w:tc>
        <w:tc>
          <w:tcPr>
            <w:tcW w:w="2254" w:type="dxa"/>
            <w:shd w:val="clear" w:color="auto" w:fill="FFC000"/>
            <w:vAlign w:val="center"/>
          </w:tcPr>
          <w:p w14:paraId="435278E3" w14:textId="77777777" w:rsidR="00B074BD" w:rsidRDefault="00B074BD" w:rsidP="00B074BD">
            <w:pPr>
              <w:tabs>
                <w:tab w:val="left" w:pos="7396"/>
              </w:tabs>
              <w:spacing w:line="480" w:lineRule="auto"/>
              <w:jc w:val="center"/>
            </w:pPr>
            <w:r>
              <w:t>Lect/Lab./Prac./Tutor</w:t>
            </w:r>
          </w:p>
        </w:tc>
        <w:tc>
          <w:tcPr>
            <w:tcW w:w="2254" w:type="dxa"/>
            <w:shd w:val="clear" w:color="auto" w:fill="FFC000"/>
            <w:vAlign w:val="center"/>
          </w:tcPr>
          <w:p w14:paraId="4DF482BE" w14:textId="77777777" w:rsidR="00B074BD" w:rsidRDefault="00B074BD" w:rsidP="00B074BD">
            <w:pPr>
              <w:tabs>
                <w:tab w:val="left" w:pos="7396"/>
              </w:tabs>
              <w:spacing w:line="480" w:lineRule="auto"/>
              <w:jc w:val="center"/>
            </w:pPr>
            <w:r>
              <w:t>SSWL (hr/sem)</w:t>
            </w:r>
          </w:p>
        </w:tc>
        <w:tc>
          <w:tcPr>
            <w:tcW w:w="2589" w:type="dxa"/>
            <w:shd w:val="clear" w:color="auto" w:fill="FFC000"/>
            <w:vAlign w:val="center"/>
          </w:tcPr>
          <w:p w14:paraId="38488A8A" w14:textId="77777777" w:rsidR="00B074BD" w:rsidRDefault="00B074BD" w:rsidP="00B074BD">
            <w:pPr>
              <w:tabs>
                <w:tab w:val="left" w:pos="7396"/>
              </w:tabs>
              <w:spacing w:line="480" w:lineRule="auto"/>
              <w:jc w:val="center"/>
            </w:pPr>
            <w:r>
              <w:t>USSWL (hr/w)</w:t>
            </w:r>
          </w:p>
        </w:tc>
      </w:tr>
      <w:tr w:rsidR="00FA6688" w14:paraId="00AA150B" w14:textId="77777777" w:rsidTr="00FA6688">
        <w:tc>
          <w:tcPr>
            <w:tcW w:w="2685" w:type="dxa"/>
            <w:vAlign w:val="center"/>
          </w:tcPr>
          <w:p w14:paraId="26267CC9" w14:textId="77777777" w:rsidR="00FA6688" w:rsidRDefault="00FA6688" w:rsidP="00FA6688">
            <w:pPr>
              <w:tabs>
                <w:tab w:val="left" w:pos="7396"/>
              </w:tabs>
              <w:spacing w:line="480" w:lineRule="auto"/>
              <w:jc w:val="center"/>
              <w:rPr>
                <w:b/>
                <w:bCs/>
              </w:rPr>
            </w:pPr>
            <w:r>
              <w:rPr>
                <w:b/>
                <w:bCs/>
              </w:rPr>
              <w:t>2</w:t>
            </w:r>
          </w:p>
        </w:tc>
        <w:tc>
          <w:tcPr>
            <w:tcW w:w="2254" w:type="dxa"/>
            <w:vAlign w:val="center"/>
          </w:tcPr>
          <w:p w14:paraId="2D8DEDA2" w14:textId="77777777" w:rsidR="00FA6688" w:rsidRDefault="009E4844" w:rsidP="00FA6688">
            <w:pPr>
              <w:tabs>
                <w:tab w:val="left" w:pos="7396"/>
              </w:tabs>
              <w:spacing w:line="480" w:lineRule="auto"/>
              <w:jc w:val="center"/>
              <w:rPr>
                <w:b/>
                <w:bCs/>
              </w:rPr>
            </w:pPr>
            <w:r>
              <w:rPr>
                <w:b/>
                <w:bCs/>
              </w:rPr>
              <w:t>3</w:t>
            </w:r>
          </w:p>
        </w:tc>
        <w:tc>
          <w:tcPr>
            <w:tcW w:w="2254" w:type="dxa"/>
            <w:vAlign w:val="center"/>
          </w:tcPr>
          <w:p w14:paraId="38E225AF" w14:textId="77777777" w:rsidR="00FA6688" w:rsidRDefault="00FA6688" w:rsidP="009E4844">
            <w:pPr>
              <w:tabs>
                <w:tab w:val="left" w:pos="7396"/>
              </w:tabs>
              <w:spacing w:line="480" w:lineRule="auto"/>
              <w:jc w:val="center"/>
              <w:rPr>
                <w:b/>
                <w:bCs/>
              </w:rPr>
            </w:pPr>
            <w:r>
              <w:rPr>
                <w:b/>
                <w:bCs/>
              </w:rPr>
              <w:t>7</w:t>
            </w:r>
            <w:r w:rsidR="009E4844">
              <w:rPr>
                <w:b/>
                <w:bCs/>
              </w:rPr>
              <w:t>9</w:t>
            </w:r>
          </w:p>
        </w:tc>
        <w:tc>
          <w:tcPr>
            <w:tcW w:w="2589" w:type="dxa"/>
            <w:vAlign w:val="center"/>
          </w:tcPr>
          <w:p w14:paraId="56CC8F80" w14:textId="77777777" w:rsidR="00FA6688" w:rsidRDefault="00FA6688" w:rsidP="009E4844">
            <w:pPr>
              <w:tabs>
                <w:tab w:val="left" w:pos="7396"/>
              </w:tabs>
              <w:spacing w:line="480" w:lineRule="auto"/>
              <w:jc w:val="center"/>
              <w:rPr>
                <w:b/>
                <w:bCs/>
              </w:rPr>
            </w:pPr>
            <w:r>
              <w:rPr>
                <w:b/>
                <w:bCs/>
              </w:rPr>
              <w:t>9</w:t>
            </w:r>
            <w:r w:rsidR="009E4844">
              <w:rPr>
                <w:b/>
                <w:bCs/>
              </w:rPr>
              <w:t>6</w:t>
            </w:r>
          </w:p>
        </w:tc>
      </w:tr>
      <w:tr w:rsidR="00FA6688" w14:paraId="531AFFAE" w14:textId="77777777" w:rsidTr="00FA6688">
        <w:tc>
          <w:tcPr>
            <w:tcW w:w="9782" w:type="dxa"/>
            <w:gridSpan w:val="4"/>
            <w:shd w:val="clear" w:color="auto" w:fill="FFC000"/>
            <w:vAlign w:val="center"/>
          </w:tcPr>
          <w:p w14:paraId="17F5FDEC" w14:textId="77777777" w:rsidR="00FA6688" w:rsidRDefault="00FA6688" w:rsidP="00FA6688">
            <w:pPr>
              <w:tabs>
                <w:tab w:val="left" w:pos="7396"/>
              </w:tabs>
              <w:bidi/>
              <w:spacing w:line="480" w:lineRule="auto"/>
              <w:jc w:val="center"/>
              <w:rPr>
                <w:b/>
                <w:bCs/>
              </w:rPr>
            </w:pPr>
            <w:r>
              <w:rPr>
                <w:rtl/>
                <w:lang w:bidi="ar-IQ"/>
              </w:rPr>
              <w:t>الوصف</w:t>
            </w:r>
          </w:p>
        </w:tc>
      </w:tr>
      <w:tr w:rsidR="00FA6688" w14:paraId="30D44D7A" w14:textId="77777777" w:rsidTr="00FA6688">
        <w:tc>
          <w:tcPr>
            <w:tcW w:w="9782" w:type="dxa"/>
            <w:gridSpan w:val="4"/>
            <w:vAlign w:val="center"/>
          </w:tcPr>
          <w:p w14:paraId="4DCF9D59" w14:textId="77777777" w:rsidR="00FA6688" w:rsidRPr="000816BD" w:rsidRDefault="006C14B8" w:rsidP="00FA6688">
            <w:pPr>
              <w:tabs>
                <w:tab w:val="left" w:pos="7396"/>
              </w:tabs>
              <w:bidi/>
              <w:jc w:val="center"/>
              <w:rPr>
                <w:rtl/>
                <w:lang w:bidi="ar-IQ"/>
              </w:rPr>
            </w:pPr>
            <w:r w:rsidRPr="006C14B8">
              <w:rPr>
                <w:rtl/>
              </w:rPr>
              <w:t>تُقدّم الكيمياء غير العضوية للطالب مقدمةً عن نظريات الروابط الكيميائية، والتهجين، ونظرية تنافر أزواج إلكترونات غلاف التكافؤ (</w:t>
            </w:r>
            <w:r w:rsidRPr="006C14B8">
              <w:t>VSEPR</w:t>
            </w:r>
            <w:r w:rsidRPr="006C14B8">
              <w:rPr>
                <w:rtl/>
              </w:rPr>
              <w:t>)، وهندسة الشكل الكيميائي للجزيئات، بالإضافة إلى معرفة وفهم خصائص بعض العناصر.</w:t>
            </w:r>
          </w:p>
        </w:tc>
      </w:tr>
    </w:tbl>
    <w:p w14:paraId="5BAD1B9C" w14:textId="77777777" w:rsidR="00FA6688" w:rsidRDefault="00FA6688" w:rsidP="00FA6688">
      <w:pPr>
        <w:bidi/>
        <w:jc w:val="center"/>
        <w:rPr>
          <w:sz w:val="44"/>
          <w:szCs w:val="44"/>
          <w:rtl/>
          <w:lang w:bidi="ar-IQ"/>
        </w:rPr>
      </w:pPr>
    </w:p>
    <w:p w14:paraId="1B0904CB" w14:textId="77777777" w:rsidR="009E4844" w:rsidRDefault="009E4844" w:rsidP="009E4844">
      <w:pPr>
        <w:bidi/>
        <w:jc w:val="center"/>
        <w:rPr>
          <w:sz w:val="44"/>
          <w:szCs w:val="44"/>
          <w:rtl/>
          <w:lang w:bidi="ar-IQ"/>
        </w:rPr>
      </w:pPr>
    </w:p>
    <w:p w14:paraId="4409A069" w14:textId="77777777" w:rsidR="009E4844" w:rsidRPr="00D014A3" w:rsidRDefault="006C14B8" w:rsidP="009E4844">
      <w:pPr>
        <w:bidi/>
        <w:jc w:val="right"/>
        <w:rPr>
          <w:rFonts w:asciiTheme="majorBidi" w:hAnsiTheme="majorBidi" w:cstheme="majorBidi"/>
          <w:sz w:val="28"/>
          <w:szCs w:val="28"/>
          <w:lang w:bidi="ar-IQ"/>
        </w:rPr>
      </w:pPr>
      <w:r>
        <w:rPr>
          <w:rFonts w:asciiTheme="majorBidi" w:hAnsiTheme="majorBidi" w:cstheme="majorBidi" w:hint="cs"/>
          <w:sz w:val="28"/>
          <w:szCs w:val="28"/>
          <w:rtl/>
        </w:rPr>
        <w:t>المادة</w:t>
      </w:r>
      <w:r w:rsidRPr="00D014A3">
        <w:rPr>
          <w:rFonts w:asciiTheme="majorBidi" w:hAnsiTheme="majorBidi" w:cstheme="majorBidi"/>
          <w:sz w:val="28"/>
          <w:szCs w:val="28"/>
        </w:rPr>
        <w:t xml:space="preserve"> </w:t>
      </w:r>
      <w:r w:rsidR="009E4844">
        <w:rPr>
          <w:rFonts w:asciiTheme="majorBidi" w:hAnsiTheme="majorBidi" w:cstheme="majorBidi"/>
          <w:sz w:val="28"/>
          <w:szCs w:val="28"/>
        </w:rPr>
        <w:t>11</w:t>
      </w:r>
    </w:p>
    <w:tbl>
      <w:tblPr>
        <w:tblpPr w:leftFromText="180" w:rightFromText="180" w:vertAnchor="text" w:horzAnchor="margin" w:tblpX="-431" w:tblpY="166"/>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254"/>
        <w:gridCol w:w="2254"/>
        <w:gridCol w:w="2583"/>
      </w:tblGrid>
      <w:tr w:rsidR="00B074BD" w14:paraId="32631C62" w14:textId="77777777" w:rsidTr="00FA6688">
        <w:tc>
          <w:tcPr>
            <w:tcW w:w="2685" w:type="dxa"/>
            <w:shd w:val="clear" w:color="auto" w:fill="FFC000"/>
            <w:vAlign w:val="center"/>
          </w:tcPr>
          <w:p w14:paraId="405BAC9E" w14:textId="77777777" w:rsidR="00B074BD" w:rsidRPr="00980792" w:rsidRDefault="00B074BD" w:rsidP="00B074BD">
            <w:pPr>
              <w:tabs>
                <w:tab w:val="left" w:pos="7396"/>
              </w:tabs>
              <w:bidi/>
              <w:spacing w:line="480" w:lineRule="auto"/>
              <w:jc w:val="center"/>
              <w:rPr>
                <w:rtl/>
                <w:lang w:bidi="ar-IQ"/>
              </w:rPr>
            </w:pPr>
            <w:r>
              <w:rPr>
                <w:rFonts w:hint="cs"/>
                <w:rtl/>
              </w:rPr>
              <w:t>الرمز</w:t>
            </w:r>
          </w:p>
        </w:tc>
        <w:tc>
          <w:tcPr>
            <w:tcW w:w="2254" w:type="dxa"/>
            <w:shd w:val="clear" w:color="auto" w:fill="FFC000"/>
            <w:vAlign w:val="center"/>
          </w:tcPr>
          <w:p w14:paraId="17FA0663" w14:textId="77777777" w:rsidR="00B074BD" w:rsidRDefault="00B074BD" w:rsidP="00B074BD">
            <w:pPr>
              <w:tabs>
                <w:tab w:val="left" w:pos="7396"/>
              </w:tabs>
              <w:bidi/>
              <w:spacing w:line="480" w:lineRule="auto"/>
              <w:jc w:val="center"/>
            </w:pPr>
            <w:r>
              <w:rPr>
                <w:rtl/>
              </w:rPr>
              <w:t>عنوان المقرر / النموذج</w:t>
            </w:r>
          </w:p>
        </w:tc>
        <w:tc>
          <w:tcPr>
            <w:tcW w:w="2254" w:type="dxa"/>
            <w:shd w:val="clear" w:color="auto" w:fill="FFC000"/>
            <w:vAlign w:val="center"/>
          </w:tcPr>
          <w:p w14:paraId="6DD3C766" w14:textId="77777777" w:rsidR="00B074BD" w:rsidRPr="00980792" w:rsidRDefault="00B074BD" w:rsidP="00B074BD">
            <w:pPr>
              <w:tabs>
                <w:tab w:val="left" w:pos="7396"/>
              </w:tabs>
              <w:spacing w:line="480" w:lineRule="auto"/>
              <w:jc w:val="center"/>
            </w:pPr>
            <w:r w:rsidRPr="00980792">
              <w:t>ECTS</w:t>
            </w:r>
          </w:p>
        </w:tc>
        <w:tc>
          <w:tcPr>
            <w:tcW w:w="2583" w:type="dxa"/>
            <w:shd w:val="clear" w:color="auto" w:fill="FFC000"/>
            <w:vAlign w:val="center"/>
          </w:tcPr>
          <w:p w14:paraId="7095802C" w14:textId="77777777" w:rsidR="00B074BD" w:rsidRPr="00980792" w:rsidRDefault="00B074BD" w:rsidP="00B074BD">
            <w:pPr>
              <w:tabs>
                <w:tab w:val="left" w:pos="7396"/>
              </w:tabs>
              <w:bidi/>
              <w:spacing w:line="480" w:lineRule="auto"/>
              <w:jc w:val="center"/>
              <w:rPr>
                <w:rtl/>
                <w:lang w:bidi="ar-IQ"/>
              </w:rPr>
            </w:pPr>
            <w:r w:rsidRPr="00B074BD">
              <w:rPr>
                <w:rtl/>
              </w:rPr>
              <w:t>الفصل الدراسي</w:t>
            </w:r>
          </w:p>
        </w:tc>
      </w:tr>
      <w:tr w:rsidR="00FA6688" w14:paraId="467C1392" w14:textId="77777777" w:rsidTr="00FA6688">
        <w:tc>
          <w:tcPr>
            <w:tcW w:w="2685" w:type="dxa"/>
            <w:vAlign w:val="center"/>
          </w:tcPr>
          <w:p w14:paraId="1F44B3F2" w14:textId="77777777" w:rsidR="00FA6688" w:rsidRDefault="00FA6688" w:rsidP="00FA6688">
            <w:pPr>
              <w:tabs>
                <w:tab w:val="left" w:pos="7396"/>
              </w:tabs>
              <w:spacing w:line="480" w:lineRule="auto"/>
              <w:jc w:val="center"/>
              <w:rPr>
                <w:b/>
                <w:bCs/>
              </w:rPr>
            </w:pPr>
          </w:p>
        </w:tc>
        <w:tc>
          <w:tcPr>
            <w:tcW w:w="2254" w:type="dxa"/>
            <w:vAlign w:val="center"/>
          </w:tcPr>
          <w:p w14:paraId="29B80450" w14:textId="77777777" w:rsidR="00FA6688" w:rsidRDefault="009E4844" w:rsidP="00FA6688">
            <w:pPr>
              <w:tabs>
                <w:tab w:val="left" w:pos="7396"/>
              </w:tabs>
              <w:bidi/>
              <w:jc w:val="center"/>
              <w:rPr>
                <w:b/>
                <w:bCs/>
              </w:rPr>
            </w:pPr>
            <w:r>
              <w:t>Physics</w:t>
            </w:r>
          </w:p>
        </w:tc>
        <w:tc>
          <w:tcPr>
            <w:tcW w:w="2254" w:type="dxa"/>
            <w:vAlign w:val="center"/>
          </w:tcPr>
          <w:p w14:paraId="138A29C9" w14:textId="77777777" w:rsidR="00FA6688" w:rsidRDefault="00FA6688" w:rsidP="00FA6688">
            <w:pPr>
              <w:tabs>
                <w:tab w:val="left" w:pos="7396"/>
              </w:tabs>
              <w:spacing w:line="480" w:lineRule="auto"/>
              <w:jc w:val="center"/>
              <w:rPr>
                <w:b/>
                <w:bCs/>
              </w:rPr>
            </w:pPr>
            <w:r>
              <w:rPr>
                <w:b/>
                <w:bCs/>
              </w:rPr>
              <w:t>3</w:t>
            </w:r>
          </w:p>
        </w:tc>
        <w:tc>
          <w:tcPr>
            <w:tcW w:w="2583" w:type="dxa"/>
            <w:vAlign w:val="center"/>
          </w:tcPr>
          <w:p w14:paraId="3671CAC1" w14:textId="77777777" w:rsidR="00FA6688" w:rsidRDefault="00FA6688" w:rsidP="00FA6688">
            <w:pPr>
              <w:tabs>
                <w:tab w:val="left" w:pos="7396"/>
              </w:tabs>
              <w:spacing w:line="480" w:lineRule="auto"/>
              <w:jc w:val="center"/>
              <w:rPr>
                <w:b/>
                <w:bCs/>
              </w:rPr>
            </w:pPr>
            <w:r>
              <w:rPr>
                <w:b/>
                <w:bCs/>
              </w:rPr>
              <w:t>2</w:t>
            </w:r>
          </w:p>
        </w:tc>
      </w:tr>
      <w:tr w:rsidR="00B074BD" w14:paraId="7AD50B57" w14:textId="77777777" w:rsidTr="00FA6688">
        <w:tc>
          <w:tcPr>
            <w:tcW w:w="2685" w:type="dxa"/>
            <w:shd w:val="clear" w:color="auto" w:fill="FFC000"/>
            <w:vAlign w:val="center"/>
          </w:tcPr>
          <w:p w14:paraId="2107B07E" w14:textId="77777777" w:rsidR="00B074BD" w:rsidRPr="00980792" w:rsidRDefault="00B074BD" w:rsidP="00B074BD">
            <w:pPr>
              <w:tabs>
                <w:tab w:val="left" w:pos="7396"/>
              </w:tabs>
              <w:bidi/>
              <w:spacing w:line="480" w:lineRule="auto"/>
              <w:ind w:firstLine="720"/>
              <w:jc w:val="center"/>
              <w:rPr>
                <w:rtl/>
                <w:lang w:bidi="ar-IQ"/>
              </w:rPr>
            </w:pPr>
            <w:r w:rsidRPr="00B074BD">
              <w:rPr>
                <w:rtl/>
              </w:rPr>
              <w:t>الفصل (ساعة/أسبوع)</w:t>
            </w:r>
          </w:p>
        </w:tc>
        <w:tc>
          <w:tcPr>
            <w:tcW w:w="2254" w:type="dxa"/>
            <w:shd w:val="clear" w:color="auto" w:fill="FFC000"/>
            <w:vAlign w:val="center"/>
          </w:tcPr>
          <w:p w14:paraId="3F0A8D31" w14:textId="77777777" w:rsidR="00B074BD" w:rsidRDefault="00B074BD" w:rsidP="00B074BD">
            <w:pPr>
              <w:tabs>
                <w:tab w:val="left" w:pos="7396"/>
              </w:tabs>
              <w:spacing w:line="480" w:lineRule="auto"/>
              <w:jc w:val="center"/>
            </w:pPr>
            <w:r>
              <w:t>Lect/Lab./Prac./Tutor</w:t>
            </w:r>
          </w:p>
        </w:tc>
        <w:tc>
          <w:tcPr>
            <w:tcW w:w="2254" w:type="dxa"/>
            <w:shd w:val="clear" w:color="auto" w:fill="FFC000"/>
            <w:vAlign w:val="center"/>
          </w:tcPr>
          <w:p w14:paraId="12D76C37" w14:textId="77777777" w:rsidR="00B074BD" w:rsidRDefault="00B074BD" w:rsidP="00B074BD">
            <w:pPr>
              <w:tabs>
                <w:tab w:val="left" w:pos="7396"/>
              </w:tabs>
              <w:spacing w:line="480" w:lineRule="auto"/>
              <w:jc w:val="center"/>
            </w:pPr>
            <w:r>
              <w:t>SSWL (hr/sem)</w:t>
            </w:r>
          </w:p>
        </w:tc>
        <w:tc>
          <w:tcPr>
            <w:tcW w:w="2583" w:type="dxa"/>
            <w:shd w:val="clear" w:color="auto" w:fill="FFC000"/>
            <w:vAlign w:val="center"/>
          </w:tcPr>
          <w:p w14:paraId="6D5F4488" w14:textId="77777777" w:rsidR="00B074BD" w:rsidRDefault="00B074BD" w:rsidP="00B074BD">
            <w:pPr>
              <w:tabs>
                <w:tab w:val="left" w:pos="7396"/>
              </w:tabs>
              <w:spacing w:line="480" w:lineRule="auto"/>
              <w:jc w:val="center"/>
            </w:pPr>
            <w:r>
              <w:t>USSWL (hr/w)</w:t>
            </w:r>
          </w:p>
        </w:tc>
      </w:tr>
      <w:tr w:rsidR="00FA6688" w14:paraId="2E5BB743" w14:textId="77777777" w:rsidTr="00FA6688">
        <w:tc>
          <w:tcPr>
            <w:tcW w:w="2685" w:type="dxa"/>
            <w:vAlign w:val="center"/>
          </w:tcPr>
          <w:p w14:paraId="5A210536" w14:textId="77777777" w:rsidR="00FA6688" w:rsidRDefault="009E4844" w:rsidP="00FA6688">
            <w:pPr>
              <w:tabs>
                <w:tab w:val="left" w:pos="7396"/>
              </w:tabs>
              <w:spacing w:line="480" w:lineRule="auto"/>
              <w:jc w:val="center"/>
              <w:rPr>
                <w:b/>
                <w:bCs/>
              </w:rPr>
            </w:pPr>
            <w:r>
              <w:rPr>
                <w:b/>
                <w:bCs/>
              </w:rPr>
              <w:t>2</w:t>
            </w:r>
          </w:p>
        </w:tc>
        <w:tc>
          <w:tcPr>
            <w:tcW w:w="2254" w:type="dxa"/>
            <w:vAlign w:val="center"/>
          </w:tcPr>
          <w:p w14:paraId="3FD1C527" w14:textId="77777777" w:rsidR="00FA6688" w:rsidRDefault="009E4844" w:rsidP="00FA6688">
            <w:pPr>
              <w:tabs>
                <w:tab w:val="left" w:pos="7396"/>
              </w:tabs>
              <w:spacing w:line="480" w:lineRule="auto"/>
              <w:jc w:val="center"/>
              <w:rPr>
                <w:b/>
                <w:bCs/>
              </w:rPr>
            </w:pPr>
            <w:r>
              <w:rPr>
                <w:b/>
                <w:bCs/>
              </w:rPr>
              <w:t>2</w:t>
            </w:r>
          </w:p>
        </w:tc>
        <w:tc>
          <w:tcPr>
            <w:tcW w:w="2254" w:type="dxa"/>
            <w:vAlign w:val="center"/>
          </w:tcPr>
          <w:p w14:paraId="6D854F84" w14:textId="77777777" w:rsidR="00FA6688" w:rsidRDefault="00FA6688" w:rsidP="009E4844">
            <w:pPr>
              <w:tabs>
                <w:tab w:val="left" w:pos="7396"/>
              </w:tabs>
              <w:spacing w:line="480" w:lineRule="auto"/>
              <w:jc w:val="center"/>
              <w:rPr>
                <w:b/>
                <w:bCs/>
              </w:rPr>
            </w:pPr>
            <w:r>
              <w:rPr>
                <w:b/>
                <w:bCs/>
              </w:rPr>
              <w:t>6</w:t>
            </w:r>
            <w:r w:rsidR="009E4844">
              <w:rPr>
                <w:b/>
                <w:bCs/>
              </w:rPr>
              <w:t>4</w:t>
            </w:r>
          </w:p>
        </w:tc>
        <w:tc>
          <w:tcPr>
            <w:tcW w:w="2583" w:type="dxa"/>
            <w:vAlign w:val="center"/>
          </w:tcPr>
          <w:p w14:paraId="2E487FCD" w14:textId="77777777" w:rsidR="00FA6688" w:rsidRDefault="009E4844" w:rsidP="00FA6688">
            <w:pPr>
              <w:tabs>
                <w:tab w:val="left" w:pos="7396"/>
              </w:tabs>
              <w:spacing w:line="480" w:lineRule="auto"/>
              <w:jc w:val="center"/>
              <w:rPr>
                <w:b/>
                <w:bCs/>
              </w:rPr>
            </w:pPr>
            <w:r>
              <w:rPr>
                <w:b/>
                <w:bCs/>
              </w:rPr>
              <w:t>61</w:t>
            </w:r>
          </w:p>
        </w:tc>
      </w:tr>
      <w:tr w:rsidR="00B074BD" w14:paraId="7A88B9D7" w14:textId="77777777" w:rsidTr="009E4844">
        <w:trPr>
          <w:trHeight w:val="715"/>
        </w:trPr>
        <w:tc>
          <w:tcPr>
            <w:tcW w:w="9776" w:type="dxa"/>
            <w:gridSpan w:val="4"/>
            <w:shd w:val="clear" w:color="auto" w:fill="FFC000"/>
            <w:vAlign w:val="center"/>
          </w:tcPr>
          <w:p w14:paraId="0F924C60" w14:textId="77777777" w:rsidR="00B074BD" w:rsidRPr="00980792" w:rsidRDefault="00B074BD" w:rsidP="00B074BD">
            <w:pPr>
              <w:tabs>
                <w:tab w:val="left" w:pos="1890"/>
              </w:tabs>
              <w:bidi/>
              <w:spacing w:line="480" w:lineRule="auto"/>
              <w:jc w:val="center"/>
              <w:rPr>
                <w:rFonts w:asciiTheme="majorBidi" w:hAnsiTheme="majorBidi" w:cstheme="majorBidi"/>
                <w:lang w:bidi="ar-IQ"/>
              </w:rPr>
            </w:pPr>
            <w:r>
              <w:rPr>
                <w:rFonts w:hint="cs"/>
                <w:rtl/>
              </w:rPr>
              <w:t>ألوصف</w:t>
            </w:r>
          </w:p>
        </w:tc>
      </w:tr>
      <w:tr w:rsidR="00B074BD" w14:paraId="36345138" w14:textId="77777777" w:rsidTr="00FA6688">
        <w:tc>
          <w:tcPr>
            <w:tcW w:w="9776" w:type="dxa"/>
            <w:gridSpan w:val="4"/>
            <w:shd w:val="clear" w:color="auto" w:fill="FFFFFF" w:themeFill="background1"/>
            <w:vAlign w:val="center"/>
          </w:tcPr>
          <w:p w14:paraId="6A4E6B6F" w14:textId="77777777" w:rsidR="006C14B8" w:rsidRDefault="006C14B8" w:rsidP="006C14B8">
            <w:pPr>
              <w:tabs>
                <w:tab w:val="left" w:pos="7396"/>
              </w:tabs>
              <w:bidi/>
              <w:rPr>
                <w:lang w:bidi="ar-IQ"/>
              </w:rPr>
            </w:pPr>
            <w:r>
              <w:rPr>
                <w:lang w:bidi="ar-IQ"/>
              </w:rPr>
              <w:t>1</w:t>
            </w:r>
            <w:r>
              <w:rPr>
                <w:rtl/>
                <w:lang w:bidi="ar-IQ"/>
              </w:rPr>
              <w:t>. المجال الطبي هو نظام لمعالجة البيانات وتوزيعها.</w:t>
            </w:r>
          </w:p>
          <w:p w14:paraId="5D7C64C1" w14:textId="77777777" w:rsidR="006C14B8" w:rsidRDefault="006C14B8" w:rsidP="006C14B8">
            <w:pPr>
              <w:tabs>
                <w:tab w:val="left" w:pos="7396"/>
              </w:tabs>
              <w:bidi/>
              <w:rPr>
                <w:lang w:bidi="ar-IQ"/>
              </w:rPr>
            </w:pPr>
            <w:r>
              <w:rPr>
                <w:lang w:bidi="ar-IQ"/>
              </w:rPr>
              <w:t>2</w:t>
            </w:r>
            <w:r>
              <w:rPr>
                <w:rtl/>
                <w:lang w:bidi="ar-IQ"/>
              </w:rPr>
              <w:t>. المجال الطبي هو نظام لمعالجة البيانات، بما في ذلك جمع البيانات ومعالجتها وتوصيلها. تتضمن هذه العملية تعليمات مفصلة.</w:t>
            </w:r>
          </w:p>
          <w:p w14:paraId="08321B61" w14:textId="77777777" w:rsidR="006C14B8" w:rsidRDefault="006C14B8" w:rsidP="006C14B8">
            <w:pPr>
              <w:tabs>
                <w:tab w:val="left" w:pos="7396"/>
              </w:tabs>
              <w:bidi/>
              <w:rPr>
                <w:lang w:bidi="ar-IQ"/>
              </w:rPr>
            </w:pPr>
            <w:r>
              <w:rPr>
                <w:lang w:bidi="ar-IQ"/>
              </w:rPr>
              <w:t>3</w:t>
            </w:r>
            <w:r>
              <w:rPr>
                <w:rtl/>
                <w:lang w:bidi="ar-IQ"/>
              </w:rPr>
              <w:t>. المجال الطبي هو نظام لتطوير البيانات. الأجمل في البلاد. 1. المجال الطبي هو نظام لمعالجة البيانات وتوزيعها.</w:t>
            </w:r>
          </w:p>
          <w:p w14:paraId="055114DC" w14:textId="77777777" w:rsidR="006C14B8" w:rsidRDefault="006C14B8" w:rsidP="006C14B8">
            <w:pPr>
              <w:tabs>
                <w:tab w:val="left" w:pos="7396"/>
              </w:tabs>
              <w:bidi/>
              <w:rPr>
                <w:lang w:bidi="ar-IQ"/>
              </w:rPr>
            </w:pPr>
            <w:r>
              <w:rPr>
                <w:lang w:bidi="ar-IQ"/>
              </w:rPr>
              <w:t>4</w:t>
            </w:r>
            <w:r>
              <w:rPr>
                <w:rtl/>
                <w:lang w:bidi="ar-IQ"/>
              </w:rPr>
              <w:t>. المجال الطبي هو نظام لمعالجة البيانات، بما في ذلك جمع البيانات ومعالجتها وتوصيلها. تتضمن هذه العملية تعليمات مفصلة.</w:t>
            </w:r>
          </w:p>
          <w:p w14:paraId="1299ED61" w14:textId="77777777" w:rsidR="00B074BD" w:rsidRDefault="006C14B8" w:rsidP="006C14B8">
            <w:pPr>
              <w:tabs>
                <w:tab w:val="left" w:pos="7396"/>
              </w:tabs>
              <w:bidi/>
              <w:rPr>
                <w:lang w:bidi="ar-IQ"/>
              </w:rPr>
            </w:pPr>
            <w:r>
              <w:rPr>
                <w:lang w:bidi="ar-IQ"/>
              </w:rPr>
              <w:t>5</w:t>
            </w:r>
            <w:r>
              <w:rPr>
                <w:rtl/>
                <w:lang w:bidi="ar-IQ"/>
              </w:rPr>
              <w:t>. المجال الطبي هو نظام لتطوير البيانات. الأجمل في البلاد.</w:t>
            </w:r>
          </w:p>
        </w:tc>
      </w:tr>
    </w:tbl>
    <w:p w14:paraId="101CA6EA" w14:textId="77777777" w:rsidR="00DB2B85" w:rsidRDefault="00DB2B85" w:rsidP="00B202C1">
      <w:pPr>
        <w:jc w:val="right"/>
        <w:rPr>
          <w:lang w:bidi="ar-IQ"/>
        </w:rPr>
      </w:pPr>
    </w:p>
    <w:p w14:paraId="363C231E" w14:textId="77777777" w:rsidR="006C14B8" w:rsidRDefault="006C14B8" w:rsidP="00B202C1">
      <w:pPr>
        <w:jc w:val="right"/>
        <w:rPr>
          <w:lang w:bidi="ar-IQ"/>
        </w:rPr>
      </w:pPr>
    </w:p>
    <w:p w14:paraId="3C1C1402" w14:textId="77777777" w:rsidR="006C14B8" w:rsidRDefault="006C14B8" w:rsidP="00B202C1">
      <w:pPr>
        <w:jc w:val="right"/>
        <w:rPr>
          <w:lang w:bidi="ar-IQ"/>
        </w:rPr>
      </w:pPr>
    </w:p>
    <w:tbl>
      <w:tblPr>
        <w:tblpPr w:leftFromText="180" w:rightFromText="180" w:vertAnchor="text" w:horzAnchor="margin" w:tblpXSpec="center" w:tblpY="60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2254"/>
        <w:gridCol w:w="2254"/>
        <w:gridCol w:w="2583"/>
      </w:tblGrid>
      <w:tr w:rsidR="00E65F95" w14:paraId="5A5D8E42" w14:textId="77777777" w:rsidTr="00E65F95">
        <w:tc>
          <w:tcPr>
            <w:tcW w:w="2685" w:type="dxa"/>
            <w:shd w:val="clear" w:color="auto" w:fill="FFC000"/>
            <w:vAlign w:val="center"/>
          </w:tcPr>
          <w:p w14:paraId="63E48354" w14:textId="77777777" w:rsidR="00E65F95" w:rsidRPr="00980792" w:rsidRDefault="00E65F95" w:rsidP="00E65F95">
            <w:pPr>
              <w:tabs>
                <w:tab w:val="left" w:pos="7396"/>
              </w:tabs>
              <w:bidi/>
              <w:spacing w:line="480" w:lineRule="auto"/>
              <w:jc w:val="center"/>
              <w:rPr>
                <w:rtl/>
                <w:lang w:bidi="ar-IQ"/>
              </w:rPr>
            </w:pPr>
            <w:r>
              <w:rPr>
                <w:rFonts w:hint="cs"/>
                <w:rtl/>
              </w:rPr>
              <w:lastRenderedPageBreak/>
              <w:t>الرمز</w:t>
            </w:r>
          </w:p>
        </w:tc>
        <w:tc>
          <w:tcPr>
            <w:tcW w:w="2254" w:type="dxa"/>
            <w:shd w:val="clear" w:color="auto" w:fill="FFC000"/>
            <w:vAlign w:val="center"/>
          </w:tcPr>
          <w:p w14:paraId="508F0987" w14:textId="77777777" w:rsidR="00E65F95" w:rsidRDefault="00E65F95" w:rsidP="00E65F95">
            <w:pPr>
              <w:tabs>
                <w:tab w:val="left" w:pos="7396"/>
              </w:tabs>
              <w:bidi/>
              <w:spacing w:line="480" w:lineRule="auto"/>
              <w:jc w:val="center"/>
            </w:pPr>
            <w:r>
              <w:rPr>
                <w:rtl/>
              </w:rPr>
              <w:t>عنوان المقرر / النموذج</w:t>
            </w:r>
          </w:p>
        </w:tc>
        <w:tc>
          <w:tcPr>
            <w:tcW w:w="2254" w:type="dxa"/>
            <w:shd w:val="clear" w:color="auto" w:fill="FFC000"/>
            <w:vAlign w:val="center"/>
          </w:tcPr>
          <w:p w14:paraId="1A6D5BFC" w14:textId="77777777" w:rsidR="00E65F95" w:rsidRPr="00980792" w:rsidRDefault="00E65F95" w:rsidP="00E65F95">
            <w:pPr>
              <w:tabs>
                <w:tab w:val="left" w:pos="7396"/>
              </w:tabs>
              <w:spacing w:line="480" w:lineRule="auto"/>
              <w:jc w:val="center"/>
            </w:pPr>
            <w:r w:rsidRPr="00980792">
              <w:t>ECTS</w:t>
            </w:r>
          </w:p>
        </w:tc>
        <w:tc>
          <w:tcPr>
            <w:tcW w:w="2583" w:type="dxa"/>
            <w:shd w:val="clear" w:color="auto" w:fill="FFC000"/>
            <w:vAlign w:val="center"/>
          </w:tcPr>
          <w:p w14:paraId="706E8126" w14:textId="77777777" w:rsidR="00E65F95" w:rsidRPr="00980792" w:rsidRDefault="00E65F95" w:rsidP="00E65F95">
            <w:pPr>
              <w:tabs>
                <w:tab w:val="left" w:pos="7396"/>
              </w:tabs>
              <w:bidi/>
              <w:spacing w:line="480" w:lineRule="auto"/>
              <w:jc w:val="center"/>
              <w:rPr>
                <w:rtl/>
                <w:lang w:bidi="ar-IQ"/>
              </w:rPr>
            </w:pPr>
            <w:r w:rsidRPr="00B074BD">
              <w:rPr>
                <w:rtl/>
              </w:rPr>
              <w:t>الفصل الدراسي</w:t>
            </w:r>
          </w:p>
        </w:tc>
      </w:tr>
      <w:tr w:rsidR="00E65F95" w14:paraId="22FD0C50" w14:textId="77777777" w:rsidTr="00E65F95">
        <w:tc>
          <w:tcPr>
            <w:tcW w:w="2685" w:type="dxa"/>
            <w:vAlign w:val="center"/>
          </w:tcPr>
          <w:p w14:paraId="522752C4" w14:textId="77777777" w:rsidR="00E65F95" w:rsidRDefault="00E65F95" w:rsidP="00E65F95">
            <w:pPr>
              <w:tabs>
                <w:tab w:val="left" w:pos="7396"/>
              </w:tabs>
              <w:spacing w:line="480" w:lineRule="auto"/>
              <w:jc w:val="center"/>
              <w:rPr>
                <w:b/>
                <w:bCs/>
              </w:rPr>
            </w:pPr>
          </w:p>
        </w:tc>
        <w:tc>
          <w:tcPr>
            <w:tcW w:w="2254" w:type="dxa"/>
            <w:vAlign w:val="center"/>
          </w:tcPr>
          <w:p w14:paraId="499F0C68" w14:textId="77777777" w:rsidR="00E65F95" w:rsidRDefault="00E65F95" w:rsidP="00E65F95">
            <w:pPr>
              <w:tabs>
                <w:tab w:val="left" w:pos="7396"/>
              </w:tabs>
              <w:bidi/>
              <w:jc w:val="center"/>
              <w:rPr>
                <w:b/>
                <w:bCs/>
              </w:rPr>
            </w:pPr>
            <w:r>
              <w:t>Mathematics I</w:t>
            </w:r>
          </w:p>
        </w:tc>
        <w:tc>
          <w:tcPr>
            <w:tcW w:w="2254" w:type="dxa"/>
            <w:vAlign w:val="center"/>
          </w:tcPr>
          <w:p w14:paraId="75ABDE80" w14:textId="77777777" w:rsidR="00E65F95" w:rsidRDefault="00E65F95" w:rsidP="00E65F95">
            <w:pPr>
              <w:tabs>
                <w:tab w:val="left" w:pos="7396"/>
              </w:tabs>
              <w:spacing w:line="480" w:lineRule="auto"/>
              <w:jc w:val="center"/>
              <w:rPr>
                <w:b/>
                <w:bCs/>
              </w:rPr>
            </w:pPr>
            <w:r>
              <w:rPr>
                <w:b/>
                <w:bCs/>
              </w:rPr>
              <w:t>3</w:t>
            </w:r>
          </w:p>
        </w:tc>
        <w:tc>
          <w:tcPr>
            <w:tcW w:w="2583" w:type="dxa"/>
            <w:vAlign w:val="center"/>
          </w:tcPr>
          <w:p w14:paraId="5D83C3D8" w14:textId="77777777" w:rsidR="00E65F95" w:rsidRDefault="00E65F95" w:rsidP="00E65F95">
            <w:pPr>
              <w:tabs>
                <w:tab w:val="left" w:pos="7396"/>
              </w:tabs>
              <w:spacing w:line="480" w:lineRule="auto"/>
              <w:jc w:val="center"/>
              <w:rPr>
                <w:b/>
                <w:bCs/>
              </w:rPr>
            </w:pPr>
            <w:r>
              <w:rPr>
                <w:b/>
                <w:bCs/>
              </w:rPr>
              <w:t>2</w:t>
            </w:r>
          </w:p>
        </w:tc>
      </w:tr>
      <w:tr w:rsidR="00E65F95" w14:paraId="3F98B0E2" w14:textId="77777777" w:rsidTr="00E65F95">
        <w:tc>
          <w:tcPr>
            <w:tcW w:w="2685" w:type="dxa"/>
            <w:shd w:val="clear" w:color="auto" w:fill="FFC000"/>
            <w:vAlign w:val="center"/>
          </w:tcPr>
          <w:p w14:paraId="60CE208B" w14:textId="77777777" w:rsidR="00E65F95" w:rsidRPr="00980792" w:rsidRDefault="00E65F95" w:rsidP="00E65F95">
            <w:pPr>
              <w:tabs>
                <w:tab w:val="left" w:pos="7396"/>
              </w:tabs>
              <w:bidi/>
              <w:spacing w:line="480" w:lineRule="auto"/>
              <w:ind w:firstLine="720"/>
              <w:jc w:val="center"/>
              <w:rPr>
                <w:rtl/>
                <w:lang w:bidi="ar-IQ"/>
              </w:rPr>
            </w:pPr>
            <w:r w:rsidRPr="00B074BD">
              <w:rPr>
                <w:rtl/>
              </w:rPr>
              <w:t>الفصل (ساعة/أسبوع)</w:t>
            </w:r>
          </w:p>
        </w:tc>
        <w:tc>
          <w:tcPr>
            <w:tcW w:w="2254" w:type="dxa"/>
            <w:shd w:val="clear" w:color="auto" w:fill="FFC000"/>
            <w:vAlign w:val="center"/>
          </w:tcPr>
          <w:p w14:paraId="5EC35946" w14:textId="77777777" w:rsidR="00E65F95" w:rsidRDefault="00E65F95" w:rsidP="00E65F95">
            <w:pPr>
              <w:tabs>
                <w:tab w:val="left" w:pos="7396"/>
              </w:tabs>
              <w:spacing w:line="480" w:lineRule="auto"/>
              <w:jc w:val="center"/>
            </w:pPr>
            <w:r>
              <w:t>Lect/Lab./Prac./Tutor</w:t>
            </w:r>
          </w:p>
        </w:tc>
        <w:tc>
          <w:tcPr>
            <w:tcW w:w="2254" w:type="dxa"/>
            <w:shd w:val="clear" w:color="auto" w:fill="FFC000"/>
            <w:vAlign w:val="center"/>
          </w:tcPr>
          <w:p w14:paraId="0744B809" w14:textId="77777777" w:rsidR="00E65F95" w:rsidRDefault="00E65F95" w:rsidP="00E65F95">
            <w:pPr>
              <w:tabs>
                <w:tab w:val="left" w:pos="7396"/>
              </w:tabs>
              <w:spacing w:line="480" w:lineRule="auto"/>
              <w:jc w:val="center"/>
            </w:pPr>
            <w:r>
              <w:t>SSWL (hr/sem)</w:t>
            </w:r>
          </w:p>
        </w:tc>
        <w:tc>
          <w:tcPr>
            <w:tcW w:w="2583" w:type="dxa"/>
            <w:shd w:val="clear" w:color="auto" w:fill="FFC000"/>
            <w:vAlign w:val="center"/>
          </w:tcPr>
          <w:p w14:paraId="7254F06E" w14:textId="77777777" w:rsidR="00E65F95" w:rsidRDefault="00E65F95" w:rsidP="00E65F95">
            <w:pPr>
              <w:tabs>
                <w:tab w:val="left" w:pos="7396"/>
              </w:tabs>
              <w:spacing w:line="480" w:lineRule="auto"/>
              <w:jc w:val="center"/>
            </w:pPr>
            <w:r>
              <w:t>USSWL (hr/w)</w:t>
            </w:r>
          </w:p>
        </w:tc>
      </w:tr>
      <w:tr w:rsidR="00E65F95" w14:paraId="691A55BB" w14:textId="77777777" w:rsidTr="00E65F95">
        <w:tc>
          <w:tcPr>
            <w:tcW w:w="2685" w:type="dxa"/>
            <w:vAlign w:val="center"/>
          </w:tcPr>
          <w:p w14:paraId="5FC6B0EE" w14:textId="77777777" w:rsidR="00E65F95" w:rsidRDefault="00E65F95" w:rsidP="00E65F95">
            <w:pPr>
              <w:tabs>
                <w:tab w:val="left" w:pos="7396"/>
              </w:tabs>
              <w:spacing w:line="480" w:lineRule="auto"/>
              <w:jc w:val="center"/>
              <w:rPr>
                <w:b/>
                <w:bCs/>
              </w:rPr>
            </w:pPr>
            <w:r>
              <w:rPr>
                <w:b/>
                <w:bCs/>
              </w:rPr>
              <w:t>2</w:t>
            </w:r>
          </w:p>
        </w:tc>
        <w:tc>
          <w:tcPr>
            <w:tcW w:w="2254" w:type="dxa"/>
            <w:vAlign w:val="center"/>
          </w:tcPr>
          <w:p w14:paraId="647E8AB4" w14:textId="77777777" w:rsidR="00E65F95" w:rsidRDefault="00E65F95" w:rsidP="00E65F95">
            <w:pPr>
              <w:tabs>
                <w:tab w:val="left" w:pos="7396"/>
              </w:tabs>
              <w:spacing w:line="480" w:lineRule="auto"/>
              <w:jc w:val="center"/>
              <w:rPr>
                <w:b/>
                <w:bCs/>
              </w:rPr>
            </w:pPr>
            <w:r>
              <w:rPr>
                <w:b/>
                <w:bCs/>
              </w:rPr>
              <w:t>1</w:t>
            </w:r>
          </w:p>
        </w:tc>
        <w:tc>
          <w:tcPr>
            <w:tcW w:w="2254" w:type="dxa"/>
            <w:vAlign w:val="center"/>
          </w:tcPr>
          <w:p w14:paraId="659BF8F9" w14:textId="77777777" w:rsidR="00E65F95" w:rsidRDefault="00E65F95" w:rsidP="00E65F95">
            <w:pPr>
              <w:tabs>
                <w:tab w:val="left" w:pos="7396"/>
              </w:tabs>
              <w:spacing w:line="480" w:lineRule="auto"/>
              <w:jc w:val="center"/>
              <w:rPr>
                <w:b/>
                <w:bCs/>
              </w:rPr>
            </w:pPr>
            <w:r>
              <w:rPr>
                <w:b/>
                <w:bCs/>
              </w:rPr>
              <w:t>48</w:t>
            </w:r>
          </w:p>
        </w:tc>
        <w:tc>
          <w:tcPr>
            <w:tcW w:w="2583" w:type="dxa"/>
            <w:vAlign w:val="center"/>
          </w:tcPr>
          <w:p w14:paraId="2BAB63A4" w14:textId="77777777" w:rsidR="00E65F95" w:rsidRDefault="00E65F95" w:rsidP="00E65F95">
            <w:pPr>
              <w:tabs>
                <w:tab w:val="left" w:pos="7396"/>
              </w:tabs>
              <w:spacing w:line="480" w:lineRule="auto"/>
              <w:jc w:val="center"/>
              <w:rPr>
                <w:b/>
                <w:bCs/>
              </w:rPr>
            </w:pPr>
            <w:r>
              <w:rPr>
                <w:b/>
                <w:bCs/>
              </w:rPr>
              <w:t>27</w:t>
            </w:r>
          </w:p>
        </w:tc>
      </w:tr>
      <w:tr w:rsidR="00E65F95" w14:paraId="6C9C5150" w14:textId="77777777" w:rsidTr="00E65F95">
        <w:trPr>
          <w:trHeight w:val="715"/>
        </w:trPr>
        <w:tc>
          <w:tcPr>
            <w:tcW w:w="9776" w:type="dxa"/>
            <w:gridSpan w:val="4"/>
            <w:shd w:val="clear" w:color="auto" w:fill="FFC000"/>
            <w:vAlign w:val="center"/>
          </w:tcPr>
          <w:p w14:paraId="3257C7E4" w14:textId="77777777" w:rsidR="00E65F95" w:rsidRPr="00980792" w:rsidRDefault="00E65F95" w:rsidP="00E65F95">
            <w:pPr>
              <w:tabs>
                <w:tab w:val="left" w:pos="1890"/>
              </w:tabs>
              <w:bidi/>
              <w:spacing w:line="480" w:lineRule="auto"/>
              <w:jc w:val="center"/>
              <w:rPr>
                <w:rFonts w:asciiTheme="majorBidi" w:hAnsiTheme="majorBidi" w:cstheme="majorBidi"/>
                <w:lang w:bidi="ar-IQ"/>
              </w:rPr>
            </w:pPr>
            <w:r>
              <w:rPr>
                <w:rFonts w:hint="cs"/>
                <w:rtl/>
              </w:rPr>
              <w:t>ألوصف</w:t>
            </w:r>
          </w:p>
        </w:tc>
      </w:tr>
      <w:tr w:rsidR="00E65F95" w14:paraId="09F84668" w14:textId="77777777" w:rsidTr="00E65F95">
        <w:tc>
          <w:tcPr>
            <w:tcW w:w="9776" w:type="dxa"/>
            <w:gridSpan w:val="4"/>
            <w:shd w:val="clear" w:color="auto" w:fill="FFFFFF" w:themeFill="background1"/>
            <w:vAlign w:val="center"/>
          </w:tcPr>
          <w:p w14:paraId="43E861F3" w14:textId="77777777" w:rsidR="00E65F95" w:rsidRDefault="00E65F95" w:rsidP="00E65F95">
            <w:pPr>
              <w:tabs>
                <w:tab w:val="left" w:pos="7396"/>
              </w:tabs>
              <w:bidi/>
              <w:ind w:left="360"/>
            </w:pPr>
            <w:r>
              <w:t>1</w:t>
            </w:r>
            <w:r>
              <w:rPr>
                <w:rtl/>
              </w:rPr>
              <w:t>- تعريف الطالب بالمفاهيم الأساسية في الرياضيات</w:t>
            </w:r>
          </w:p>
          <w:p w14:paraId="450272BB" w14:textId="77777777" w:rsidR="00E65F95" w:rsidRDefault="00E65F95" w:rsidP="00E65F95">
            <w:pPr>
              <w:tabs>
                <w:tab w:val="left" w:pos="7396"/>
              </w:tabs>
              <w:bidi/>
              <w:ind w:left="360"/>
              <w:rPr>
                <w:lang w:bidi="ar-IQ"/>
              </w:rPr>
            </w:pPr>
            <w:r>
              <w:t>2</w:t>
            </w:r>
            <w:r>
              <w:rPr>
                <w:rtl/>
              </w:rPr>
              <w:t>- معرفة بعض القوانين المهمة التي يستخدمها في المواد الأخرى</w:t>
            </w:r>
          </w:p>
        </w:tc>
      </w:tr>
    </w:tbl>
    <w:p w14:paraId="1C386FF7" w14:textId="61A71679" w:rsidR="009E4844" w:rsidRPr="00D014A3" w:rsidRDefault="00E65F95" w:rsidP="009E4844">
      <w:pPr>
        <w:bidi/>
        <w:jc w:val="right"/>
        <w:rPr>
          <w:rFonts w:asciiTheme="majorBidi" w:hAnsiTheme="majorBidi" w:cstheme="majorBidi"/>
          <w:sz w:val="28"/>
          <w:szCs w:val="28"/>
          <w:lang w:bidi="ar-IQ"/>
        </w:rPr>
      </w:pPr>
      <w:r>
        <w:rPr>
          <w:rFonts w:asciiTheme="majorBidi" w:hAnsiTheme="majorBidi" w:cstheme="majorBidi" w:hint="cs"/>
          <w:sz w:val="28"/>
          <w:szCs w:val="28"/>
          <w:rtl/>
        </w:rPr>
        <w:t>المادة</w:t>
      </w:r>
      <w:r w:rsidRPr="00D014A3">
        <w:rPr>
          <w:rFonts w:asciiTheme="majorBidi" w:hAnsiTheme="majorBidi" w:cstheme="majorBidi"/>
          <w:sz w:val="28"/>
          <w:szCs w:val="28"/>
        </w:rPr>
        <w:t xml:space="preserve"> </w:t>
      </w:r>
      <w:r>
        <w:rPr>
          <w:rFonts w:asciiTheme="majorBidi" w:hAnsiTheme="majorBidi" w:cstheme="majorBidi"/>
          <w:sz w:val="28"/>
          <w:szCs w:val="28"/>
        </w:rPr>
        <w:t>12</w:t>
      </w:r>
    </w:p>
    <w:p w14:paraId="754A549C" w14:textId="0CF67F86" w:rsidR="006C14B8" w:rsidRDefault="006C14B8" w:rsidP="00E65F95">
      <w:pPr>
        <w:bidi/>
        <w:rPr>
          <w:rtl/>
          <w:lang w:bidi="ar-IQ"/>
        </w:rPr>
      </w:pPr>
    </w:p>
    <w:p w14:paraId="3F9CE207" w14:textId="77777777" w:rsidR="005654C7" w:rsidRDefault="005654C7" w:rsidP="006C14B8">
      <w:pPr>
        <w:bidi/>
        <w:jc w:val="center"/>
        <w:rPr>
          <w:color w:val="000000"/>
          <w:sz w:val="48"/>
          <w:szCs w:val="48"/>
          <w:rtl/>
        </w:rPr>
      </w:pPr>
      <w:r w:rsidRPr="005654C7">
        <w:rPr>
          <w:color w:val="000000"/>
          <w:sz w:val="48"/>
          <w:szCs w:val="48"/>
        </w:rPr>
        <w:t>MODULE DESCRIPTION FORM</w:t>
      </w:r>
    </w:p>
    <w:p w14:paraId="0097FC0A" w14:textId="77777777" w:rsidR="009E4844" w:rsidRPr="009E4844" w:rsidRDefault="005654C7" w:rsidP="009E4844">
      <w:pPr>
        <w:bidi/>
        <w:jc w:val="center"/>
        <w:rPr>
          <w:color w:val="000000"/>
          <w:sz w:val="48"/>
          <w:szCs w:val="48"/>
        </w:rPr>
      </w:pPr>
      <w:r w:rsidRPr="005654C7">
        <w:rPr>
          <w:color w:val="000000"/>
          <w:sz w:val="48"/>
          <w:szCs w:val="48"/>
          <w:rtl/>
        </w:rPr>
        <w:t>نموذج وصف المادة الدراسية</w:t>
      </w:r>
    </w:p>
    <w:tbl>
      <w:tblPr>
        <w:tblW w:w="10455" w:type="dxa"/>
        <w:jc w:val="center"/>
        <w:tblLayout w:type="fixed"/>
        <w:tblLook w:val="04A0" w:firstRow="1" w:lastRow="0" w:firstColumn="1" w:lastColumn="0" w:noHBand="0" w:noVBand="1"/>
      </w:tblPr>
      <w:tblGrid>
        <w:gridCol w:w="1753"/>
        <w:gridCol w:w="1485"/>
        <w:gridCol w:w="2114"/>
        <w:gridCol w:w="1134"/>
        <w:gridCol w:w="170"/>
        <w:gridCol w:w="631"/>
        <w:gridCol w:w="1467"/>
        <w:gridCol w:w="1701"/>
      </w:tblGrid>
      <w:tr w:rsidR="009E4844" w:rsidRPr="009E4844" w14:paraId="42EDAD38" w14:textId="77777777" w:rsidTr="009E4844">
        <w:trPr>
          <w:trHeight w:val="280"/>
          <w:jc w:val="center"/>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61ACC8C6" w14:textId="77777777" w:rsidR="009E4844" w:rsidRPr="009E4844" w:rsidRDefault="009E4844" w:rsidP="009E4844">
            <w:pPr>
              <w:spacing w:before="80" w:after="80"/>
              <w:jc w:val="center"/>
              <w:rPr>
                <w:b/>
                <w:color w:val="17365D"/>
                <w:sz w:val="28"/>
                <w:szCs w:val="28"/>
              </w:rPr>
            </w:pPr>
            <w:r w:rsidRPr="009E4844">
              <w:rPr>
                <w:b/>
                <w:color w:val="17365D"/>
                <w:sz w:val="28"/>
                <w:szCs w:val="28"/>
              </w:rPr>
              <w:t>Module Information</w:t>
            </w:r>
          </w:p>
          <w:p w14:paraId="3C9F362A" w14:textId="77777777" w:rsidR="009E4844" w:rsidRPr="009E4844" w:rsidRDefault="009E4844" w:rsidP="009E4844">
            <w:pPr>
              <w:spacing w:before="80" w:after="80"/>
              <w:jc w:val="center"/>
              <w:rPr>
                <w:b/>
                <w:color w:val="17365D"/>
                <w:sz w:val="28"/>
                <w:szCs w:val="28"/>
                <w:rtl/>
                <w:lang w:bidi="ar-IQ"/>
              </w:rPr>
            </w:pPr>
            <w:r w:rsidRPr="009E4844">
              <w:rPr>
                <w:rFonts w:hint="cs"/>
                <w:b/>
                <w:color w:val="17365D"/>
                <w:sz w:val="28"/>
                <w:szCs w:val="28"/>
                <w:rtl/>
                <w:lang w:bidi="ar-IQ"/>
              </w:rPr>
              <w:t>معلومات المادة الدراسية</w:t>
            </w:r>
          </w:p>
        </w:tc>
      </w:tr>
      <w:tr w:rsidR="009E4844" w:rsidRPr="009E4844" w14:paraId="2619FD5D" w14:textId="77777777" w:rsidTr="009E4844">
        <w:trPr>
          <w:trHeight w:val="49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31B0D85" w14:textId="77777777" w:rsidR="009E4844" w:rsidRPr="009E4844" w:rsidRDefault="009E4844" w:rsidP="009E4844">
            <w:pPr>
              <w:spacing w:before="80" w:after="80"/>
              <w:ind w:left="90" w:hanging="90"/>
              <w:jc w:val="center"/>
              <w:rPr>
                <w:b/>
                <w:color w:val="000000"/>
              </w:rPr>
            </w:pPr>
            <w:r w:rsidRPr="009E4844">
              <w:rPr>
                <w:b/>
                <w:color w:val="000000"/>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FE2686E" w14:textId="77777777" w:rsidR="009E4844" w:rsidRPr="009E4844" w:rsidRDefault="006C14B8" w:rsidP="009E4844">
            <w:pPr>
              <w:spacing w:before="80" w:after="80"/>
              <w:ind w:left="90"/>
              <w:jc w:val="center"/>
              <w:outlineLvl w:val="0"/>
              <w:rPr>
                <w:rFonts w:ascii="Times New Roman" w:hAnsi="Times New Roman" w:cs="Times New Roman"/>
                <w:b/>
                <w:bCs/>
                <w:sz w:val="20"/>
                <w:szCs w:val="20"/>
                <w:rtl/>
                <w:lang w:bidi="ar-IQ"/>
              </w:rPr>
            </w:pPr>
            <w:r w:rsidRPr="006C14B8">
              <w:rPr>
                <w:rFonts w:ascii="Times New Roman" w:hAnsi="Times New Roman" w:cs="Times New Roman"/>
                <w:b/>
                <w:bCs/>
                <w:sz w:val="20"/>
                <w:szCs w:val="20"/>
                <w:rtl/>
                <w:lang w:bidi="ar-IQ"/>
              </w:rPr>
              <w:t>الكيمياء غير العضوية 1</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1BCD17E2" w14:textId="77777777" w:rsidR="009E4844" w:rsidRPr="009E4844" w:rsidRDefault="009E4844" w:rsidP="009E4844">
            <w:pPr>
              <w:spacing w:before="80" w:after="80"/>
              <w:jc w:val="center"/>
              <w:rPr>
                <w:b/>
              </w:rPr>
            </w:pPr>
            <w:r w:rsidRPr="009E4844">
              <w:rPr>
                <w:b/>
              </w:rPr>
              <w:t>Module Delivery</w:t>
            </w:r>
          </w:p>
        </w:tc>
      </w:tr>
      <w:tr w:rsidR="009E4844" w:rsidRPr="009E4844" w14:paraId="1AEDA370" w14:textId="77777777" w:rsidTr="009E4844">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E199E78" w14:textId="77777777" w:rsidR="009E4844" w:rsidRPr="009E4844" w:rsidRDefault="009E4844" w:rsidP="009E4844">
            <w:pPr>
              <w:spacing w:before="80" w:after="80"/>
              <w:ind w:left="90" w:hanging="90"/>
              <w:jc w:val="center"/>
              <w:rPr>
                <w:b/>
              </w:rPr>
            </w:pPr>
            <w:r w:rsidRPr="009E4844">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7E13896" w14:textId="77777777" w:rsidR="009E4844" w:rsidRPr="009E4844" w:rsidRDefault="009E4844" w:rsidP="009E4844">
            <w:pPr>
              <w:bidi/>
              <w:spacing w:before="80" w:after="80"/>
              <w:ind w:left="90"/>
              <w:jc w:val="center"/>
              <w:outlineLvl w:val="0"/>
              <w:rPr>
                <w:rFonts w:asciiTheme="majorBidi" w:hAnsiTheme="majorBidi" w:cstheme="majorBidi"/>
                <w:bCs/>
                <w:color w:val="FF0000"/>
                <w:sz w:val="28"/>
                <w:szCs w:val="28"/>
              </w:rPr>
            </w:pPr>
            <w:r w:rsidRPr="009E4844">
              <w:rPr>
                <w:rFonts w:asciiTheme="majorBidi" w:hAnsiTheme="majorBidi" w:cstheme="majorBidi"/>
                <w:b/>
                <w:bCs/>
                <w:sz w:val="24"/>
                <w:szCs w:val="24"/>
              </w:rPr>
              <w:t>Basic</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644A7EA" w14:textId="77777777" w:rsidR="009E4844" w:rsidRPr="009E4844" w:rsidRDefault="00886EFE" w:rsidP="009E4844">
            <w:pPr>
              <w:numPr>
                <w:ilvl w:val="0"/>
                <w:numId w:val="1"/>
              </w:numPr>
              <w:spacing w:before="80"/>
              <w:jc w:val="center"/>
              <w:rPr>
                <w:b/>
              </w:rPr>
            </w:pPr>
            <w:sdt>
              <w:sdtPr>
                <w:tag w:val="goog_rdk_0"/>
                <w:id w:val="-1120998602"/>
              </w:sdtPr>
              <w:sdtEndPr/>
              <w:sdtContent>
                <w:r w:rsidR="009E4844" w:rsidRPr="009E4844">
                  <w:rPr>
                    <w:rFonts w:ascii="Segoe UI Symbol" w:eastAsia="Arial Unicode MS" w:hAnsi="Segoe UI Symbol" w:cs="Segoe UI Symbol"/>
                    <w:b/>
                  </w:rPr>
                  <w:t>☒</w:t>
                </w:r>
              </w:sdtContent>
            </w:sdt>
            <w:r w:rsidR="009E4844" w:rsidRPr="009E4844">
              <w:rPr>
                <w:b/>
              </w:rPr>
              <w:t xml:space="preserve"> Theory</w:t>
            </w:r>
          </w:p>
          <w:p w14:paraId="32EA722F" w14:textId="77777777" w:rsidR="009E4844" w:rsidRPr="009E4844" w:rsidRDefault="00886EFE" w:rsidP="009E4844">
            <w:pPr>
              <w:numPr>
                <w:ilvl w:val="0"/>
                <w:numId w:val="2"/>
              </w:numPr>
              <w:jc w:val="center"/>
              <w:rPr>
                <w:b/>
              </w:rPr>
            </w:pPr>
            <w:sdt>
              <w:sdtPr>
                <w:tag w:val="goog_rdk_1"/>
                <w:id w:val="-804934598"/>
              </w:sdtPr>
              <w:sdtEndPr/>
              <w:sdtContent>
                <w:sdt>
                  <w:sdtPr>
                    <w:tag w:val="goog_rdk_4"/>
                    <w:id w:val="-1721664008"/>
                  </w:sdtPr>
                  <w:sdtEndPr/>
                  <w:sdtContent>
                    <w:r w:rsidR="009E4844" w:rsidRPr="009E4844">
                      <w:rPr>
                        <w:rFonts w:ascii="Segoe UI Symbol" w:eastAsia="Arial Unicode MS" w:hAnsi="Segoe UI Symbol" w:cs="Segoe UI Symbol"/>
                        <w:b/>
                      </w:rPr>
                      <w:t>☐</w:t>
                    </w:r>
                  </w:sdtContent>
                </w:sdt>
              </w:sdtContent>
            </w:sdt>
            <w:r w:rsidR="009E4844" w:rsidRPr="009E4844">
              <w:rPr>
                <w:b/>
              </w:rPr>
              <w:t xml:space="preserve"> Lecture</w:t>
            </w:r>
          </w:p>
          <w:p w14:paraId="672B3510" w14:textId="77777777" w:rsidR="009E4844" w:rsidRPr="009E4844" w:rsidRDefault="00886EFE" w:rsidP="009E4844">
            <w:pPr>
              <w:numPr>
                <w:ilvl w:val="0"/>
                <w:numId w:val="2"/>
              </w:numPr>
              <w:jc w:val="center"/>
              <w:rPr>
                <w:b/>
              </w:rPr>
            </w:pPr>
            <w:sdt>
              <w:sdtPr>
                <w:tag w:val="goog_rdk_2"/>
                <w:id w:val="2103380496"/>
              </w:sdtPr>
              <w:sdtEndPr/>
              <w:sdtContent>
                <w:sdt>
                  <w:sdtPr>
                    <w:tag w:val="goog_rdk_4"/>
                    <w:id w:val="-1452550319"/>
                  </w:sdtPr>
                  <w:sdtEndPr/>
                  <w:sdtContent>
                    <w:r w:rsidR="009E4844" w:rsidRPr="009E4844">
                      <w:rPr>
                        <w:rFonts w:ascii="Segoe UI Symbol" w:eastAsia="Arial Unicode MS" w:hAnsi="Segoe UI Symbol" w:cs="Segoe UI Symbol"/>
                        <w:b/>
                      </w:rPr>
                      <w:t>☐</w:t>
                    </w:r>
                  </w:sdtContent>
                </w:sdt>
              </w:sdtContent>
            </w:sdt>
            <w:r w:rsidR="009E4844" w:rsidRPr="009E4844">
              <w:rPr>
                <w:b/>
              </w:rPr>
              <w:t xml:space="preserve"> Lab</w:t>
            </w:r>
          </w:p>
          <w:p w14:paraId="7F9F854B" w14:textId="77777777" w:rsidR="009E4844" w:rsidRPr="009E4844" w:rsidRDefault="00886EFE" w:rsidP="009E4844">
            <w:pPr>
              <w:numPr>
                <w:ilvl w:val="0"/>
                <w:numId w:val="2"/>
              </w:numPr>
              <w:jc w:val="center"/>
              <w:rPr>
                <w:b/>
              </w:rPr>
            </w:pPr>
            <w:sdt>
              <w:sdtPr>
                <w:tag w:val="goog_rdk_3"/>
                <w:id w:val="1125888784"/>
              </w:sdtPr>
              <w:sdtEndPr/>
              <w:sdtContent>
                <w:r w:rsidR="009E4844" w:rsidRPr="009E4844">
                  <w:rPr>
                    <w:rFonts w:ascii="Segoe UI Symbol" w:eastAsia="Arial Unicode MS" w:hAnsi="Segoe UI Symbol" w:cs="Segoe UI Symbol"/>
                    <w:b/>
                  </w:rPr>
                  <w:tab/>
                  <w:t>☒</w:t>
                </w:r>
              </w:sdtContent>
            </w:sdt>
            <w:r w:rsidR="009E4844" w:rsidRPr="009E4844">
              <w:rPr>
                <w:b/>
              </w:rPr>
              <w:t xml:space="preserve"> Tutorial</w:t>
            </w:r>
          </w:p>
          <w:p w14:paraId="25C99053" w14:textId="77777777" w:rsidR="009E4844" w:rsidRPr="009E4844" w:rsidRDefault="00886EFE" w:rsidP="009E4844">
            <w:pPr>
              <w:numPr>
                <w:ilvl w:val="0"/>
                <w:numId w:val="2"/>
              </w:numPr>
              <w:jc w:val="center"/>
              <w:rPr>
                <w:b/>
              </w:rPr>
            </w:pPr>
            <w:sdt>
              <w:sdtPr>
                <w:tag w:val="goog_rdk_4"/>
                <w:id w:val="-949544801"/>
              </w:sdtPr>
              <w:sdtEndPr/>
              <w:sdtContent>
                <w:r w:rsidR="009E4844" w:rsidRPr="009E4844">
                  <w:rPr>
                    <w:rFonts w:ascii="Segoe UI Symbol" w:eastAsia="Arial Unicode MS" w:hAnsi="Segoe UI Symbol" w:cs="Segoe UI Symbol"/>
                    <w:b/>
                  </w:rPr>
                  <w:t>☐</w:t>
                </w:r>
              </w:sdtContent>
            </w:sdt>
            <w:r w:rsidR="009E4844" w:rsidRPr="009E4844">
              <w:rPr>
                <w:b/>
              </w:rPr>
              <w:t xml:space="preserve"> Practical</w:t>
            </w:r>
          </w:p>
          <w:p w14:paraId="40B28037" w14:textId="77777777" w:rsidR="009E4844" w:rsidRPr="009E4844" w:rsidRDefault="00886EFE" w:rsidP="009E4844">
            <w:pPr>
              <w:numPr>
                <w:ilvl w:val="0"/>
                <w:numId w:val="2"/>
              </w:numPr>
              <w:spacing w:after="80"/>
              <w:jc w:val="center"/>
              <w:rPr>
                <w:b/>
              </w:rPr>
            </w:pPr>
            <w:sdt>
              <w:sdtPr>
                <w:tag w:val="goog_rdk_5"/>
                <w:id w:val="-946458290"/>
              </w:sdtPr>
              <w:sdtEndPr/>
              <w:sdtContent>
                <w:r w:rsidR="009E4844" w:rsidRPr="009E4844">
                  <w:rPr>
                    <w:rFonts w:ascii="Segoe UI Symbol" w:eastAsia="Arial Unicode MS" w:hAnsi="Segoe UI Symbol" w:cs="Segoe UI Symbol"/>
                    <w:b/>
                  </w:rPr>
                  <w:tab/>
                </w:r>
                <w:sdt>
                  <w:sdtPr>
                    <w:tag w:val="goog_rdk_4"/>
                    <w:id w:val="-1672472831"/>
                  </w:sdtPr>
                  <w:sdtEndPr/>
                  <w:sdtContent>
                    <w:r w:rsidR="009E4844" w:rsidRPr="009E4844">
                      <w:rPr>
                        <w:rFonts w:ascii="Segoe UI Symbol" w:eastAsia="Arial Unicode MS" w:hAnsi="Segoe UI Symbol" w:cs="Segoe UI Symbol"/>
                        <w:b/>
                      </w:rPr>
                      <w:t>☐</w:t>
                    </w:r>
                  </w:sdtContent>
                </w:sdt>
              </w:sdtContent>
            </w:sdt>
            <w:r w:rsidR="009E4844" w:rsidRPr="009E4844">
              <w:rPr>
                <w:b/>
              </w:rPr>
              <w:t xml:space="preserve"> Seminar</w:t>
            </w:r>
          </w:p>
        </w:tc>
      </w:tr>
      <w:tr w:rsidR="009E4844" w:rsidRPr="009E4844" w14:paraId="4B052556" w14:textId="77777777" w:rsidTr="009E4844">
        <w:trPr>
          <w:trHeight w:val="45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9A3B0EB" w14:textId="77777777" w:rsidR="009E4844" w:rsidRPr="009E4844" w:rsidRDefault="009E4844" w:rsidP="009E4844">
            <w:pPr>
              <w:spacing w:before="80" w:after="80"/>
              <w:ind w:left="90" w:hanging="90"/>
              <w:jc w:val="center"/>
              <w:rPr>
                <w:b/>
              </w:rPr>
            </w:pPr>
            <w:r w:rsidRPr="009E4844">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7C6E7D0" w14:textId="77777777" w:rsidR="009E4844" w:rsidRPr="009E4844" w:rsidRDefault="009E4844" w:rsidP="009E4844">
            <w:pPr>
              <w:bidi/>
              <w:spacing w:before="80" w:after="80"/>
              <w:ind w:left="90"/>
              <w:jc w:val="center"/>
              <w:outlineLvl w:val="0"/>
              <w:rPr>
                <w:rFonts w:asciiTheme="majorBidi" w:hAnsiTheme="majorBidi" w:cstheme="majorBidi"/>
                <w:bCs/>
                <w:color w:val="FF0000"/>
                <w:sz w:val="28"/>
                <w:szCs w:val="28"/>
                <w:lang w:bidi="ar-IQ"/>
              </w:rPr>
            </w:pPr>
            <w:r w:rsidRPr="009E4844">
              <w:rPr>
                <w:rFonts w:ascii="Arial" w:hAnsi="Arial" w:cs="Arial"/>
                <w:color w:val="FF0000"/>
                <w:sz w:val="20"/>
                <w:szCs w:val="20"/>
              </w:rPr>
              <w:t>NUST1007</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4B7D221" w14:textId="77777777" w:rsidR="009E4844" w:rsidRPr="009E4844" w:rsidRDefault="009E4844" w:rsidP="009E4844">
            <w:pPr>
              <w:widowControl w:val="0"/>
              <w:spacing w:line="276" w:lineRule="auto"/>
              <w:jc w:val="center"/>
              <w:rPr>
                <w:color w:val="FF0000"/>
                <w:sz w:val="28"/>
                <w:szCs w:val="28"/>
              </w:rPr>
            </w:pPr>
          </w:p>
        </w:tc>
      </w:tr>
      <w:tr w:rsidR="009E4844" w:rsidRPr="009E4844" w14:paraId="526A3290" w14:textId="77777777" w:rsidTr="009E4844">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F763D12" w14:textId="77777777" w:rsidR="009E4844" w:rsidRPr="009E4844" w:rsidRDefault="009E4844" w:rsidP="009E4844">
            <w:pPr>
              <w:spacing w:before="80" w:after="80"/>
              <w:ind w:left="90" w:hanging="90"/>
              <w:jc w:val="center"/>
              <w:rPr>
                <w:b/>
              </w:rPr>
            </w:pPr>
            <w:r w:rsidRPr="009E4844">
              <w:rPr>
                <w:b/>
              </w:rPr>
              <w:t>ECTS Credits</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16119370" w14:textId="77777777" w:rsidR="009E4844" w:rsidRPr="009E4844" w:rsidRDefault="009E4844" w:rsidP="009E4844">
            <w:pPr>
              <w:bidi/>
              <w:spacing w:before="80" w:after="80"/>
              <w:ind w:left="90"/>
              <w:jc w:val="center"/>
              <w:outlineLvl w:val="0"/>
              <w:rPr>
                <w:rFonts w:asciiTheme="majorBidi" w:hAnsiTheme="majorBidi" w:cstheme="majorBidi"/>
                <w:bCs/>
                <w:color w:val="FF0000"/>
                <w:sz w:val="28"/>
                <w:szCs w:val="28"/>
                <w:lang w:bidi="ar-IQ"/>
              </w:rPr>
            </w:pPr>
            <w:r w:rsidRPr="009E4844">
              <w:rPr>
                <w:rFonts w:asciiTheme="majorBidi" w:hAnsiTheme="majorBidi" w:cstheme="majorBidi"/>
                <w:b/>
                <w:bCs/>
                <w:sz w:val="24"/>
                <w:szCs w:val="24"/>
                <w:shd w:val="clear" w:color="auto" w:fill="E8EAED"/>
              </w:rPr>
              <w:t>8</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B51F67F" w14:textId="77777777" w:rsidR="009E4844" w:rsidRPr="009E4844" w:rsidRDefault="009E4844" w:rsidP="009E4844">
            <w:pPr>
              <w:widowControl w:val="0"/>
              <w:spacing w:line="276" w:lineRule="auto"/>
              <w:jc w:val="center"/>
              <w:rPr>
                <w:color w:val="FF0000"/>
                <w:sz w:val="28"/>
                <w:szCs w:val="28"/>
              </w:rPr>
            </w:pPr>
          </w:p>
        </w:tc>
      </w:tr>
      <w:tr w:rsidR="009E4844" w:rsidRPr="009E4844" w14:paraId="729988D2" w14:textId="77777777" w:rsidTr="009E4844">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F22A2A4" w14:textId="77777777" w:rsidR="009E4844" w:rsidRPr="009E4844" w:rsidRDefault="009E4844" w:rsidP="009E4844">
            <w:pPr>
              <w:spacing w:before="80" w:after="80"/>
              <w:ind w:left="90" w:hanging="90"/>
              <w:jc w:val="center"/>
              <w:rPr>
                <w:b/>
              </w:rPr>
            </w:pPr>
            <w:r w:rsidRPr="009E4844">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EC64FBB" w14:textId="77777777" w:rsidR="009E4844" w:rsidRPr="009E4844" w:rsidRDefault="009E4844" w:rsidP="009E4844">
            <w:pPr>
              <w:bidi/>
              <w:spacing w:before="80" w:after="80"/>
              <w:ind w:left="90"/>
              <w:jc w:val="center"/>
              <w:outlineLvl w:val="0"/>
              <w:rPr>
                <w:rFonts w:asciiTheme="majorBidi" w:hAnsiTheme="majorBidi" w:cstheme="majorBidi"/>
                <w:bCs/>
                <w:color w:val="FF0000"/>
                <w:sz w:val="24"/>
                <w:szCs w:val="24"/>
              </w:rPr>
            </w:pPr>
            <w:r w:rsidRPr="009E4844">
              <w:rPr>
                <w:rFonts w:asciiTheme="majorBidi" w:hAnsiTheme="majorBidi" w:cstheme="majorBidi"/>
                <w:b/>
                <w:bCs/>
                <w:color w:val="FF0000"/>
                <w:sz w:val="24"/>
                <w:szCs w:val="24"/>
              </w:rPr>
              <w:t>200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8EDB731" w14:textId="77777777" w:rsidR="009E4844" w:rsidRPr="009E4844" w:rsidRDefault="009E4844" w:rsidP="009E4844">
            <w:pPr>
              <w:widowControl w:val="0"/>
              <w:spacing w:line="276" w:lineRule="auto"/>
              <w:jc w:val="center"/>
              <w:rPr>
                <w:color w:val="FF0000"/>
                <w:sz w:val="24"/>
                <w:szCs w:val="24"/>
              </w:rPr>
            </w:pPr>
          </w:p>
        </w:tc>
      </w:tr>
      <w:tr w:rsidR="009E4844" w:rsidRPr="009E4844" w14:paraId="1CF04BA2" w14:textId="77777777" w:rsidTr="009E4844">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722DF12" w14:textId="77777777" w:rsidR="009E4844" w:rsidRPr="009E4844" w:rsidRDefault="009E4844" w:rsidP="009E4844">
            <w:pPr>
              <w:spacing w:before="80" w:after="80"/>
              <w:ind w:left="90" w:hanging="90"/>
              <w:jc w:val="center"/>
              <w:rPr>
                <w:b/>
                <w:color w:val="000000"/>
              </w:rPr>
            </w:pPr>
            <w:r w:rsidRPr="009E4844">
              <w:rPr>
                <w:b/>
                <w:color w:val="000000"/>
              </w:rPr>
              <w:t>Module Level</w:t>
            </w:r>
          </w:p>
        </w:tc>
        <w:tc>
          <w:tcPr>
            <w:tcW w:w="2114" w:type="dxa"/>
            <w:tcBorders>
              <w:top w:val="single" w:sz="4" w:space="0" w:color="000000"/>
              <w:left w:val="single" w:sz="4" w:space="0" w:color="000000"/>
              <w:bottom w:val="single" w:sz="4" w:space="0" w:color="000000"/>
              <w:right w:val="nil"/>
            </w:tcBorders>
            <w:vAlign w:val="center"/>
          </w:tcPr>
          <w:p w14:paraId="5FD475E7" w14:textId="77777777" w:rsidR="009E4844" w:rsidRPr="009E4844" w:rsidRDefault="009E4844" w:rsidP="009E4844">
            <w:pPr>
              <w:spacing w:before="80" w:after="80"/>
              <w:ind w:hanging="720"/>
              <w:jc w:val="center"/>
              <w:rPr>
                <w:color w:val="000000"/>
              </w:rPr>
            </w:pPr>
            <w:r w:rsidRPr="009E4844">
              <w:rPr>
                <w:color w:val="000000"/>
              </w:rPr>
              <w:t>UGx11</w:t>
            </w:r>
            <w:r w:rsidRPr="009E4844">
              <w:t xml:space="preserve">  2</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74BBF9E1" w14:textId="77777777" w:rsidR="009E4844" w:rsidRPr="009E4844" w:rsidRDefault="009E4844" w:rsidP="009E4844">
            <w:pPr>
              <w:spacing w:before="80" w:after="80"/>
              <w:jc w:val="center"/>
              <w:rPr>
                <w:b/>
                <w:color w:val="000000"/>
              </w:rPr>
            </w:pPr>
            <w:r w:rsidRPr="009E4844">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6A6E1A35" w14:textId="77777777" w:rsidR="009E4844" w:rsidRPr="009E4844" w:rsidRDefault="009E4844" w:rsidP="009E4844">
            <w:pPr>
              <w:spacing w:before="80" w:after="80"/>
              <w:jc w:val="center"/>
              <w:rPr>
                <w:color w:val="000000"/>
              </w:rPr>
            </w:pPr>
            <w:r w:rsidRPr="009E4844">
              <w:t>1</w:t>
            </w:r>
          </w:p>
        </w:tc>
      </w:tr>
      <w:tr w:rsidR="009E4844" w:rsidRPr="009E4844" w14:paraId="1070D813" w14:textId="77777777" w:rsidTr="009E4844">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9923A4D" w14:textId="77777777" w:rsidR="009E4844" w:rsidRPr="009E4844" w:rsidRDefault="009E4844" w:rsidP="009E4844">
            <w:pPr>
              <w:spacing w:before="80" w:after="80"/>
              <w:ind w:left="90" w:hanging="90"/>
              <w:jc w:val="center"/>
              <w:rPr>
                <w:b/>
                <w:color w:val="000000"/>
              </w:rPr>
            </w:pPr>
            <w:r w:rsidRPr="009E4844">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09D37B83" w14:textId="77777777" w:rsidR="009E4844" w:rsidRPr="009E4844" w:rsidRDefault="009E4844" w:rsidP="009E4844">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135F469" w14:textId="77777777" w:rsidR="009E4844" w:rsidRPr="009E4844" w:rsidRDefault="009E4844" w:rsidP="009E4844">
            <w:pPr>
              <w:spacing w:before="80" w:after="80"/>
              <w:jc w:val="center"/>
              <w:rPr>
                <w:b/>
                <w:color w:val="000000"/>
              </w:rPr>
            </w:pPr>
            <w:r w:rsidRPr="009E4844">
              <w:rPr>
                <w:b/>
                <w:color w:val="000000"/>
              </w:rPr>
              <w:t>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5DEE0CE0" w14:textId="77777777" w:rsidR="009E4844" w:rsidRPr="009E4844" w:rsidRDefault="009E4844" w:rsidP="009E4844">
            <w:pPr>
              <w:spacing w:before="80" w:after="80"/>
              <w:jc w:val="center"/>
              <w:rPr>
                <w:color w:val="000000"/>
              </w:rPr>
            </w:pPr>
          </w:p>
        </w:tc>
      </w:tr>
      <w:tr w:rsidR="009E4844" w:rsidRPr="009E4844" w14:paraId="685394DF" w14:textId="77777777" w:rsidTr="009E4844">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41E1D8E" w14:textId="77777777" w:rsidR="009E4844" w:rsidRPr="009E4844" w:rsidRDefault="009E4844" w:rsidP="009E4844">
            <w:pPr>
              <w:spacing w:before="80" w:after="80"/>
              <w:ind w:left="90" w:hanging="90"/>
              <w:jc w:val="center"/>
              <w:rPr>
                <w:b/>
                <w:color w:val="000000"/>
              </w:rPr>
            </w:pPr>
            <w:r w:rsidRPr="009E4844">
              <w:rPr>
                <w:b/>
                <w:color w:val="000000"/>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2260A375" w14:textId="77777777" w:rsidR="009E4844" w:rsidRPr="009E4844" w:rsidRDefault="009E4844" w:rsidP="009E4844">
            <w:pPr>
              <w:spacing w:before="80" w:after="80"/>
              <w:jc w:val="center"/>
              <w:rPr>
                <w:color w:val="000000"/>
              </w:rPr>
            </w:pPr>
            <w:r w:rsidRPr="009E4844">
              <w:rPr>
                <w:color w:val="000000"/>
              </w:rPr>
              <w:t>fatema.alrahal</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06B954B" w14:textId="77777777" w:rsidR="009E4844" w:rsidRPr="009E4844" w:rsidRDefault="009E4844" w:rsidP="009E4844">
            <w:pPr>
              <w:spacing w:before="80" w:after="80"/>
              <w:jc w:val="center"/>
              <w:rPr>
                <w:color w:val="000000"/>
              </w:rPr>
            </w:pPr>
            <w:r w:rsidRPr="009E4844">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6A4B5D9F" w14:textId="77777777" w:rsidR="009E4844" w:rsidRPr="009E4844" w:rsidRDefault="00886EFE" w:rsidP="009E4844">
            <w:pPr>
              <w:spacing w:before="80" w:after="80"/>
              <w:jc w:val="center"/>
            </w:pPr>
            <w:hyperlink r:id="rId14" w:history="1">
              <w:r w:rsidR="009E4844" w:rsidRPr="009E4844">
                <w:rPr>
                  <w:rFonts w:eastAsia="Times New Roman"/>
                  <w:color w:val="0000FF" w:themeColor="hyperlink"/>
                  <w:u w:val="single"/>
                </w:rPr>
                <w:t>fatema.alrahal@nust.edu.iq</w:t>
              </w:r>
            </w:hyperlink>
          </w:p>
        </w:tc>
      </w:tr>
      <w:tr w:rsidR="009E4844" w:rsidRPr="009E4844" w14:paraId="35C76FC7" w14:textId="77777777" w:rsidTr="009E4844">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9830F5E" w14:textId="77777777" w:rsidR="009E4844" w:rsidRPr="009E4844" w:rsidRDefault="009E4844" w:rsidP="009E4844">
            <w:pPr>
              <w:spacing w:before="80" w:after="80"/>
              <w:ind w:left="90" w:hanging="90"/>
              <w:jc w:val="center"/>
              <w:rPr>
                <w:b/>
                <w:color w:val="000000"/>
              </w:rPr>
            </w:pPr>
            <w:r w:rsidRPr="009E4844">
              <w:rPr>
                <w:b/>
                <w:color w:val="000000"/>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63F1799D" w14:textId="77777777" w:rsidR="009E4844" w:rsidRPr="009E4844" w:rsidRDefault="009E4844" w:rsidP="009E4844">
            <w:pPr>
              <w:spacing w:before="80" w:after="80"/>
              <w:jc w:val="center"/>
              <w:rPr>
                <w:color w:val="000000"/>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41D36E87" w14:textId="77777777" w:rsidR="009E4844" w:rsidRPr="009E4844" w:rsidRDefault="009E4844" w:rsidP="009E4844">
            <w:pPr>
              <w:spacing w:before="80" w:after="80"/>
              <w:jc w:val="center"/>
              <w:rPr>
                <w:b/>
                <w:color w:val="000000"/>
              </w:rPr>
            </w:pPr>
            <w:r w:rsidRPr="009E4844">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6743F97F" w14:textId="77777777" w:rsidR="009E4844" w:rsidRPr="009E4844" w:rsidRDefault="009E4844" w:rsidP="009E4844">
            <w:pPr>
              <w:spacing w:before="80" w:after="80"/>
              <w:jc w:val="center"/>
              <w:rPr>
                <w:color w:val="000000"/>
              </w:rPr>
            </w:pPr>
            <w:r w:rsidRPr="009E4844">
              <w:rPr>
                <w:color w:val="000000"/>
              </w:rPr>
              <w:t>PH.</w:t>
            </w:r>
            <w:r>
              <w:rPr>
                <w:color w:val="000000"/>
              </w:rPr>
              <w:t>D</w:t>
            </w:r>
          </w:p>
        </w:tc>
      </w:tr>
      <w:tr w:rsidR="009E4844" w:rsidRPr="009E4844" w14:paraId="3EEB947B" w14:textId="77777777" w:rsidTr="009E4844">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F17FBB0" w14:textId="77777777" w:rsidR="009E4844" w:rsidRPr="009E4844" w:rsidRDefault="009E4844" w:rsidP="009E4844">
            <w:pPr>
              <w:spacing w:before="80" w:after="80"/>
              <w:ind w:left="90" w:hanging="90"/>
              <w:jc w:val="center"/>
              <w:rPr>
                <w:b/>
                <w:color w:val="000000"/>
              </w:rPr>
            </w:pPr>
            <w:r w:rsidRPr="009E4844">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161F52FA" w14:textId="77777777" w:rsidR="009E4844" w:rsidRPr="009E4844" w:rsidRDefault="009E4844" w:rsidP="009E4844">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ABEF199" w14:textId="77777777" w:rsidR="009E4844" w:rsidRPr="009E4844" w:rsidRDefault="009E4844" w:rsidP="009E4844">
            <w:pPr>
              <w:spacing w:before="80" w:after="80"/>
              <w:jc w:val="center"/>
              <w:rPr>
                <w:color w:val="000000"/>
              </w:rPr>
            </w:pPr>
            <w:r w:rsidRPr="009E4844">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A475DF1" w14:textId="77777777" w:rsidR="009E4844" w:rsidRPr="009E4844" w:rsidRDefault="009E4844" w:rsidP="009E4844">
            <w:pPr>
              <w:spacing w:before="80" w:after="80"/>
              <w:jc w:val="center"/>
            </w:pPr>
          </w:p>
        </w:tc>
      </w:tr>
      <w:tr w:rsidR="009E4844" w:rsidRPr="009E4844" w14:paraId="1B0FC474" w14:textId="77777777" w:rsidTr="009E4844">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EAC19C8" w14:textId="77777777" w:rsidR="009E4844" w:rsidRPr="009E4844" w:rsidRDefault="009E4844" w:rsidP="009E4844">
            <w:pPr>
              <w:spacing w:before="80" w:after="80"/>
              <w:ind w:left="90" w:hanging="90"/>
              <w:jc w:val="center"/>
              <w:rPr>
                <w:b/>
              </w:rPr>
            </w:pPr>
            <w:r w:rsidRPr="009E4844">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5B660B76" w14:textId="77777777" w:rsidR="009E4844" w:rsidRPr="009E4844" w:rsidRDefault="009E4844" w:rsidP="009E4844">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4D286CE" w14:textId="77777777" w:rsidR="009E4844" w:rsidRPr="009E4844" w:rsidRDefault="009E4844" w:rsidP="009E4844">
            <w:pPr>
              <w:spacing w:before="80" w:after="80"/>
              <w:jc w:val="center"/>
            </w:pPr>
            <w:r w:rsidRPr="009E4844">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4B8A7DFA" w14:textId="77777777" w:rsidR="009E4844" w:rsidRPr="009E4844" w:rsidRDefault="009E4844" w:rsidP="009E4844">
            <w:pPr>
              <w:spacing w:before="80" w:after="80"/>
              <w:jc w:val="center"/>
            </w:pPr>
          </w:p>
        </w:tc>
      </w:tr>
      <w:tr w:rsidR="009E4844" w:rsidRPr="009E4844" w14:paraId="4AA69510" w14:textId="77777777" w:rsidTr="009E4844">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6F04771" w14:textId="77777777" w:rsidR="009E4844" w:rsidRPr="009E4844" w:rsidRDefault="009E4844" w:rsidP="009E4844">
            <w:pPr>
              <w:spacing w:before="80" w:after="80"/>
              <w:ind w:left="6" w:right="-99" w:hanging="6"/>
              <w:jc w:val="center"/>
              <w:rPr>
                <w:b/>
              </w:rPr>
            </w:pPr>
            <w:r w:rsidRPr="009E4844">
              <w:rPr>
                <w:b/>
              </w:rPr>
              <w:lastRenderedPageBreak/>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0AF1A7D3" w14:textId="77777777" w:rsidR="009E4844" w:rsidRPr="009E4844" w:rsidRDefault="009E4844" w:rsidP="009E4844">
            <w:pPr>
              <w:spacing w:before="80" w:after="80"/>
              <w:ind w:left="360"/>
              <w:jc w:val="center"/>
            </w:pPr>
            <w:r w:rsidRPr="009E4844">
              <w:t>01/09/2023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73C00119" w14:textId="77777777" w:rsidR="009E4844" w:rsidRPr="009E4844" w:rsidRDefault="009E4844" w:rsidP="009E4844">
            <w:pPr>
              <w:spacing w:before="80" w:after="80"/>
              <w:jc w:val="center"/>
              <w:rPr>
                <w:b/>
              </w:rPr>
            </w:pPr>
            <w:r w:rsidRPr="009E4844">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27F705CF" w14:textId="77777777" w:rsidR="009E4844" w:rsidRPr="009E4844" w:rsidRDefault="009E4844" w:rsidP="009E4844">
            <w:pPr>
              <w:spacing w:before="80" w:after="80"/>
              <w:jc w:val="center"/>
            </w:pPr>
            <w:r w:rsidRPr="009E4844">
              <w:t>1.0</w:t>
            </w:r>
          </w:p>
        </w:tc>
      </w:tr>
    </w:tbl>
    <w:p w14:paraId="73B16FDC" w14:textId="77777777" w:rsidR="009E4844" w:rsidRPr="009E4844" w:rsidRDefault="009E4844" w:rsidP="009E4844">
      <w:pPr>
        <w:tabs>
          <w:tab w:val="left" w:pos="5220"/>
        </w:tabs>
        <w:spacing w:after="200" w:line="276" w:lineRule="auto"/>
        <w:rPr>
          <w:rFonts w:ascii="Cambria" w:eastAsia="Cambria" w:hAnsi="Cambria" w:cs="Cambria"/>
          <w:b/>
          <w:sz w:val="16"/>
          <w:szCs w:val="16"/>
        </w:rPr>
      </w:pPr>
    </w:p>
    <w:p w14:paraId="791D3E15" w14:textId="77777777" w:rsidR="009E4844" w:rsidRPr="009E4844" w:rsidRDefault="009E4844" w:rsidP="009E4844">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5158"/>
        <w:gridCol w:w="1605"/>
        <w:gridCol w:w="1128"/>
      </w:tblGrid>
      <w:tr w:rsidR="009E4844" w:rsidRPr="009E4844" w14:paraId="47520FF8" w14:textId="77777777" w:rsidTr="009E4844">
        <w:trPr>
          <w:trHeight w:val="620"/>
          <w:jc w:val="center"/>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71E3B2DF" w14:textId="77777777" w:rsidR="009E4844" w:rsidRPr="009E4844" w:rsidRDefault="009E4844" w:rsidP="009E4844">
            <w:pPr>
              <w:spacing w:line="360" w:lineRule="auto"/>
              <w:jc w:val="center"/>
              <w:rPr>
                <w:b/>
                <w:color w:val="17365D"/>
                <w:sz w:val="28"/>
                <w:szCs w:val="28"/>
                <w:rtl/>
                <w:lang w:bidi="ar-IQ"/>
              </w:rPr>
            </w:pPr>
            <w:r w:rsidRPr="009E4844">
              <w:rPr>
                <w:rFonts w:hint="cs"/>
                <w:b/>
                <w:color w:val="17365D"/>
                <w:sz w:val="28"/>
                <w:szCs w:val="28"/>
                <w:rtl/>
                <w:lang w:bidi="ar-IQ"/>
              </w:rPr>
              <w:t>العلاقة مع المواد الدراسية الاخرى</w:t>
            </w:r>
          </w:p>
        </w:tc>
      </w:tr>
      <w:tr w:rsidR="009E4844" w:rsidRPr="009E4844" w14:paraId="48FA88FE" w14:textId="77777777" w:rsidTr="009E4844">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23B79C8" w14:textId="77777777" w:rsidR="009E4844" w:rsidRPr="009E4844" w:rsidRDefault="009E4844" w:rsidP="009E4844">
            <w:pPr>
              <w:spacing w:line="360" w:lineRule="auto"/>
              <w:rPr>
                <w:b/>
              </w:rPr>
            </w:pPr>
            <w:r w:rsidRPr="009E4844">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BBBB95" w14:textId="77777777" w:rsidR="009E4844" w:rsidRPr="009E4844" w:rsidRDefault="009E4844" w:rsidP="009E4844">
            <w:pPr>
              <w:spacing w:line="360" w:lineRule="auto"/>
            </w:pPr>
            <w:r w:rsidRPr="009E4844">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318195E" w14:textId="77777777" w:rsidR="009E4844" w:rsidRPr="009E4844" w:rsidRDefault="009E4844" w:rsidP="009E4844">
            <w:pPr>
              <w:spacing w:line="360" w:lineRule="auto"/>
              <w:rPr>
                <w:b/>
              </w:rPr>
            </w:pPr>
            <w:r w:rsidRPr="009E4844">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922DF8" w14:textId="77777777" w:rsidR="009E4844" w:rsidRPr="009E4844" w:rsidRDefault="009E4844" w:rsidP="009E4844">
            <w:pPr>
              <w:spacing w:line="360" w:lineRule="auto"/>
            </w:pPr>
          </w:p>
        </w:tc>
      </w:tr>
      <w:tr w:rsidR="009E4844" w:rsidRPr="009E4844" w14:paraId="7458069F" w14:textId="77777777" w:rsidTr="009E4844">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E664287" w14:textId="77777777" w:rsidR="009E4844" w:rsidRPr="009E4844" w:rsidRDefault="009E4844" w:rsidP="009E4844">
            <w:pPr>
              <w:spacing w:line="360" w:lineRule="auto"/>
              <w:rPr>
                <w:b/>
              </w:rPr>
            </w:pPr>
            <w:r w:rsidRPr="009E4844">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130F1B" w14:textId="77777777" w:rsidR="009E4844" w:rsidRPr="009E4844" w:rsidRDefault="009E4844" w:rsidP="009E4844">
            <w:pPr>
              <w:spacing w:line="360" w:lineRule="auto"/>
            </w:pPr>
            <w:r w:rsidRPr="009E4844">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A376563" w14:textId="77777777" w:rsidR="009E4844" w:rsidRPr="009E4844" w:rsidRDefault="009E4844" w:rsidP="009E4844">
            <w:pPr>
              <w:spacing w:line="360" w:lineRule="auto"/>
            </w:pPr>
            <w:r w:rsidRPr="009E4844">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3953FE" w14:textId="77777777" w:rsidR="009E4844" w:rsidRPr="009E4844" w:rsidRDefault="009E4844" w:rsidP="009E4844">
            <w:pPr>
              <w:spacing w:line="360" w:lineRule="auto"/>
            </w:pPr>
          </w:p>
        </w:tc>
      </w:tr>
    </w:tbl>
    <w:p w14:paraId="7002E94F" w14:textId="77777777" w:rsidR="009E4844" w:rsidRPr="009E4844" w:rsidRDefault="009E4844" w:rsidP="009E4844">
      <w:pPr>
        <w:tabs>
          <w:tab w:val="left" w:pos="5220"/>
        </w:tabs>
        <w:spacing w:after="0" w:line="360" w:lineRule="auto"/>
        <w:rPr>
          <w:rFonts w:ascii="Cambria" w:eastAsia="Cambria" w:hAnsi="Cambria" w:cs="Cambria"/>
          <w:b/>
          <w:sz w:val="16"/>
          <w:szCs w:val="16"/>
        </w:rPr>
      </w:pPr>
    </w:p>
    <w:p w14:paraId="3ABD7D1A" w14:textId="77777777" w:rsidR="009E4844" w:rsidRPr="009E4844" w:rsidRDefault="009E4844" w:rsidP="009E4844">
      <w:pPr>
        <w:tabs>
          <w:tab w:val="left" w:pos="5220"/>
        </w:tabs>
        <w:spacing w:after="0" w:line="360" w:lineRule="auto"/>
        <w:rPr>
          <w:rFonts w:ascii="Cambria" w:eastAsia="Cambria" w:hAnsi="Cambria" w:cs="Cambria"/>
          <w:b/>
          <w:sz w:val="16"/>
          <w:szCs w:val="16"/>
        </w:rPr>
      </w:pPr>
    </w:p>
    <w:p w14:paraId="12751C99" w14:textId="77777777" w:rsidR="009E4844" w:rsidRPr="009E4844" w:rsidRDefault="009E4844" w:rsidP="009E4844">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7891"/>
      </w:tblGrid>
      <w:tr w:rsidR="009E4844" w:rsidRPr="009E4844" w14:paraId="1B1D8C40" w14:textId="77777777" w:rsidTr="009E4844">
        <w:trPr>
          <w:trHeight w:val="58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31D6DE5E" w14:textId="77777777" w:rsidR="009E4844" w:rsidRPr="009E4844" w:rsidRDefault="009E4844" w:rsidP="009E4844">
            <w:pPr>
              <w:spacing w:line="276" w:lineRule="auto"/>
              <w:jc w:val="center"/>
              <w:rPr>
                <w:b/>
                <w:color w:val="17365D"/>
                <w:sz w:val="28"/>
                <w:szCs w:val="28"/>
                <w:lang w:bidi="ar-IQ"/>
              </w:rPr>
            </w:pPr>
            <w:r w:rsidRPr="009E4844">
              <w:rPr>
                <w:b/>
                <w:color w:val="17365D"/>
                <w:sz w:val="28"/>
                <w:szCs w:val="28"/>
                <w:rtl/>
              </w:rPr>
              <w:t>هداف المادة الدراسية ونتائج التعلم والمحتويات اإلرشادية</w:t>
            </w:r>
          </w:p>
        </w:tc>
      </w:tr>
      <w:tr w:rsidR="009E4844" w:rsidRPr="009E4844" w14:paraId="49921F78" w14:textId="77777777" w:rsidTr="009E4844">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79A2D65" w14:textId="77777777" w:rsidR="009E4844" w:rsidRPr="009E4844" w:rsidRDefault="009E4844" w:rsidP="009E4844">
            <w:pPr>
              <w:spacing w:line="276" w:lineRule="auto"/>
              <w:jc w:val="both"/>
              <w:rPr>
                <w:b/>
                <w:sz w:val="24"/>
                <w:szCs w:val="24"/>
                <w:rtl/>
                <w:lang w:bidi="ar-IQ"/>
              </w:rPr>
            </w:pPr>
            <w:r w:rsidRPr="009E4844">
              <w:rPr>
                <w:rFonts w:hint="cs"/>
                <w:b/>
                <w:sz w:val="24"/>
                <w:szCs w:val="24"/>
                <w:rtl/>
                <w:lang w:bidi="ar-IQ"/>
              </w:rPr>
              <w:t>اهداف المادة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49B5172F" w14:textId="328266B0" w:rsidR="00BF659E" w:rsidRDefault="00BF659E" w:rsidP="00E65F95">
            <w:pPr>
              <w:bidi/>
              <w:spacing w:line="240" w:lineRule="auto"/>
              <w:jc w:val="both"/>
            </w:pPr>
            <w:r>
              <w:rPr>
                <w:rtl/>
              </w:rPr>
              <w:t>١. معرفة الكيمياء غير العضوية.</w:t>
            </w:r>
          </w:p>
          <w:p w14:paraId="43472F47" w14:textId="77777777" w:rsidR="00BF659E" w:rsidRDefault="00BF659E" w:rsidP="00BF659E">
            <w:pPr>
              <w:bidi/>
              <w:spacing w:line="240" w:lineRule="auto"/>
              <w:jc w:val="both"/>
            </w:pPr>
            <w:r>
              <w:rPr>
                <w:rtl/>
              </w:rPr>
              <w:t>٢. فهم مكونات الذرة وبنيتها.</w:t>
            </w:r>
          </w:p>
          <w:p w14:paraId="637BA9DF" w14:textId="353D252D" w:rsidR="00BF659E" w:rsidRDefault="00BF659E" w:rsidP="00E65F95">
            <w:pPr>
              <w:bidi/>
              <w:spacing w:line="240" w:lineRule="auto"/>
              <w:jc w:val="both"/>
            </w:pPr>
            <w:r>
              <w:rPr>
                <w:rtl/>
              </w:rPr>
              <w:t>٣. يتناول هذا المقرر أصول الإشعاع.</w:t>
            </w:r>
          </w:p>
          <w:p w14:paraId="5AFBDED2" w14:textId="144F5A14" w:rsidR="00BF659E" w:rsidRDefault="00BF659E" w:rsidP="00E65F95">
            <w:pPr>
              <w:bidi/>
              <w:spacing w:line="240" w:lineRule="auto"/>
              <w:jc w:val="both"/>
            </w:pPr>
            <w:r>
              <w:rPr>
                <w:rtl/>
              </w:rPr>
              <w:t>٤. يهدف إلى دراسة التأثير الكهروضوئي.</w:t>
            </w:r>
          </w:p>
          <w:p w14:paraId="1249C3D0" w14:textId="692EBB5B" w:rsidR="00BF659E" w:rsidRDefault="00BF659E" w:rsidP="00E65F95">
            <w:pPr>
              <w:bidi/>
              <w:spacing w:line="240" w:lineRule="auto"/>
              <w:jc w:val="both"/>
            </w:pPr>
            <w:r>
              <w:rPr>
                <w:rtl/>
              </w:rPr>
              <w:t>٥. فهم الأطياف الذرية والأعداد الكمية.</w:t>
            </w:r>
          </w:p>
          <w:p w14:paraId="32E9ACAC" w14:textId="77777777" w:rsidR="009E4844" w:rsidRPr="009E4844" w:rsidRDefault="00BF659E" w:rsidP="00BF659E">
            <w:pPr>
              <w:bidi/>
              <w:spacing w:line="240" w:lineRule="auto"/>
              <w:jc w:val="both"/>
              <w:rPr>
                <w:bCs/>
                <w:color w:val="000000"/>
                <w:sz w:val="24"/>
                <w:szCs w:val="24"/>
              </w:rPr>
            </w:pPr>
            <w:r>
              <w:rPr>
                <w:rtl/>
              </w:rPr>
              <w:t>٦. دراسة الخصائص الدورية للذرات.</w:t>
            </w:r>
          </w:p>
        </w:tc>
      </w:tr>
      <w:tr w:rsidR="009E4844" w:rsidRPr="009E4844" w14:paraId="4D97C1CF" w14:textId="77777777" w:rsidTr="009E4844">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5CE2865" w14:textId="77777777" w:rsidR="009E4844" w:rsidRPr="009E4844" w:rsidRDefault="009E4844" w:rsidP="009E4844">
            <w:pPr>
              <w:spacing w:line="276" w:lineRule="auto"/>
              <w:rPr>
                <w:b/>
                <w:color w:val="000000"/>
                <w:sz w:val="24"/>
                <w:szCs w:val="24"/>
                <w:rtl/>
                <w:lang w:bidi="ar-IQ"/>
              </w:rPr>
            </w:pPr>
            <w:r w:rsidRPr="009E4844">
              <w:rPr>
                <w:rFonts w:hint="cs"/>
                <w:b/>
                <w:color w:val="000000"/>
                <w:sz w:val="24"/>
                <w:szCs w:val="24"/>
                <w:rtl/>
                <w:lang w:bidi="ar-IQ"/>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3316C9BD" w14:textId="7ED3C191" w:rsidR="00BF659E" w:rsidRPr="00BF659E" w:rsidRDefault="00BF659E" w:rsidP="00E65F95">
            <w:pPr>
              <w:widowControl w:val="0"/>
              <w:shd w:val="clear" w:color="auto" w:fill="FFFFFF"/>
              <w:bidi/>
              <w:spacing w:line="276" w:lineRule="auto"/>
              <w:rPr>
                <w:color w:val="3F4A52"/>
              </w:rPr>
            </w:pPr>
            <w:r w:rsidRPr="00BF659E">
              <w:rPr>
                <w:color w:val="3F4A52"/>
                <w:rtl/>
              </w:rPr>
              <w:t>هام: اكتب ستة مخرجات تعليمية على الأقل، ويفضل أن يكون عددها مساويًا لعدد أسابيع الدراسة.</w:t>
            </w:r>
          </w:p>
          <w:p w14:paraId="7A9E1BE9" w14:textId="357F6F1C" w:rsidR="00BF659E" w:rsidRPr="00BF659E" w:rsidRDefault="00BF659E" w:rsidP="00E65F95">
            <w:pPr>
              <w:widowControl w:val="0"/>
              <w:shd w:val="clear" w:color="auto" w:fill="FFFFFF"/>
              <w:bidi/>
              <w:spacing w:line="276" w:lineRule="auto"/>
              <w:rPr>
                <w:color w:val="3F4A52"/>
              </w:rPr>
            </w:pPr>
            <w:r w:rsidRPr="00BF659E">
              <w:rPr>
                <w:color w:val="3F4A52"/>
                <w:rtl/>
              </w:rPr>
              <w:t>١. التعرف على الكيمياء غير العضوية.</w:t>
            </w:r>
          </w:p>
          <w:p w14:paraId="3EBC7C0F" w14:textId="20DE7CD2" w:rsidR="00BF659E" w:rsidRPr="00BF659E" w:rsidRDefault="00E65F95" w:rsidP="00E65F95">
            <w:pPr>
              <w:widowControl w:val="0"/>
              <w:shd w:val="clear" w:color="auto" w:fill="FFFFFF"/>
              <w:bidi/>
              <w:spacing w:line="276" w:lineRule="auto"/>
              <w:rPr>
                <w:color w:val="3F4A52"/>
              </w:rPr>
            </w:pPr>
            <w:r>
              <w:rPr>
                <w:rFonts w:hint="cs"/>
                <w:color w:val="3F4A52"/>
                <w:rtl/>
              </w:rPr>
              <w:t>2</w:t>
            </w:r>
            <w:r w:rsidR="00BF659E" w:rsidRPr="00BF659E">
              <w:rPr>
                <w:color w:val="3F4A52"/>
                <w:rtl/>
              </w:rPr>
              <w:t>. تلخيص مكونات الذرة.</w:t>
            </w:r>
          </w:p>
          <w:p w14:paraId="1C6E6710" w14:textId="519A0BF0" w:rsidR="00BF659E" w:rsidRPr="00BF659E" w:rsidRDefault="00BF659E" w:rsidP="00E65F95">
            <w:pPr>
              <w:widowControl w:val="0"/>
              <w:shd w:val="clear" w:color="auto" w:fill="FFFFFF"/>
              <w:bidi/>
              <w:spacing w:line="276" w:lineRule="auto"/>
              <w:rPr>
                <w:color w:val="3F4A52"/>
              </w:rPr>
            </w:pPr>
            <w:r w:rsidRPr="00BF659E">
              <w:rPr>
                <w:color w:val="3F4A52"/>
                <w:rtl/>
              </w:rPr>
              <w:t>٣. مناقشة أصول الإشعاع.</w:t>
            </w:r>
          </w:p>
          <w:p w14:paraId="5E9E930A" w14:textId="114C18D3" w:rsidR="00BF659E" w:rsidRPr="00BF659E" w:rsidRDefault="00E65F95" w:rsidP="00E65F95">
            <w:pPr>
              <w:widowControl w:val="0"/>
              <w:shd w:val="clear" w:color="auto" w:fill="FFFFFF"/>
              <w:bidi/>
              <w:spacing w:line="276" w:lineRule="auto"/>
              <w:rPr>
                <w:color w:val="3F4A52"/>
              </w:rPr>
            </w:pPr>
            <w:r>
              <w:rPr>
                <w:rFonts w:hint="cs"/>
                <w:color w:val="3F4A52"/>
                <w:rtl/>
              </w:rPr>
              <w:t>4</w:t>
            </w:r>
            <w:r w:rsidR="00BF659E" w:rsidRPr="00BF659E">
              <w:rPr>
                <w:color w:val="3F4A52"/>
                <w:rtl/>
              </w:rPr>
              <w:t>. التعرف على التركيب الذري.</w:t>
            </w:r>
          </w:p>
          <w:p w14:paraId="1D7C3223" w14:textId="5A4FF7C7" w:rsidR="00BF659E" w:rsidRPr="00BF659E" w:rsidRDefault="00BF659E" w:rsidP="00E65F95">
            <w:pPr>
              <w:widowControl w:val="0"/>
              <w:shd w:val="clear" w:color="auto" w:fill="FFFFFF"/>
              <w:bidi/>
              <w:spacing w:line="276" w:lineRule="auto"/>
              <w:rPr>
                <w:color w:val="3F4A52"/>
              </w:rPr>
            </w:pPr>
            <w:r w:rsidRPr="00BF659E">
              <w:rPr>
                <w:color w:val="3F4A52"/>
                <w:rtl/>
              </w:rPr>
              <w:t>٥. مناقشة التأثير الكهروضوئي.</w:t>
            </w:r>
          </w:p>
          <w:p w14:paraId="40E6AA7B" w14:textId="1C2E4DA7" w:rsidR="00BF659E" w:rsidRPr="00BF659E" w:rsidRDefault="00E65F95" w:rsidP="00E65F95">
            <w:pPr>
              <w:widowControl w:val="0"/>
              <w:shd w:val="clear" w:color="auto" w:fill="FFFFFF"/>
              <w:bidi/>
              <w:spacing w:line="276" w:lineRule="auto"/>
              <w:rPr>
                <w:color w:val="3F4A52"/>
              </w:rPr>
            </w:pPr>
            <w:r>
              <w:rPr>
                <w:rFonts w:hint="cs"/>
                <w:color w:val="3F4A52"/>
                <w:rtl/>
              </w:rPr>
              <w:t>6</w:t>
            </w:r>
            <w:r w:rsidR="00BF659E" w:rsidRPr="00BF659E">
              <w:rPr>
                <w:color w:val="3F4A52"/>
                <w:rtl/>
              </w:rPr>
              <w:t>. شرح نظرية بور لذرة الهيدروجين.</w:t>
            </w:r>
          </w:p>
          <w:p w14:paraId="2FF9B1CB" w14:textId="6854383E" w:rsidR="00BF659E" w:rsidRPr="00BF659E" w:rsidRDefault="00BF659E" w:rsidP="00E65F95">
            <w:pPr>
              <w:widowControl w:val="0"/>
              <w:shd w:val="clear" w:color="auto" w:fill="FFFFFF"/>
              <w:bidi/>
              <w:spacing w:line="276" w:lineRule="auto"/>
              <w:rPr>
                <w:color w:val="3F4A52"/>
              </w:rPr>
            </w:pPr>
            <w:r w:rsidRPr="00BF659E">
              <w:rPr>
                <w:color w:val="3F4A52"/>
                <w:rtl/>
              </w:rPr>
              <w:t>٧. التعرف على الطيف الذري.</w:t>
            </w:r>
          </w:p>
          <w:p w14:paraId="76DB2148" w14:textId="4927C2B4" w:rsidR="00BF659E" w:rsidRPr="00BF659E" w:rsidRDefault="00E65F95" w:rsidP="00E65F95">
            <w:pPr>
              <w:widowControl w:val="0"/>
              <w:shd w:val="clear" w:color="auto" w:fill="FFFFFF"/>
              <w:bidi/>
              <w:spacing w:line="276" w:lineRule="auto"/>
              <w:rPr>
                <w:color w:val="3F4A52"/>
              </w:rPr>
            </w:pPr>
            <w:r>
              <w:rPr>
                <w:rFonts w:hint="cs"/>
                <w:color w:val="3F4A52"/>
                <w:rtl/>
              </w:rPr>
              <w:t>8</w:t>
            </w:r>
            <w:r w:rsidR="00BF659E" w:rsidRPr="00BF659E">
              <w:rPr>
                <w:color w:val="3F4A52"/>
                <w:rtl/>
              </w:rPr>
              <w:t>. شرح مفصل.</w:t>
            </w:r>
          </w:p>
          <w:p w14:paraId="3472572B" w14:textId="7909B515" w:rsidR="00BF659E" w:rsidRPr="00BF659E" w:rsidRDefault="00BF659E" w:rsidP="00E65F95">
            <w:pPr>
              <w:widowControl w:val="0"/>
              <w:shd w:val="clear" w:color="auto" w:fill="FFFFFF"/>
              <w:bidi/>
              <w:spacing w:line="276" w:lineRule="auto"/>
              <w:rPr>
                <w:color w:val="3F4A52"/>
              </w:rPr>
            </w:pPr>
            <w:r w:rsidRPr="00BF659E">
              <w:rPr>
                <w:color w:val="3F4A52"/>
                <w:rtl/>
              </w:rPr>
              <w:t>٩. شرح مفصل للأعداد الكمية.</w:t>
            </w:r>
          </w:p>
          <w:p w14:paraId="2186DB4C" w14:textId="77777777" w:rsidR="009E4844" w:rsidRPr="009E4844" w:rsidRDefault="00BF659E" w:rsidP="00BF659E">
            <w:pPr>
              <w:widowControl w:val="0"/>
              <w:shd w:val="clear" w:color="auto" w:fill="FFFFFF"/>
              <w:bidi/>
              <w:spacing w:line="276" w:lineRule="auto"/>
              <w:rPr>
                <w:color w:val="3F4A52"/>
              </w:rPr>
            </w:pPr>
            <w:r w:rsidRPr="00BF659E">
              <w:rPr>
                <w:color w:val="3F4A52"/>
                <w:rtl/>
              </w:rPr>
              <w:t>١٠. التعرف على الخصائص الدورية للذرات.</w:t>
            </w:r>
          </w:p>
        </w:tc>
      </w:tr>
      <w:tr w:rsidR="009E4844" w:rsidRPr="009E4844" w14:paraId="088CAD7A" w14:textId="77777777" w:rsidTr="009E4844">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1F2FBD0" w14:textId="77777777" w:rsidR="009E4844" w:rsidRPr="009E4844" w:rsidRDefault="009E4844" w:rsidP="009E4844">
            <w:pPr>
              <w:spacing w:line="312" w:lineRule="auto"/>
              <w:jc w:val="center"/>
              <w:rPr>
                <w:b/>
                <w:sz w:val="24"/>
                <w:szCs w:val="24"/>
              </w:rPr>
            </w:pPr>
            <w:r w:rsidRPr="009E4844">
              <w:rPr>
                <w:b/>
                <w:sz w:val="24"/>
                <w:szCs w:val="24"/>
              </w:rPr>
              <w:br/>
            </w:r>
            <w:r w:rsidRPr="009E4844">
              <w:rPr>
                <w:rFonts w:hint="cs"/>
                <w:b/>
                <w:sz w:val="24"/>
                <w:szCs w:val="24"/>
                <w:rtl/>
              </w:rPr>
              <w:t>المحتويات الارشادية</w:t>
            </w:r>
          </w:p>
          <w:p w14:paraId="71B33DB1" w14:textId="77777777" w:rsidR="009E4844" w:rsidRPr="009E4844" w:rsidRDefault="009E4844" w:rsidP="009E4844">
            <w:pPr>
              <w:bidi/>
              <w:spacing w:line="312" w:lineRule="auto"/>
              <w:jc w:val="center"/>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6F2D0756" w14:textId="5FCA92B4" w:rsidR="00BF659E" w:rsidRPr="00E65F95" w:rsidRDefault="00BF659E" w:rsidP="00E65F95">
            <w:pPr>
              <w:bidi/>
              <w:spacing w:line="276" w:lineRule="auto"/>
              <w:rPr>
                <w:b/>
                <w:color w:val="000000"/>
                <w:sz w:val="24"/>
                <w:szCs w:val="24"/>
              </w:rPr>
            </w:pPr>
            <w:r w:rsidRPr="00E65F95">
              <w:rPr>
                <w:b/>
                <w:color w:val="000000"/>
                <w:sz w:val="24"/>
                <w:szCs w:val="24"/>
                <w:rtl/>
              </w:rPr>
              <w:t>يتضمن المحتوى الإرشادي ما يلي:</w:t>
            </w:r>
          </w:p>
          <w:p w14:paraId="2D7F527F" w14:textId="77777777" w:rsidR="009E4844" w:rsidRPr="00E65F95" w:rsidRDefault="00BF659E" w:rsidP="00BF659E">
            <w:pPr>
              <w:bidi/>
              <w:spacing w:line="276" w:lineRule="auto"/>
              <w:jc w:val="both"/>
              <w:rPr>
                <w:b/>
                <w:color w:val="000000"/>
                <w:sz w:val="24"/>
                <w:szCs w:val="24"/>
              </w:rPr>
            </w:pPr>
            <w:r w:rsidRPr="00E65F95">
              <w:rPr>
                <w:b/>
                <w:color w:val="000000"/>
                <w:sz w:val="24"/>
                <w:szCs w:val="24"/>
                <w:rtl/>
              </w:rPr>
              <w:t xml:space="preserve">يشمل دراسةً تمهيديةً للكيمياء غير العضوية من حيث علاقتها بفروع الكيمياء الأخرى، ودراسة التركيب الذري من حيث مكونات الذرة، ودراسة أصل الإشعاع الذري والتأثير الكهروضوئي، ودراسة نظرية بور </w:t>
            </w:r>
            <w:r w:rsidRPr="00E65F95">
              <w:rPr>
                <w:b/>
                <w:color w:val="000000"/>
                <w:sz w:val="24"/>
                <w:szCs w:val="24"/>
                <w:rtl/>
              </w:rPr>
              <w:lastRenderedPageBreak/>
              <w:t>لذرة الهيدروجين، بالإضافة إلى دراسة الطيف الذري، ودراسة الأعداد الكمية بالتفصيل، والتعامل مع الجدول الدوري، وبعض الخصائص مثل الكهرسلبية، والألفة الكهربائية، وطاقة التأين، وما إلى ذلك.</w:t>
            </w:r>
          </w:p>
        </w:tc>
      </w:tr>
    </w:tbl>
    <w:p w14:paraId="36456BFA" w14:textId="269FFBA2" w:rsidR="009E4844" w:rsidRPr="009E4844" w:rsidRDefault="009E4844" w:rsidP="009E4844">
      <w:pPr>
        <w:spacing w:after="384" w:line="312" w:lineRule="auto"/>
        <w:rPr>
          <w:rFonts w:ascii="Cambria" w:eastAsia="Cambria" w:hAnsi="Cambria" w:cs="Cambria"/>
          <w:b/>
          <w:color w:val="000000"/>
          <w:sz w:val="24"/>
          <w:szCs w:val="24"/>
        </w:rPr>
      </w:pPr>
    </w:p>
    <w:tbl>
      <w:tblPr>
        <w:tblW w:w="10455" w:type="dxa"/>
        <w:jc w:val="center"/>
        <w:tblLayout w:type="fixed"/>
        <w:tblLook w:val="04A0" w:firstRow="1" w:lastRow="0" w:firstColumn="1" w:lastColumn="0" w:noHBand="0" w:noVBand="1"/>
      </w:tblPr>
      <w:tblGrid>
        <w:gridCol w:w="2564"/>
        <w:gridCol w:w="7891"/>
      </w:tblGrid>
      <w:tr w:rsidR="009E4844" w:rsidRPr="009E4844" w14:paraId="252F1F2E" w14:textId="77777777" w:rsidTr="009E4844">
        <w:trPr>
          <w:trHeight w:val="46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204C2B8A" w14:textId="77777777" w:rsidR="009E4844" w:rsidRPr="009E4844" w:rsidRDefault="009E4844" w:rsidP="009E4844">
            <w:pPr>
              <w:spacing w:line="276" w:lineRule="auto"/>
              <w:jc w:val="center"/>
              <w:rPr>
                <w:rFonts w:eastAsia="Times New Roman"/>
                <w:b/>
                <w:color w:val="17365D"/>
                <w:sz w:val="28"/>
                <w:szCs w:val="28"/>
                <w:rtl/>
                <w:lang w:bidi="ar-IQ"/>
              </w:rPr>
            </w:pPr>
            <w:r w:rsidRPr="009E4844">
              <w:rPr>
                <w:rFonts w:hint="cs"/>
                <w:rtl/>
              </w:rPr>
              <w:t>استراتيجيات التعلم والتعليم</w:t>
            </w:r>
          </w:p>
        </w:tc>
      </w:tr>
      <w:tr w:rsidR="009E4844" w:rsidRPr="009E4844" w14:paraId="5AC5F160" w14:textId="77777777" w:rsidTr="009E4844">
        <w:trPr>
          <w:trHeight w:val="2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BCBFD95" w14:textId="77777777" w:rsidR="009E4844" w:rsidRPr="009E4844" w:rsidRDefault="006C14B8" w:rsidP="009E4844">
            <w:pPr>
              <w:spacing w:line="276" w:lineRule="auto"/>
              <w:jc w:val="center"/>
              <w:rPr>
                <w:b/>
                <w:sz w:val="24"/>
                <w:szCs w:val="24"/>
              </w:rPr>
            </w:pPr>
            <w:r w:rsidRPr="006C14B8">
              <w:rPr>
                <w:b/>
                <w:color w:val="000000"/>
                <w:sz w:val="24"/>
                <w:szCs w:val="24"/>
                <w:rtl/>
              </w:rPr>
              <w:t>الاستراتيجيات</w:t>
            </w:r>
          </w:p>
        </w:tc>
        <w:tc>
          <w:tcPr>
            <w:tcW w:w="7891" w:type="dxa"/>
            <w:tcBorders>
              <w:top w:val="single" w:sz="4" w:space="0" w:color="000000"/>
              <w:left w:val="single" w:sz="4" w:space="0" w:color="000000"/>
              <w:bottom w:val="single" w:sz="4" w:space="0" w:color="000000"/>
              <w:right w:val="single" w:sz="4" w:space="0" w:color="000000"/>
            </w:tcBorders>
            <w:vAlign w:val="center"/>
          </w:tcPr>
          <w:p w14:paraId="7BCBF6BF" w14:textId="77777777" w:rsidR="009E4844" w:rsidRPr="009E4844" w:rsidRDefault="00BF659E" w:rsidP="00BF659E">
            <w:pPr>
              <w:bidi/>
              <w:spacing w:line="276" w:lineRule="auto"/>
              <w:jc w:val="both"/>
              <w:rPr>
                <w:bCs/>
                <w:color w:val="000000"/>
                <w:sz w:val="24"/>
                <w:szCs w:val="24"/>
              </w:rPr>
            </w:pPr>
            <w:r w:rsidRPr="00BF659E">
              <w:rPr>
                <w:bCs/>
                <w:color w:val="000000"/>
                <w:sz w:val="24"/>
                <w:szCs w:val="24"/>
                <w:rtl/>
              </w:rPr>
              <w:t>تتمثل الاستراتيجية الرئيسية للمقرر في تعليم الطلاب الكيمياء غير العضوية، ومعرفة التركيب الذري، ومعرفة الجدول الدوري، ومعرفة بعض الخصائص الرئيسية للعناصر، ومعرفة الطيف الذري، والتأثير الكهروضوئي، ومعرفة الرموز الكيميائية، ودراسة استقرار المركبات بناءً على هذه الرموز، بالإضافة إلى دراسة الأعداد الكمية الأربعة بالتفصيل. مع دراسة الجدول الدوري للعناصر</w:t>
            </w:r>
          </w:p>
        </w:tc>
      </w:tr>
    </w:tbl>
    <w:p w14:paraId="3754B741" w14:textId="77777777" w:rsidR="009E4844" w:rsidRPr="009E4844" w:rsidRDefault="009E4844" w:rsidP="009E4844">
      <w:pPr>
        <w:spacing w:line="276" w:lineRule="auto"/>
        <w:rPr>
          <w:rFonts w:ascii="Cambria" w:eastAsia="Cambria" w:hAnsi="Cambria" w:cs="Cambria"/>
          <w:b/>
          <w:color w:val="000000"/>
          <w:sz w:val="36"/>
          <w:szCs w:val="36"/>
        </w:rPr>
      </w:pPr>
    </w:p>
    <w:tbl>
      <w:tblPr>
        <w:tblpPr w:leftFromText="180" w:rightFromText="180" w:vertAnchor="text" w:horzAnchor="margin" w:tblpXSpec="center" w:tblpY="-73"/>
        <w:tblW w:w="10455" w:type="dxa"/>
        <w:tblLayout w:type="fixed"/>
        <w:tblLook w:val="04A0" w:firstRow="1" w:lastRow="0" w:firstColumn="1" w:lastColumn="0" w:noHBand="0" w:noVBand="1"/>
      </w:tblPr>
      <w:tblGrid>
        <w:gridCol w:w="4077"/>
        <w:gridCol w:w="1276"/>
        <w:gridCol w:w="3974"/>
        <w:gridCol w:w="1128"/>
      </w:tblGrid>
      <w:tr w:rsidR="009E4844" w:rsidRPr="009E4844" w14:paraId="52FCB692" w14:textId="77777777" w:rsidTr="009E4844">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480716A6" w14:textId="77777777" w:rsidR="009E4844" w:rsidRPr="009E4844" w:rsidRDefault="009E4844" w:rsidP="009E4844">
            <w:pPr>
              <w:spacing w:line="312" w:lineRule="auto"/>
              <w:jc w:val="center"/>
              <w:rPr>
                <w:rFonts w:eastAsia="Times New Roman"/>
                <w:color w:val="000000"/>
                <w:sz w:val="24"/>
                <w:szCs w:val="24"/>
                <w:rtl/>
                <w:lang w:bidi="ar-IQ"/>
              </w:rPr>
            </w:pPr>
            <w:r w:rsidRPr="009E4844">
              <w:rPr>
                <w:rFonts w:eastAsia="Times New Roman" w:hint="cs"/>
                <w:color w:val="000000"/>
                <w:sz w:val="24"/>
                <w:szCs w:val="24"/>
                <w:rtl/>
                <w:lang w:bidi="ar-IQ"/>
              </w:rPr>
              <w:t>الحمل الدراسي للطالب</w:t>
            </w:r>
          </w:p>
        </w:tc>
      </w:tr>
      <w:tr w:rsidR="009E4844" w:rsidRPr="009E4844" w14:paraId="66501E39" w14:textId="77777777" w:rsidTr="009E4844">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43F4D7D4" w14:textId="77777777" w:rsidR="009E4844" w:rsidRPr="009E4844" w:rsidRDefault="009E4844" w:rsidP="009E4844">
            <w:pPr>
              <w:spacing w:line="312" w:lineRule="auto"/>
              <w:jc w:val="center"/>
              <w:rPr>
                <w:b/>
                <w:color w:val="000000"/>
                <w:sz w:val="24"/>
                <w:szCs w:val="24"/>
              </w:rPr>
            </w:pPr>
            <w:r w:rsidRPr="009E4844">
              <w:rPr>
                <w:b/>
                <w:color w:val="000000"/>
                <w:sz w:val="24"/>
                <w:szCs w:val="24"/>
              </w:rPr>
              <w:t>Structured SWL (h/sem)</w:t>
            </w:r>
            <w:r w:rsidRPr="009E4844">
              <w:rPr>
                <w:b/>
                <w:color w:val="000000"/>
                <w:sz w:val="24"/>
                <w:szCs w:val="24"/>
              </w:rPr>
              <w:br/>
            </w:r>
            <w:r w:rsidRPr="009E4844">
              <w:rPr>
                <w:rFonts w:hint="cs"/>
                <w:b/>
                <w:color w:val="000000"/>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08C339" w14:textId="77777777" w:rsidR="009E4844" w:rsidRPr="009E4844" w:rsidRDefault="009E4844" w:rsidP="009E4844">
            <w:pPr>
              <w:spacing w:line="312" w:lineRule="auto"/>
              <w:jc w:val="center"/>
              <w:rPr>
                <w:sz w:val="24"/>
                <w:szCs w:val="24"/>
              </w:rPr>
            </w:pPr>
            <w:r w:rsidRPr="009E4844">
              <w:rPr>
                <w:sz w:val="24"/>
                <w:szCs w:val="24"/>
              </w:rPr>
              <w:t>109</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2362811" w14:textId="77777777" w:rsidR="009E4844" w:rsidRPr="009E4844" w:rsidRDefault="009E4844" w:rsidP="009E4844">
            <w:pPr>
              <w:spacing w:line="312" w:lineRule="auto"/>
              <w:jc w:val="center"/>
              <w:rPr>
                <w:b/>
                <w:rtl/>
                <w:lang w:bidi="ar-IQ"/>
              </w:rPr>
            </w:pPr>
            <w:r w:rsidRPr="009E4844">
              <w:rPr>
                <w:b/>
              </w:rPr>
              <w:t>Structured SWL (h/w)</w:t>
            </w:r>
            <w:r w:rsidRPr="009E4844">
              <w:rPr>
                <w:b/>
              </w:rPr>
              <w:br/>
            </w:r>
            <w:r w:rsidRPr="009E4844">
              <w:rPr>
                <w:rFonts w:hint="cs"/>
                <w:b/>
                <w:rtl/>
                <w:lang w:bidi="ar-IQ"/>
              </w:rPr>
              <w:t>الحمل الدراسي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ABDD29" w14:textId="77777777" w:rsidR="009E4844" w:rsidRPr="009E4844" w:rsidRDefault="009E4844" w:rsidP="009E4844">
            <w:pPr>
              <w:spacing w:line="312" w:lineRule="auto"/>
              <w:jc w:val="center"/>
              <w:rPr>
                <w:sz w:val="24"/>
                <w:szCs w:val="24"/>
              </w:rPr>
            </w:pPr>
            <w:r w:rsidRPr="009E4844">
              <w:rPr>
                <w:sz w:val="24"/>
                <w:szCs w:val="24"/>
              </w:rPr>
              <w:t>6</w:t>
            </w:r>
          </w:p>
        </w:tc>
      </w:tr>
      <w:tr w:rsidR="009E4844" w:rsidRPr="009E4844" w14:paraId="5ADD63A0" w14:textId="77777777" w:rsidTr="009E4844">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2AA4509E" w14:textId="77777777" w:rsidR="009E4844" w:rsidRPr="009E4844" w:rsidRDefault="009E4844" w:rsidP="009E4844">
            <w:pPr>
              <w:spacing w:line="312" w:lineRule="auto"/>
              <w:jc w:val="center"/>
              <w:rPr>
                <w:b/>
                <w:sz w:val="24"/>
                <w:szCs w:val="24"/>
              </w:rPr>
            </w:pPr>
            <w:r w:rsidRPr="009E4844">
              <w:rPr>
                <w:b/>
                <w:color w:val="000000"/>
                <w:sz w:val="24"/>
                <w:szCs w:val="24"/>
              </w:rPr>
              <w:t>Unstructured SWL (h/sem)</w:t>
            </w:r>
            <w:r w:rsidRPr="009E4844">
              <w:rPr>
                <w:b/>
                <w:color w:val="000000"/>
                <w:sz w:val="24"/>
                <w:szCs w:val="24"/>
              </w:rPr>
              <w:br/>
            </w:r>
            <w:r w:rsidRPr="009E4844">
              <w:rPr>
                <w:rFonts w:hint="cs"/>
                <w:b/>
                <w:color w:val="000000"/>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5840D" w14:textId="77777777" w:rsidR="009E4844" w:rsidRPr="009E4844" w:rsidRDefault="009E4844" w:rsidP="009E4844">
            <w:pPr>
              <w:spacing w:line="312" w:lineRule="auto"/>
              <w:jc w:val="center"/>
              <w:rPr>
                <w:sz w:val="24"/>
                <w:szCs w:val="24"/>
              </w:rPr>
            </w:pPr>
            <w:r w:rsidRPr="009E4844">
              <w:rPr>
                <w:sz w:val="24"/>
                <w:szCs w:val="24"/>
              </w:rPr>
              <w:t>91</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A97F1F0" w14:textId="77777777" w:rsidR="009E4844" w:rsidRPr="009E4844" w:rsidRDefault="009E4844" w:rsidP="009E4844">
            <w:pPr>
              <w:spacing w:line="312" w:lineRule="auto"/>
              <w:jc w:val="center"/>
              <w:rPr>
                <w:b/>
              </w:rPr>
            </w:pPr>
            <w:r w:rsidRPr="009E4844">
              <w:rPr>
                <w:b/>
              </w:rPr>
              <w:t>Unstructured SWL (h/w)</w:t>
            </w:r>
            <w:r w:rsidRPr="009E4844">
              <w:rPr>
                <w:b/>
              </w:rPr>
              <w:br/>
            </w:r>
            <w:r w:rsidRPr="009E4844">
              <w:rPr>
                <w:rFonts w:hint="cs"/>
                <w:b/>
                <w:rtl/>
              </w:rPr>
              <w:t>الحمل الدراسي غير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22970E9" w14:textId="77777777" w:rsidR="009E4844" w:rsidRPr="009E4844" w:rsidRDefault="009E4844" w:rsidP="009E4844">
            <w:pPr>
              <w:spacing w:line="312" w:lineRule="auto"/>
              <w:jc w:val="center"/>
              <w:rPr>
                <w:sz w:val="24"/>
                <w:szCs w:val="24"/>
              </w:rPr>
            </w:pPr>
            <w:r w:rsidRPr="009E4844">
              <w:rPr>
                <w:sz w:val="24"/>
                <w:szCs w:val="24"/>
              </w:rPr>
              <w:t>6</w:t>
            </w:r>
          </w:p>
        </w:tc>
      </w:tr>
      <w:tr w:rsidR="009E4844" w:rsidRPr="009E4844" w14:paraId="0BA2E467" w14:textId="77777777" w:rsidTr="009E4844">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7A43C7D0" w14:textId="77777777" w:rsidR="009E4844" w:rsidRPr="009E4844" w:rsidRDefault="009E4844" w:rsidP="009E4844">
            <w:pPr>
              <w:spacing w:line="312" w:lineRule="auto"/>
              <w:jc w:val="center"/>
              <w:rPr>
                <w:b/>
                <w:color w:val="000000"/>
                <w:sz w:val="24"/>
                <w:szCs w:val="24"/>
              </w:rPr>
            </w:pPr>
            <w:r w:rsidRPr="009E4844">
              <w:rPr>
                <w:b/>
                <w:color w:val="000000"/>
                <w:sz w:val="24"/>
                <w:szCs w:val="24"/>
              </w:rPr>
              <w:t>Total SWL (h/sem)</w:t>
            </w:r>
            <w:r w:rsidRPr="009E4844">
              <w:rPr>
                <w:b/>
                <w:color w:val="000000"/>
                <w:sz w:val="24"/>
                <w:szCs w:val="24"/>
              </w:rPr>
              <w:br/>
            </w:r>
            <w:r w:rsidRPr="009E4844">
              <w:rPr>
                <w:rFonts w:hint="cs"/>
                <w:b/>
                <w:color w:val="000000"/>
                <w:sz w:val="24"/>
                <w:szCs w:val="24"/>
                <w:rtl/>
              </w:rPr>
              <w:t xml:space="preserve">الحمل الدراسي الكلي للطالب خلال الفصل </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5557CD6" w14:textId="77777777" w:rsidR="009E4844" w:rsidRPr="009E4844" w:rsidRDefault="009E4844" w:rsidP="009E4844">
            <w:pPr>
              <w:spacing w:line="312" w:lineRule="auto"/>
              <w:jc w:val="center"/>
              <w:rPr>
                <w:sz w:val="24"/>
                <w:szCs w:val="24"/>
              </w:rPr>
            </w:pPr>
            <w:r w:rsidRPr="009E4844">
              <w:rPr>
                <w:sz w:val="24"/>
                <w:szCs w:val="24"/>
              </w:rPr>
              <w:t>175</w:t>
            </w:r>
          </w:p>
        </w:tc>
      </w:tr>
    </w:tbl>
    <w:p w14:paraId="032101EA" w14:textId="77777777" w:rsidR="009E4844" w:rsidRPr="009E4844" w:rsidRDefault="009E4844" w:rsidP="009E4844">
      <w:pPr>
        <w:spacing w:after="0" w:line="312" w:lineRule="auto"/>
        <w:rPr>
          <w:rFonts w:ascii="Cambria" w:eastAsia="Cambria" w:hAnsi="Cambria" w:cs="Cambria"/>
          <w:b/>
          <w:color w:val="000000"/>
        </w:rPr>
      </w:pPr>
    </w:p>
    <w:p w14:paraId="24530DDB" w14:textId="77777777" w:rsidR="009E4844" w:rsidRPr="009E4844" w:rsidRDefault="009E4844" w:rsidP="009E4844">
      <w:pPr>
        <w:spacing w:after="0" w:line="312" w:lineRule="auto"/>
        <w:rPr>
          <w:rFonts w:ascii="Cambria" w:eastAsia="Cambria" w:hAnsi="Cambria" w:cs="Cambria"/>
          <w:b/>
          <w:color w:val="000000"/>
        </w:rPr>
      </w:pPr>
    </w:p>
    <w:tbl>
      <w:tblPr>
        <w:tblStyle w:val="Style3623"/>
        <w:tblW w:w="10500" w:type="dxa"/>
        <w:jc w:val="center"/>
        <w:tblLayout w:type="fixed"/>
        <w:tblLook w:val="04A0" w:firstRow="1" w:lastRow="0" w:firstColumn="1" w:lastColumn="0" w:noHBand="0" w:noVBand="1"/>
      </w:tblPr>
      <w:tblGrid>
        <w:gridCol w:w="1485"/>
        <w:gridCol w:w="1785"/>
        <w:gridCol w:w="1140"/>
        <w:gridCol w:w="2250"/>
        <w:gridCol w:w="1455"/>
        <w:gridCol w:w="2385"/>
      </w:tblGrid>
      <w:tr w:rsidR="009E4844" w:rsidRPr="009E4844" w14:paraId="46461AE2" w14:textId="77777777" w:rsidTr="009E4844">
        <w:trPr>
          <w:trHeight w:val="838"/>
          <w:jc w:val="center"/>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2147459B" w14:textId="77777777" w:rsidR="009E4844" w:rsidRPr="009E4844" w:rsidRDefault="009E4844" w:rsidP="009E4844">
            <w:pPr>
              <w:spacing w:line="312" w:lineRule="auto"/>
              <w:jc w:val="center"/>
              <w:rPr>
                <w:b/>
                <w:color w:val="17365D"/>
                <w:sz w:val="28"/>
                <w:szCs w:val="28"/>
                <w:rtl/>
                <w:lang w:bidi="ar-IQ"/>
              </w:rPr>
            </w:pPr>
            <w:r w:rsidRPr="009E4844">
              <w:rPr>
                <w:rFonts w:hint="cs"/>
                <w:b/>
                <w:color w:val="17365D"/>
                <w:sz w:val="28"/>
                <w:szCs w:val="28"/>
                <w:rtl/>
                <w:lang w:bidi="ar-IQ"/>
              </w:rPr>
              <w:t>تقييم المادة الدراسية</w:t>
            </w:r>
          </w:p>
        </w:tc>
      </w:tr>
      <w:tr w:rsidR="009E4844" w:rsidRPr="009E4844" w14:paraId="40C748EE" w14:textId="77777777" w:rsidTr="009E4844">
        <w:trPr>
          <w:trHeight w:val="200"/>
          <w:jc w:val="center"/>
        </w:trPr>
        <w:tc>
          <w:tcPr>
            <w:tcW w:w="3270" w:type="dxa"/>
            <w:gridSpan w:val="2"/>
            <w:tcBorders>
              <w:top w:val="single" w:sz="4" w:space="0" w:color="000000"/>
              <w:left w:val="single" w:sz="4" w:space="0" w:color="000000"/>
              <w:bottom w:val="single" w:sz="4" w:space="0" w:color="000000"/>
              <w:right w:val="nil"/>
            </w:tcBorders>
            <w:vAlign w:val="center"/>
          </w:tcPr>
          <w:p w14:paraId="0A822633" w14:textId="77777777" w:rsidR="009E4844" w:rsidRPr="009E4844" w:rsidRDefault="009E4844" w:rsidP="009E4844">
            <w:pPr>
              <w:spacing w:line="312" w:lineRule="auto"/>
              <w:ind w:left="360" w:hanging="720"/>
              <w:jc w:val="center"/>
              <w:rPr>
                <w:b/>
              </w:rPr>
            </w:pPr>
          </w:p>
          <w:p w14:paraId="3E001AB0" w14:textId="77777777" w:rsidR="009E4844" w:rsidRPr="009E4844" w:rsidRDefault="009E4844" w:rsidP="009E4844">
            <w:pPr>
              <w:spacing w:line="312" w:lineRule="auto"/>
              <w:ind w:left="360" w:hanging="720"/>
              <w:jc w:val="center"/>
              <w:rPr>
                <w:b/>
              </w:rPr>
            </w:pPr>
            <w:r w:rsidRPr="009E4844">
              <w:rPr>
                <w:b/>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14:paraId="250CB991" w14:textId="77777777" w:rsidR="009E4844" w:rsidRPr="009E4844" w:rsidRDefault="009E4844" w:rsidP="009E4844">
            <w:pPr>
              <w:spacing w:line="312" w:lineRule="auto"/>
              <w:jc w:val="center"/>
              <w:rPr>
                <w:b/>
                <w:color w:val="000000"/>
              </w:rPr>
            </w:pPr>
            <w:r w:rsidRPr="009E4844">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14:paraId="7437AB2A" w14:textId="77777777" w:rsidR="009E4844" w:rsidRPr="009E4844" w:rsidRDefault="009E4844" w:rsidP="009E4844">
            <w:pPr>
              <w:spacing w:line="312" w:lineRule="auto"/>
              <w:jc w:val="center"/>
              <w:rPr>
                <w:b/>
                <w:color w:val="000000"/>
              </w:rPr>
            </w:pPr>
            <w:r w:rsidRPr="009E4844">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14:paraId="16AE7301" w14:textId="77777777" w:rsidR="009E4844" w:rsidRPr="009E4844" w:rsidRDefault="009E4844" w:rsidP="009E4844">
            <w:pPr>
              <w:spacing w:line="312" w:lineRule="auto"/>
              <w:jc w:val="center"/>
              <w:rPr>
                <w:b/>
                <w:color w:val="000000"/>
              </w:rPr>
            </w:pPr>
            <w:r w:rsidRPr="009E4844">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D7EB3DF" w14:textId="77777777" w:rsidR="009E4844" w:rsidRPr="009E4844" w:rsidRDefault="009E4844" w:rsidP="009E4844">
            <w:pPr>
              <w:spacing w:line="312" w:lineRule="auto"/>
              <w:jc w:val="center"/>
              <w:rPr>
                <w:b/>
                <w:color w:val="000000"/>
              </w:rPr>
            </w:pPr>
            <w:r w:rsidRPr="009E4844">
              <w:rPr>
                <w:b/>
                <w:color w:val="000000"/>
              </w:rPr>
              <w:t>Relevant Learning Outcome</w:t>
            </w:r>
          </w:p>
        </w:tc>
      </w:tr>
      <w:tr w:rsidR="009E4844" w:rsidRPr="009E4844" w14:paraId="124E544A" w14:textId="77777777" w:rsidTr="009E4844">
        <w:trPr>
          <w:trHeight w:val="22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3845A0E9" w14:textId="77777777" w:rsidR="009E4844" w:rsidRPr="009E4844" w:rsidRDefault="009E4844" w:rsidP="009E4844">
            <w:pPr>
              <w:spacing w:line="312" w:lineRule="auto"/>
              <w:jc w:val="center"/>
              <w:rPr>
                <w:b/>
              </w:rPr>
            </w:pPr>
            <w:r w:rsidRPr="009E4844">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23AEB4D" w14:textId="77777777" w:rsidR="009E4844" w:rsidRPr="009E4844" w:rsidRDefault="009E4844" w:rsidP="009E4844">
            <w:pPr>
              <w:spacing w:line="312" w:lineRule="auto"/>
              <w:jc w:val="center"/>
              <w:rPr>
                <w:b/>
                <w:color w:val="000000"/>
              </w:rPr>
            </w:pPr>
            <w:r w:rsidRPr="009E4844">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14:paraId="0961CEF4" w14:textId="77777777" w:rsidR="009E4844" w:rsidRPr="009E4844" w:rsidRDefault="009E4844" w:rsidP="009E4844">
            <w:pPr>
              <w:spacing w:line="312" w:lineRule="auto"/>
              <w:jc w:val="center"/>
              <w:rPr>
                <w:color w:val="000000"/>
              </w:rPr>
            </w:pPr>
            <w:r w:rsidRPr="009E4844">
              <w:rPr>
                <w:color w:val="000000"/>
              </w:rPr>
              <w:t>2</w:t>
            </w:r>
          </w:p>
        </w:tc>
        <w:tc>
          <w:tcPr>
            <w:tcW w:w="2250" w:type="dxa"/>
            <w:tcBorders>
              <w:top w:val="single" w:sz="4" w:space="0" w:color="000000"/>
              <w:left w:val="single" w:sz="4" w:space="0" w:color="000000"/>
              <w:bottom w:val="single" w:sz="4" w:space="0" w:color="000000"/>
              <w:right w:val="nil"/>
            </w:tcBorders>
            <w:vAlign w:val="center"/>
          </w:tcPr>
          <w:p w14:paraId="084D224A" w14:textId="77777777" w:rsidR="009E4844" w:rsidRPr="009E4844" w:rsidRDefault="009E4844" w:rsidP="009E4844">
            <w:pPr>
              <w:spacing w:line="312" w:lineRule="auto"/>
              <w:jc w:val="center"/>
              <w:rPr>
                <w:color w:val="000000"/>
              </w:rPr>
            </w:pPr>
            <w:r w:rsidRPr="009E4844">
              <w:t>10</w:t>
            </w:r>
            <w:r w:rsidRPr="009E4844">
              <w:rPr>
                <w:color w:val="000000"/>
              </w:rPr>
              <w:t>% (</w:t>
            </w:r>
            <w:r w:rsidRPr="009E4844">
              <w:t>10</w:t>
            </w:r>
            <w:r w:rsidRPr="009E4844">
              <w:rPr>
                <w:color w:val="000000"/>
              </w:rPr>
              <w:t>)</w:t>
            </w:r>
          </w:p>
        </w:tc>
        <w:tc>
          <w:tcPr>
            <w:tcW w:w="1455" w:type="dxa"/>
            <w:tcBorders>
              <w:top w:val="single" w:sz="4" w:space="0" w:color="000000"/>
              <w:left w:val="single" w:sz="4" w:space="0" w:color="000000"/>
              <w:bottom w:val="single" w:sz="4" w:space="0" w:color="000000"/>
              <w:right w:val="nil"/>
            </w:tcBorders>
            <w:vAlign w:val="center"/>
          </w:tcPr>
          <w:p w14:paraId="1229147A" w14:textId="77777777" w:rsidR="009E4844" w:rsidRPr="009E4844" w:rsidRDefault="009E4844" w:rsidP="009E4844">
            <w:pPr>
              <w:spacing w:line="312" w:lineRule="auto"/>
              <w:jc w:val="center"/>
              <w:rPr>
                <w:color w:val="000000"/>
              </w:rPr>
            </w:pPr>
            <w:r w:rsidRPr="009E4844">
              <w:rPr>
                <w:color w:val="000000"/>
              </w:rPr>
              <w:t>5, 10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4D034A83" w14:textId="77777777" w:rsidR="009E4844" w:rsidRPr="009E4844" w:rsidRDefault="009E4844" w:rsidP="009E4844">
            <w:pPr>
              <w:spacing w:line="312" w:lineRule="auto"/>
              <w:jc w:val="center"/>
              <w:rPr>
                <w:color w:val="000000"/>
              </w:rPr>
            </w:pPr>
            <w:r w:rsidRPr="009E4844">
              <w:t>LO #1, 2, 10 and 11</w:t>
            </w:r>
          </w:p>
        </w:tc>
      </w:tr>
      <w:tr w:rsidR="009E4844" w:rsidRPr="009E4844" w14:paraId="1C2CD91C" w14:textId="77777777" w:rsidTr="009E4844">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62046669" w14:textId="77777777" w:rsidR="009E4844" w:rsidRPr="009E4844" w:rsidRDefault="009E4844" w:rsidP="009E4844">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DD9A794" w14:textId="77777777" w:rsidR="009E4844" w:rsidRPr="009E4844" w:rsidRDefault="009E4844" w:rsidP="009E4844">
            <w:pPr>
              <w:spacing w:line="312" w:lineRule="auto"/>
              <w:jc w:val="center"/>
              <w:rPr>
                <w:b/>
                <w:color w:val="000000"/>
              </w:rPr>
            </w:pPr>
            <w:r w:rsidRPr="009E4844">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14:paraId="01FEC604" w14:textId="77777777" w:rsidR="009E4844" w:rsidRPr="009E4844" w:rsidRDefault="009E4844" w:rsidP="009E4844">
            <w:pPr>
              <w:spacing w:line="312" w:lineRule="auto"/>
              <w:jc w:val="center"/>
              <w:rPr>
                <w:color w:val="000000"/>
              </w:rPr>
            </w:pPr>
            <w:r w:rsidRPr="009E4844">
              <w:rPr>
                <w:color w:val="000000"/>
              </w:rPr>
              <w:t>2</w:t>
            </w:r>
          </w:p>
        </w:tc>
        <w:tc>
          <w:tcPr>
            <w:tcW w:w="2250" w:type="dxa"/>
            <w:tcBorders>
              <w:top w:val="single" w:sz="4" w:space="0" w:color="000000"/>
              <w:left w:val="single" w:sz="4" w:space="0" w:color="000000"/>
              <w:bottom w:val="single" w:sz="4" w:space="0" w:color="000000"/>
              <w:right w:val="nil"/>
            </w:tcBorders>
            <w:vAlign w:val="center"/>
          </w:tcPr>
          <w:p w14:paraId="25FF347D" w14:textId="77777777" w:rsidR="009E4844" w:rsidRPr="009E4844" w:rsidRDefault="009E4844" w:rsidP="009E4844">
            <w:pPr>
              <w:spacing w:line="312" w:lineRule="auto"/>
              <w:jc w:val="center"/>
              <w:rPr>
                <w:color w:val="000000"/>
              </w:rPr>
            </w:pPr>
            <w:r w:rsidRPr="009E4844">
              <w:t>10</w:t>
            </w:r>
            <w:r w:rsidRPr="009E4844">
              <w:rPr>
                <w:color w:val="000000"/>
              </w:rPr>
              <w:t>% (</w:t>
            </w:r>
            <w:r w:rsidRPr="009E4844">
              <w:t>10</w:t>
            </w:r>
            <w:r w:rsidRPr="009E4844">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4A8D5942" w14:textId="77777777" w:rsidR="009E4844" w:rsidRPr="009E4844" w:rsidRDefault="009E4844" w:rsidP="009E4844">
            <w:pPr>
              <w:spacing w:line="312" w:lineRule="auto"/>
              <w:jc w:val="center"/>
              <w:rPr>
                <w:color w:val="000000"/>
              </w:rPr>
            </w:pPr>
            <w:r w:rsidRPr="009E4844">
              <w:t>2, 12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2BA60C26" w14:textId="77777777" w:rsidR="009E4844" w:rsidRPr="009E4844" w:rsidRDefault="009E4844" w:rsidP="009E4844">
            <w:pPr>
              <w:spacing w:line="312" w:lineRule="auto"/>
              <w:jc w:val="center"/>
              <w:rPr>
                <w:color w:val="000000"/>
              </w:rPr>
            </w:pPr>
            <w:r w:rsidRPr="009E4844">
              <w:t>LO # 3, 4 and 7</w:t>
            </w:r>
          </w:p>
        </w:tc>
      </w:tr>
      <w:tr w:rsidR="009E4844" w:rsidRPr="009E4844" w14:paraId="695DC519" w14:textId="77777777" w:rsidTr="009E4844">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F91CFB3" w14:textId="77777777" w:rsidR="009E4844" w:rsidRPr="009E4844" w:rsidRDefault="009E4844" w:rsidP="009E4844">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7D9FFA4" w14:textId="77777777" w:rsidR="009E4844" w:rsidRPr="009E4844" w:rsidRDefault="009E4844" w:rsidP="009E4844">
            <w:pPr>
              <w:spacing w:line="312" w:lineRule="auto"/>
              <w:jc w:val="center"/>
              <w:rPr>
                <w:b/>
                <w:color w:val="000000"/>
              </w:rPr>
            </w:pPr>
            <w:r w:rsidRPr="009E4844">
              <w:rPr>
                <w:b/>
                <w:color w:val="000000"/>
              </w:rPr>
              <w:t xml:space="preserve">Projects </w:t>
            </w:r>
          </w:p>
        </w:tc>
        <w:tc>
          <w:tcPr>
            <w:tcW w:w="1140" w:type="dxa"/>
            <w:tcBorders>
              <w:top w:val="single" w:sz="4" w:space="0" w:color="000000"/>
              <w:left w:val="single" w:sz="4" w:space="0" w:color="000000"/>
              <w:bottom w:val="single" w:sz="4" w:space="0" w:color="000000"/>
              <w:right w:val="nil"/>
            </w:tcBorders>
            <w:vAlign w:val="center"/>
          </w:tcPr>
          <w:p w14:paraId="2130E290" w14:textId="77777777" w:rsidR="009E4844" w:rsidRPr="009E4844" w:rsidRDefault="009E4844" w:rsidP="009E4844">
            <w:pPr>
              <w:spacing w:line="312" w:lineRule="auto"/>
              <w:jc w:val="center"/>
              <w:rPr>
                <w:color w:val="000000"/>
              </w:rPr>
            </w:pPr>
            <w:r w:rsidRPr="009E4844">
              <w:rPr>
                <w:color w:val="000000"/>
              </w:rPr>
              <w:t>2</w:t>
            </w:r>
          </w:p>
        </w:tc>
        <w:tc>
          <w:tcPr>
            <w:tcW w:w="2250" w:type="dxa"/>
            <w:tcBorders>
              <w:top w:val="single" w:sz="4" w:space="0" w:color="000000"/>
              <w:left w:val="single" w:sz="4" w:space="0" w:color="000000"/>
              <w:bottom w:val="single" w:sz="4" w:space="0" w:color="000000"/>
              <w:right w:val="nil"/>
            </w:tcBorders>
            <w:vAlign w:val="center"/>
          </w:tcPr>
          <w:p w14:paraId="6B7079B0" w14:textId="77777777" w:rsidR="009E4844" w:rsidRPr="009E4844" w:rsidRDefault="009E4844" w:rsidP="009E4844">
            <w:pPr>
              <w:spacing w:line="312" w:lineRule="auto"/>
              <w:jc w:val="center"/>
              <w:rPr>
                <w:color w:val="000000"/>
              </w:rPr>
            </w:pPr>
            <w:r w:rsidRPr="009E4844">
              <w:t>10</w:t>
            </w:r>
            <w:r w:rsidRPr="009E4844">
              <w:rPr>
                <w:color w:val="000000"/>
              </w:rPr>
              <w:t>% (</w:t>
            </w:r>
            <w:r w:rsidRPr="009E4844">
              <w:t>10</w:t>
            </w:r>
            <w:r w:rsidRPr="009E4844">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54F94ACC" w14:textId="77777777" w:rsidR="009E4844" w:rsidRPr="009E4844" w:rsidRDefault="009E4844" w:rsidP="009E4844">
            <w:pPr>
              <w:spacing w:line="312" w:lineRule="auto"/>
              <w:jc w:val="center"/>
              <w:rPr>
                <w:color w:val="000000"/>
              </w:rPr>
            </w:pPr>
            <w:r w:rsidRPr="009E4844">
              <w:rPr>
                <w:color w:val="000000"/>
              </w:rP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7AB769AB" w14:textId="77777777" w:rsidR="009E4844" w:rsidRPr="009E4844" w:rsidRDefault="009E4844" w:rsidP="009E4844">
            <w:pPr>
              <w:spacing w:line="312" w:lineRule="auto"/>
              <w:jc w:val="center"/>
              <w:rPr>
                <w:color w:val="000000"/>
              </w:rPr>
            </w:pPr>
          </w:p>
        </w:tc>
      </w:tr>
      <w:tr w:rsidR="009E4844" w:rsidRPr="009E4844" w14:paraId="01D6F373" w14:textId="77777777" w:rsidTr="009E4844">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D5F3336" w14:textId="77777777" w:rsidR="009E4844" w:rsidRPr="009E4844" w:rsidRDefault="009E4844" w:rsidP="009E4844">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83C845E" w14:textId="77777777" w:rsidR="009E4844" w:rsidRPr="009E4844" w:rsidRDefault="009E4844" w:rsidP="009E4844">
            <w:pPr>
              <w:spacing w:line="312" w:lineRule="auto"/>
              <w:jc w:val="center"/>
              <w:rPr>
                <w:b/>
              </w:rPr>
            </w:pPr>
            <w:r w:rsidRPr="009E4844">
              <w:rPr>
                <w:b/>
              </w:rPr>
              <w:t>Report</w:t>
            </w:r>
          </w:p>
        </w:tc>
        <w:tc>
          <w:tcPr>
            <w:tcW w:w="1140" w:type="dxa"/>
            <w:tcBorders>
              <w:top w:val="single" w:sz="4" w:space="0" w:color="000000"/>
              <w:left w:val="single" w:sz="4" w:space="0" w:color="000000"/>
              <w:bottom w:val="single" w:sz="4" w:space="0" w:color="000000"/>
              <w:right w:val="nil"/>
            </w:tcBorders>
            <w:vAlign w:val="center"/>
          </w:tcPr>
          <w:p w14:paraId="24AEFD9D" w14:textId="77777777" w:rsidR="009E4844" w:rsidRPr="009E4844" w:rsidRDefault="009E4844" w:rsidP="009E4844">
            <w:pPr>
              <w:spacing w:line="312" w:lineRule="auto"/>
              <w:jc w:val="center"/>
              <w:rPr>
                <w:color w:val="000000"/>
              </w:rPr>
            </w:pPr>
            <w:r w:rsidRPr="009E4844">
              <w:t>1</w:t>
            </w:r>
          </w:p>
        </w:tc>
        <w:tc>
          <w:tcPr>
            <w:tcW w:w="2250" w:type="dxa"/>
            <w:tcBorders>
              <w:top w:val="single" w:sz="4" w:space="0" w:color="000000"/>
              <w:left w:val="single" w:sz="4" w:space="0" w:color="000000"/>
              <w:bottom w:val="single" w:sz="4" w:space="0" w:color="000000"/>
              <w:right w:val="nil"/>
            </w:tcBorders>
            <w:vAlign w:val="center"/>
          </w:tcPr>
          <w:p w14:paraId="6844465A" w14:textId="77777777" w:rsidR="009E4844" w:rsidRPr="009E4844" w:rsidRDefault="009E4844" w:rsidP="009E4844">
            <w:pPr>
              <w:spacing w:line="312" w:lineRule="auto"/>
              <w:jc w:val="center"/>
            </w:pPr>
            <w:r w:rsidRPr="009E4844">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1E4BCE21" w14:textId="77777777" w:rsidR="009E4844" w:rsidRPr="009E4844" w:rsidRDefault="009E4844" w:rsidP="009E4844">
            <w:pPr>
              <w:spacing w:line="312" w:lineRule="auto"/>
              <w:jc w:val="center"/>
              <w:rPr>
                <w:color w:val="000000"/>
              </w:rPr>
            </w:pPr>
            <w:r w:rsidRPr="009E4844">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5D2F7CE3" w14:textId="77777777" w:rsidR="009E4844" w:rsidRPr="009E4844" w:rsidRDefault="009E4844" w:rsidP="009E4844">
            <w:pPr>
              <w:spacing w:line="312" w:lineRule="auto"/>
              <w:jc w:val="center"/>
              <w:rPr>
                <w:color w:val="000000"/>
              </w:rPr>
            </w:pPr>
            <w:r w:rsidRPr="009E4844">
              <w:t>LO # 5, 8 and 10</w:t>
            </w:r>
          </w:p>
        </w:tc>
      </w:tr>
      <w:tr w:rsidR="009E4844" w:rsidRPr="009E4844" w14:paraId="303A26B5" w14:textId="77777777" w:rsidTr="009E4844">
        <w:trPr>
          <w:trHeight w:val="22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2E46343B" w14:textId="77777777" w:rsidR="009E4844" w:rsidRPr="009E4844" w:rsidRDefault="009E4844" w:rsidP="009E4844">
            <w:pPr>
              <w:spacing w:line="312" w:lineRule="auto"/>
              <w:jc w:val="center"/>
              <w:rPr>
                <w:b/>
              </w:rPr>
            </w:pPr>
            <w:r w:rsidRPr="009E4844">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64E90C7" w14:textId="77777777" w:rsidR="009E4844" w:rsidRPr="009E4844" w:rsidRDefault="009E4844" w:rsidP="009E4844">
            <w:pPr>
              <w:spacing w:line="312" w:lineRule="auto"/>
              <w:jc w:val="center"/>
              <w:rPr>
                <w:b/>
                <w:color w:val="000000"/>
              </w:rPr>
            </w:pPr>
            <w:r w:rsidRPr="009E4844">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14:paraId="1F150EDE" w14:textId="77777777" w:rsidR="009E4844" w:rsidRPr="009E4844" w:rsidRDefault="009E4844" w:rsidP="009E4844">
            <w:pPr>
              <w:spacing w:line="312" w:lineRule="auto"/>
              <w:jc w:val="center"/>
              <w:rPr>
                <w:color w:val="000000"/>
              </w:rPr>
            </w:pPr>
            <w:r w:rsidRPr="009E4844">
              <w:rPr>
                <w:color w:val="000000"/>
              </w:rPr>
              <w:t>2 hr</w:t>
            </w:r>
          </w:p>
        </w:tc>
        <w:tc>
          <w:tcPr>
            <w:tcW w:w="2250" w:type="dxa"/>
            <w:tcBorders>
              <w:top w:val="single" w:sz="4" w:space="0" w:color="000000"/>
              <w:left w:val="single" w:sz="4" w:space="0" w:color="000000"/>
              <w:bottom w:val="single" w:sz="4" w:space="0" w:color="000000"/>
              <w:right w:val="nil"/>
            </w:tcBorders>
            <w:vAlign w:val="center"/>
          </w:tcPr>
          <w:p w14:paraId="05E815B2" w14:textId="77777777" w:rsidR="009E4844" w:rsidRPr="009E4844" w:rsidRDefault="009E4844" w:rsidP="009E4844">
            <w:pPr>
              <w:spacing w:line="312" w:lineRule="auto"/>
              <w:jc w:val="center"/>
              <w:rPr>
                <w:color w:val="000000"/>
              </w:rPr>
            </w:pPr>
            <w:r w:rsidRPr="009E4844">
              <w:t>10</w:t>
            </w:r>
            <w:r w:rsidRPr="009E4844">
              <w:rPr>
                <w:color w:val="000000"/>
              </w:rPr>
              <w:t>% (</w:t>
            </w:r>
            <w:r w:rsidRPr="009E4844">
              <w:t>10</w:t>
            </w:r>
            <w:r w:rsidRPr="009E4844">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3395063C" w14:textId="77777777" w:rsidR="009E4844" w:rsidRPr="009E4844" w:rsidRDefault="009E4844" w:rsidP="009E4844">
            <w:pPr>
              <w:spacing w:line="312" w:lineRule="auto"/>
              <w:jc w:val="center"/>
              <w:rPr>
                <w:color w:val="000000"/>
              </w:rPr>
            </w:pPr>
            <w:r w:rsidRPr="009E4844">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771D0AF4" w14:textId="77777777" w:rsidR="009E4844" w:rsidRPr="009E4844" w:rsidRDefault="009E4844" w:rsidP="009E4844">
            <w:pPr>
              <w:spacing w:line="312" w:lineRule="auto"/>
              <w:jc w:val="center"/>
              <w:rPr>
                <w:color w:val="000000"/>
              </w:rPr>
            </w:pPr>
            <w:r w:rsidRPr="009E4844">
              <w:t>LO # 1-7</w:t>
            </w:r>
          </w:p>
        </w:tc>
      </w:tr>
      <w:tr w:rsidR="009E4844" w:rsidRPr="009E4844" w14:paraId="439053BD" w14:textId="77777777" w:rsidTr="009E4844">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1EBAF2B" w14:textId="77777777" w:rsidR="009E4844" w:rsidRPr="009E4844" w:rsidRDefault="009E4844" w:rsidP="009E4844">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9ABCE0E" w14:textId="77777777" w:rsidR="009E4844" w:rsidRPr="009E4844" w:rsidRDefault="009E4844" w:rsidP="009E4844">
            <w:pPr>
              <w:spacing w:line="312" w:lineRule="auto"/>
              <w:jc w:val="center"/>
              <w:rPr>
                <w:b/>
                <w:color w:val="000000"/>
              </w:rPr>
            </w:pPr>
            <w:r w:rsidRPr="009E4844">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14:paraId="1F0CA2DD" w14:textId="77777777" w:rsidR="009E4844" w:rsidRPr="009E4844" w:rsidRDefault="009E4844" w:rsidP="009E4844">
            <w:pPr>
              <w:spacing w:line="312" w:lineRule="auto"/>
              <w:jc w:val="center"/>
              <w:rPr>
                <w:color w:val="000000"/>
              </w:rPr>
            </w:pPr>
            <w:r w:rsidRPr="009E4844">
              <w:t>2</w:t>
            </w:r>
            <w:r w:rsidRPr="009E4844">
              <w:rPr>
                <w:color w:val="000000"/>
              </w:rPr>
              <w:t>hr</w:t>
            </w:r>
          </w:p>
        </w:tc>
        <w:tc>
          <w:tcPr>
            <w:tcW w:w="2250" w:type="dxa"/>
            <w:tcBorders>
              <w:top w:val="single" w:sz="4" w:space="0" w:color="000000"/>
              <w:left w:val="single" w:sz="4" w:space="0" w:color="000000"/>
              <w:bottom w:val="single" w:sz="4" w:space="0" w:color="000000"/>
              <w:right w:val="nil"/>
            </w:tcBorders>
            <w:vAlign w:val="center"/>
          </w:tcPr>
          <w:p w14:paraId="42D0BF78" w14:textId="77777777" w:rsidR="009E4844" w:rsidRPr="009E4844" w:rsidRDefault="009E4844" w:rsidP="009E4844">
            <w:pPr>
              <w:spacing w:line="312" w:lineRule="auto"/>
              <w:jc w:val="center"/>
              <w:rPr>
                <w:color w:val="000000"/>
              </w:rPr>
            </w:pPr>
            <w:r w:rsidRPr="009E4844">
              <w:t>5</w:t>
            </w:r>
            <w:r w:rsidRPr="009E4844">
              <w:rPr>
                <w:color w:val="000000"/>
              </w:rPr>
              <w:t>0% (</w:t>
            </w:r>
            <w:r w:rsidRPr="009E4844">
              <w:t>5</w:t>
            </w:r>
            <w:r w:rsidRPr="009E4844">
              <w:rPr>
                <w:color w:val="000000"/>
              </w:rPr>
              <w:t>0)</w:t>
            </w:r>
          </w:p>
        </w:tc>
        <w:tc>
          <w:tcPr>
            <w:tcW w:w="1455" w:type="dxa"/>
            <w:tcBorders>
              <w:top w:val="single" w:sz="4" w:space="0" w:color="000000"/>
              <w:left w:val="single" w:sz="4" w:space="0" w:color="000000"/>
              <w:bottom w:val="single" w:sz="4" w:space="0" w:color="000000"/>
              <w:right w:val="nil"/>
            </w:tcBorders>
            <w:vAlign w:val="center"/>
          </w:tcPr>
          <w:p w14:paraId="5D4E277F" w14:textId="77777777" w:rsidR="009E4844" w:rsidRPr="009E4844" w:rsidRDefault="009E4844" w:rsidP="009E4844">
            <w:pPr>
              <w:spacing w:line="312" w:lineRule="auto"/>
              <w:jc w:val="center"/>
              <w:rPr>
                <w:color w:val="000000"/>
              </w:rPr>
            </w:pPr>
            <w:r w:rsidRPr="009E4844">
              <w:rPr>
                <w:color w:val="000000"/>
              </w:rP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1A4E293A" w14:textId="77777777" w:rsidR="009E4844" w:rsidRPr="009E4844" w:rsidRDefault="009E4844" w:rsidP="009E4844">
            <w:pPr>
              <w:spacing w:line="312" w:lineRule="auto"/>
              <w:jc w:val="center"/>
              <w:rPr>
                <w:color w:val="000000"/>
              </w:rPr>
            </w:pPr>
            <w:r w:rsidRPr="009E4844">
              <w:rPr>
                <w:color w:val="000000"/>
              </w:rPr>
              <w:t>All</w:t>
            </w:r>
          </w:p>
        </w:tc>
      </w:tr>
      <w:tr w:rsidR="009E4844" w:rsidRPr="009E4844" w14:paraId="5F6E66E3" w14:textId="77777777" w:rsidTr="009E4844">
        <w:trPr>
          <w:trHeight w:val="220"/>
          <w:jc w:val="center"/>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14:paraId="12E93FF2" w14:textId="77777777" w:rsidR="009E4844" w:rsidRPr="009E4844" w:rsidRDefault="009E4844" w:rsidP="009E4844">
            <w:pPr>
              <w:spacing w:line="312" w:lineRule="auto"/>
              <w:jc w:val="center"/>
              <w:rPr>
                <w:b/>
              </w:rPr>
            </w:pPr>
            <w:r w:rsidRPr="009E4844">
              <w:rPr>
                <w:b/>
              </w:rPr>
              <w:t>Total assessment</w:t>
            </w:r>
          </w:p>
        </w:tc>
        <w:tc>
          <w:tcPr>
            <w:tcW w:w="2250" w:type="dxa"/>
            <w:tcBorders>
              <w:top w:val="single" w:sz="4" w:space="0" w:color="000000"/>
              <w:left w:val="single" w:sz="4" w:space="0" w:color="000000"/>
              <w:bottom w:val="single" w:sz="4" w:space="0" w:color="000000"/>
              <w:right w:val="nil"/>
            </w:tcBorders>
            <w:vAlign w:val="center"/>
          </w:tcPr>
          <w:p w14:paraId="1946E8EE" w14:textId="77777777" w:rsidR="009E4844" w:rsidRPr="009E4844" w:rsidRDefault="009E4844" w:rsidP="009E4844">
            <w:pPr>
              <w:spacing w:line="312" w:lineRule="auto"/>
              <w:jc w:val="center"/>
              <w:rPr>
                <w:color w:val="000000"/>
              </w:rPr>
            </w:pPr>
            <w:r w:rsidRPr="009E4844">
              <w:rPr>
                <w:color w:val="000000"/>
              </w:rPr>
              <w:t>100% (100 Marks)</w:t>
            </w:r>
          </w:p>
        </w:tc>
        <w:tc>
          <w:tcPr>
            <w:tcW w:w="1455" w:type="dxa"/>
            <w:tcBorders>
              <w:top w:val="single" w:sz="4" w:space="0" w:color="000000"/>
              <w:left w:val="single" w:sz="4" w:space="0" w:color="000000"/>
              <w:bottom w:val="single" w:sz="4" w:space="0" w:color="000000"/>
              <w:right w:val="nil"/>
            </w:tcBorders>
            <w:vAlign w:val="center"/>
          </w:tcPr>
          <w:p w14:paraId="5062A6E9" w14:textId="77777777" w:rsidR="009E4844" w:rsidRPr="009E4844" w:rsidRDefault="009E4844" w:rsidP="009E4844">
            <w:pPr>
              <w:spacing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14:paraId="73AA182D" w14:textId="77777777" w:rsidR="009E4844" w:rsidRPr="009E4844" w:rsidRDefault="009E4844" w:rsidP="009E4844">
            <w:pPr>
              <w:spacing w:line="312" w:lineRule="auto"/>
              <w:jc w:val="center"/>
              <w:rPr>
                <w:color w:val="000000"/>
              </w:rPr>
            </w:pPr>
          </w:p>
        </w:tc>
      </w:tr>
    </w:tbl>
    <w:p w14:paraId="296E0C13" w14:textId="77777777" w:rsidR="009E4844" w:rsidRPr="009E4844" w:rsidRDefault="009E4844" w:rsidP="009E4844">
      <w:pPr>
        <w:spacing w:after="0" w:line="312" w:lineRule="auto"/>
        <w:rPr>
          <w:rFonts w:ascii="Cambria" w:eastAsia="Cambria" w:hAnsi="Cambria" w:cs="Cambria"/>
          <w:b/>
          <w:color w:val="000000"/>
          <w:sz w:val="16"/>
          <w:szCs w:val="16"/>
        </w:rPr>
      </w:pPr>
    </w:p>
    <w:p w14:paraId="7DD2072C" w14:textId="1E5CDD55" w:rsidR="009E4844" w:rsidRDefault="009E4844" w:rsidP="009E4844">
      <w:pPr>
        <w:spacing w:line="276" w:lineRule="auto"/>
        <w:rPr>
          <w:rFonts w:ascii="Cambria" w:eastAsia="Cambria" w:hAnsi="Cambria" w:cs="Cambria"/>
          <w:b/>
          <w:color w:val="000000"/>
          <w:sz w:val="16"/>
          <w:szCs w:val="16"/>
        </w:rPr>
      </w:pPr>
    </w:p>
    <w:p w14:paraId="6BA3D167" w14:textId="02038FB8" w:rsidR="00E65F95" w:rsidRDefault="00E65F95" w:rsidP="009E4844">
      <w:pPr>
        <w:spacing w:line="276" w:lineRule="auto"/>
        <w:rPr>
          <w:rFonts w:ascii="Cambria" w:eastAsia="Cambria" w:hAnsi="Cambria" w:cs="Cambria"/>
          <w:b/>
          <w:color w:val="000000"/>
          <w:sz w:val="16"/>
          <w:szCs w:val="16"/>
        </w:rPr>
      </w:pPr>
    </w:p>
    <w:p w14:paraId="5DAD2AB5" w14:textId="6D14A67B" w:rsidR="00E65F95" w:rsidRDefault="00E65F95" w:rsidP="009E4844">
      <w:pPr>
        <w:spacing w:line="276" w:lineRule="auto"/>
        <w:rPr>
          <w:rFonts w:ascii="Cambria" w:eastAsia="Cambria" w:hAnsi="Cambria" w:cs="Cambria"/>
          <w:b/>
          <w:color w:val="000000"/>
          <w:sz w:val="16"/>
          <w:szCs w:val="16"/>
        </w:rPr>
      </w:pPr>
    </w:p>
    <w:p w14:paraId="4C439EC4" w14:textId="77777777" w:rsidR="00E65F95" w:rsidRPr="009E4844" w:rsidRDefault="00E65F95" w:rsidP="009E4844">
      <w:pPr>
        <w:spacing w:line="276" w:lineRule="auto"/>
        <w:rPr>
          <w:rFonts w:ascii="Cambria" w:eastAsia="Cambria" w:hAnsi="Cambria" w:cs="Cambria"/>
          <w:b/>
          <w:color w:val="000000"/>
          <w:sz w:val="16"/>
          <w:szCs w:val="16"/>
        </w:rPr>
      </w:pPr>
    </w:p>
    <w:tbl>
      <w:tblPr>
        <w:tblStyle w:val="Style3723"/>
        <w:tblW w:w="10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9E4844" w:rsidRPr="009E4844" w14:paraId="689E9F2B" w14:textId="77777777" w:rsidTr="009E4844">
        <w:trPr>
          <w:trHeight w:val="778"/>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D6A0DC1" w14:textId="77777777" w:rsidR="009E4844" w:rsidRPr="009E4844" w:rsidRDefault="009E4844" w:rsidP="009E4844">
            <w:pPr>
              <w:spacing w:line="360" w:lineRule="auto"/>
              <w:jc w:val="center"/>
              <w:rPr>
                <w:rFonts w:eastAsia="Times New Roman"/>
                <w:b/>
                <w:color w:val="17365D"/>
                <w:sz w:val="28"/>
                <w:szCs w:val="28"/>
                <w:rtl/>
                <w:lang w:bidi="ar-IQ"/>
              </w:rPr>
            </w:pPr>
            <w:r w:rsidRPr="009E4844">
              <w:rPr>
                <w:rFonts w:eastAsia="Times New Roman" w:hint="cs"/>
                <w:b/>
                <w:color w:val="17365D"/>
                <w:sz w:val="28"/>
                <w:szCs w:val="28"/>
                <w:rtl/>
                <w:lang w:bidi="ar-IQ"/>
              </w:rPr>
              <w:lastRenderedPageBreak/>
              <w:t>المنهج الاسبوعي النظري</w:t>
            </w:r>
          </w:p>
        </w:tc>
      </w:tr>
      <w:tr w:rsidR="009E4844" w:rsidRPr="009E4844" w14:paraId="40057772"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84D30C7" w14:textId="77777777" w:rsidR="009E4844" w:rsidRPr="009E4844" w:rsidRDefault="009E4844" w:rsidP="009E4844">
            <w:pPr>
              <w:spacing w:line="360" w:lineRule="auto"/>
              <w:ind w:left="-18" w:hanging="720"/>
              <w:rPr>
                <w:b/>
                <w:color w:val="000000"/>
              </w:rPr>
            </w:pPr>
            <w:r w:rsidRPr="009E4844">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4551B4F" w14:textId="77777777" w:rsidR="009E4844" w:rsidRPr="009E4844" w:rsidRDefault="009E4844" w:rsidP="009E4844">
            <w:pPr>
              <w:spacing w:line="360" w:lineRule="auto"/>
              <w:rPr>
                <w:b/>
                <w:sz w:val="24"/>
                <w:szCs w:val="24"/>
              </w:rPr>
            </w:pPr>
            <w:r w:rsidRPr="009E4844">
              <w:rPr>
                <w:b/>
              </w:rPr>
              <w:t>Material Covered</w:t>
            </w:r>
          </w:p>
        </w:tc>
      </w:tr>
      <w:tr w:rsidR="009E4844" w:rsidRPr="009E4844" w14:paraId="1478B366"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CC430C6" w14:textId="77777777" w:rsidR="009E4844" w:rsidRPr="009E4844" w:rsidRDefault="009E4844" w:rsidP="009E4844">
            <w:pPr>
              <w:spacing w:line="360" w:lineRule="auto"/>
              <w:ind w:left="-18" w:firstLine="18"/>
              <w:jc w:val="center"/>
              <w:rPr>
                <w:b/>
                <w:color w:val="000000"/>
              </w:rPr>
            </w:pPr>
            <w:r w:rsidRPr="009E4844">
              <w:rPr>
                <w:b/>
                <w:color w:val="000000"/>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7D8FE608" w14:textId="77777777" w:rsidR="009E4844" w:rsidRPr="009E4844" w:rsidRDefault="009E4844" w:rsidP="009E4844">
            <w:pPr>
              <w:spacing w:line="360" w:lineRule="auto"/>
            </w:pPr>
            <w:r w:rsidRPr="009E4844">
              <w:t>Introduction about inorganic chemistry</w:t>
            </w:r>
          </w:p>
        </w:tc>
      </w:tr>
      <w:tr w:rsidR="009E4844" w:rsidRPr="009E4844" w14:paraId="31ED8C31"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5871882" w14:textId="77777777" w:rsidR="009E4844" w:rsidRPr="009E4844" w:rsidRDefault="009E4844" w:rsidP="009E4844">
            <w:pPr>
              <w:spacing w:line="360" w:lineRule="auto"/>
              <w:ind w:left="-18" w:firstLine="18"/>
              <w:jc w:val="center"/>
              <w:rPr>
                <w:b/>
                <w:color w:val="000000"/>
              </w:rPr>
            </w:pPr>
            <w:r w:rsidRPr="009E4844">
              <w:rPr>
                <w:b/>
                <w:color w:val="000000"/>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5AC425DE" w14:textId="77777777" w:rsidR="009E4844" w:rsidRPr="009E4844" w:rsidRDefault="009E4844" w:rsidP="009E4844">
            <w:pPr>
              <w:spacing w:line="360" w:lineRule="auto"/>
            </w:pPr>
            <w:r w:rsidRPr="009E4844">
              <w:t>Atomic structure</w:t>
            </w:r>
          </w:p>
        </w:tc>
      </w:tr>
      <w:tr w:rsidR="009E4844" w:rsidRPr="009E4844" w14:paraId="76D3E81E" w14:textId="77777777" w:rsidTr="009E4844">
        <w:trPr>
          <w:trHeight w:val="34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12805C7" w14:textId="77777777" w:rsidR="009E4844" w:rsidRPr="009E4844" w:rsidRDefault="009E4844" w:rsidP="009E4844">
            <w:pPr>
              <w:spacing w:line="360" w:lineRule="auto"/>
              <w:ind w:left="-18" w:firstLine="18"/>
              <w:jc w:val="center"/>
              <w:rPr>
                <w:b/>
                <w:color w:val="000000"/>
              </w:rPr>
            </w:pPr>
            <w:r w:rsidRPr="009E4844">
              <w:rPr>
                <w:b/>
                <w:color w:val="000000"/>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77724BD3" w14:textId="77777777" w:rsidR="009E4844" w:rsidRPr="009E4844" w:rsidRDefault="009E4844" w:rsidP="009E4844">
            <w:pPr>
              <w:spacing w:line="360" w:lineRule="auto"/>
            </w:pPr>
            <w:r w:rsidRPr="009E4844">
              <w:t>Atomic structure</w:t>
            </w:r>
          </w:p>
        </w:tc>
      </w:tr>
      <w:tr w:rsidR="009E4844" w:rsidRPr="009E4844" w14:paraId="675A27B0"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A7CC60D" w14:textId="77777777" w:rsidR="009E4844" w:rsidRPr="009E4844" w:rsidRDefault="009E4844" w:rsidP="009E4844">
            <w:pPr>
              <w:spacing w:line="360" w:lineRule="auto"/>
              <w:ind w:left="-18" w:firstLine="18"/>
              <w:jc w:val="center"/>
              <w:rPr>
                <w:b/>
                <w:color w:val="000000"/>
              </w:rPr>
            </w:pPr>
            <w:r w:rsidRPr="009E4844">
              <w:rPr>
                <w:b/>
                <w:color w:val="000000"/>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5FC6C400" w14:textId="77777777" w:rsidR="009E4844" w:rsidRPr="009E4844" w:rsidRDefault="009E4844" w:rsidP="009E4844">
            <w:pPr>
              <w:spacing w:line="360" w:lineRule="auto"/>
            </w:pPr>
            <w:r w:rsidRPr="009E4844">
              <w:t>The origins of radiation</w:t>
            </w:r>
          </w:p>
        </w:tc>
      </w:tr>
      <w:tr w:rsidR="009E4844" w:rsidRPr="009E4844" w14:paraId="23CC8EC1"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8B1762A" w14:textId="77777777" w:rsidR="009E4844" w:rsidRPr="009E4844" w:rsidRDefault="009E4844" w:rsidP="009E4844">
            <w:pPr>
              <w:spacing w:line="360" w:lineRule="auto"/>
              <w:ind w:left="-18" w:firstLine="18"/>
              <w:jc w:val="center"/>
              <w:rPr>
                <w:b/>
                <w:color w:val="000000"/>
              </w:rPr>
            </w:pPr>
            <w:r w:rsidRPr="009E4844">
              <w:rPr>
                <w:b/>
                <w:color w:val="000000"/>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1B0ED9F7" w14:textId="77777777" w:rsidR="009E4844" w:rsidRPr="009E4844" w:rsidRDefault="009E4844" w:rsidP="009E4844">
            <w:pPr>
              <w:spacing w:line="360" w:lineRule="auto"/>
            </w:pPr>
            <w:r w:rsidRPr="009E4844">
              <w:t>Electromagnetic radiation and interference it with material</w:t>
            </w:r>
          </w:p>
        </w:tc>
      </w:tr>
      <w:tr w:rsidR="009E4844" w:rsidRPr="009E4844" w14:paraId="5287079A"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98D5A87" w14:textId="77777777" w:rsidR="009E4844" w:rsidRPr="009E4844" w:rsidRDefault="009E4844" w:rsidP="009E4844">
            <w:pPr>
              <w:spacing w:line="360" w:lineRule="auto"/>
              <w:ind w:left="-18" w:firstLine="18"/>
              <w:jc w:val="center"/>
              <w:rPr>
                <w:b/>
                <w:color w:val="000000"/>
              </w:rPr>
            </w:pPr>
            <w:r w:rsidRPr="009E4844">
              <w:rPr>
                <w:b/>
                <w:color w:val="000000"/>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3ED6D3C5" w14:textId="77777777" w:rsidR="009E4844" w:rsidRPr="009E4844" w:rsidRDefault="009E4844" w:rsidP="009E4844">
            <w:pPr>
              <w:spacing w:line="360" w:lineRule="auto"/>
            </w:pPr>
            <w:r w:rsidRPr="009E4844">
              <w:t>Photoelectric effect</w:t>
            </w:r>
          </w:p>
        </w:tc>
      </w:tr>
      <w:tr w:rsidR="009E4844" w:rsidRPr="009E4844" w14:paraId="4C4E9EE0"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13B9363" w14:textId="77777777" w:rsidR="009E4844" w:rsidRPr="009E4844" w:rsidRDefault="009E4844" w:rsidP="009E4844">
            <w:pPr>
              <w:spacing w:line="360" w:lineRule="auto"/>
              <w:ind w:left="-18" w:firstLine="18"/>
              <w:jc w:val="center"/>
              <w:rPr>
                <w:b/>
                <w:color w:val="000000"/>
              </w:rPr>
            </w:pPr>
            <w:r w:rsidRPr="009E4844">
              <w:rPr>
                <w:b/>
                <w:color w:val="000000"/>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0591FAC9" w14:textId="77777777" w:rsidR="009E4844" w:rsidRPr="009E4844" w:rsidRDefault="009E4844" w:rsidP="009E4844">
            <w:pPr>
              <w:spacing w:line="360" w:lineRule="auto"/>
            </w:pPr>
            <w:r w:rsidRPr="009E4844">
              <w:t>Bohr theory for hydrogen atom</w:t>
            </w:r>
          </w:p>
        </w:tc>
      </w:tr>
      <w:tr w:rsidR="009E4844" w:rsidRPr="009E4844" w14:paraId="558B2B06"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F31D781" w14:textId="77777777" w:rsidR="009E4844" w:rsidRPr="009E4844" w:rsidRDefault="009E4844" w:rsidP="009E4844">
            <w:pPr>
              <w:spacing w:line="360" w:lineRule="auto"/>
              <w:ind w:left="-18" w:firstLine="18"/>
              <w:jc w:val="center"/>
              <w:rPr>
                <w:b/>
                <w:color w:val="000000"/>
              </w:rPr>
            </w:pPr>
            <w:r w:rsidRPr="009E4844">
              <w:rPr>
                <w:b/>
                <w:color w:val="000000"/>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362571CA" w14:textId="77777777" w:rsidR="009E4844" w:rsidRPr="009E4844" w:rsidRDefault="009E4844" w:rsidP="009E4844">
            <w:pPr>
              <w:spacing w:line="360" w:lineRule="auto"/>
            </w:pPr>
            <w:r w:rsidRPr="009E4844">
              <w:t>Bohr's theory developed</w:t>
            </w:r>
          </w:p>
        </w:tc>
      </w:tr>
      <w:tr w:rsidR="009E4844" w:rsidRPr="009E4844" w14:paraId="26A79D79"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6FE5A72" w14:textId="77777777" w:rsidR="009E4844" w:rsidRPr="009E4844" w:rsidRDefault="009E4844" w:rsidP="009E4844">
            <w:pPr>
              <w:spacing w:line="360" w:lineRule="auto"/>
              <w:ind w:left="-18" w:firstLine="18"/>
              <w:jc w:val="center"/>
              <w:rPr>
                <w:b/>
                <w:color w:val="000000"/>
              </w:rPr>
            </w:pPr>
            <w:r w:rsidRPr="009E4844">
              <w:rPr>
                <w:b/>
                <w:color w:val="000000"/>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76E0BC60" w14:textId="77777777" w:rsidR="009E4844" w:rsidRPr="009E4844" w:rsidRDefault="009E4844" w:rsidP="009E4844">
            <w:pPr>
              <w:spacing w:line="360" w:lineRule="auto"/>
            </w:pPr>
            <w:r w:rsidRPr="009E4844">
              <w:t>Atomic spectra</w:t>
            </w:r>
          </w:p>
        </w:tc>
      </w:tr>
      <w:tr w:rsidR="009E4844" w:rsidRPr="009E4844" w14:paraId="4EA9A757"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750E255" w14:textId="77777777" w:rsidR="009E4844" w:rsidRPr="009E4844" w:rsidRDefault="009E4844" w:rsidP="009E4844">
            <w:pPr>
              <w:spacing w:line="360" w:lineRule="auto"/>
              <w:ind w:left="-18" w:firstLine="18"/>
              <w:jc w:val="center"/>
              <w:rPr>
                <w:b/>
                <w:color w:val="000000"/>
              </w:rPr>
            </w:pPr>
            <w:r w:rsidRPr="009E4844">
              <w:rPr>
                <w:b/>
                <w:color w:val="000000"/>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45079345" w14:textId="77777777" w:rsidR="009E4844" w:rsidRPr="009E4844" w:rsidRDefault="009E4844" w:rsidP="009E4844">
            <w:pPr>
              <w:spacing w:line="360" w:lineRule="auto"/>
            </w:pPr>
            <w:r w:rsidRPr="009E4844">
              <w:t>Atomic spectra</w:t>
            </w:r>
          </w:p>
        </w:tc>
      </w:tr>
      <w:tr w:rsidR="009E4844" w:rsidRPr="009E4844" w14:paraId="19CAFCE7"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D85964F" w14:textId="77777777" w:rsidR="009E4844" w:rsidRPr="009E4844" w:rsidRDefault="009E4844" w:rsidP="009E4844">
            <w:pPr>
              <w:spacing w:line="360" w:lineRule="auto"/>
              <w:ind w:left="-18" w:firstLine="18"/>
              <w:jc w:val="center"/>
              <w:rPr>
                <w:b/>
                <w:color w:val="000000"/>
              </w:rPr>
            </w:pPr>
            <w:r w:rsidRPr="009E4844">
              <w:rPr>
                <w:b/>
                <w:color w:val="000000"/>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68E44F81" w14:textId="77777777" w:rsidR="009E4844" w:rsidRPr="009E4844" w:rsidRDefault="009E4844" w:rsidP="009E4844">
            <w:pPr>
              <w:spacing w:line="360" w:lineRule="auto"/>
            </w:pPr>
            <w:r w:rsidRPr="009E4844">
              <w:t>Quantum numbers</w:t>
            </w:r>
          </w:p>
        </w:tc>
      </w:tr>
      <w:tr w:rsidR="009E4844" w:rsidRPr="009E4844" w14:paraId="7C09FDB7"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B54F91F" w14:textId="77777777" w:rsidR="009E4844" w:rsidRPr="009E4844" w:rsidRDefault="009E4844" w:rsidP="009E4844">
            <w:pPr>
              <w:spacing w:line="360" w:lineRule="auto"/>
              <w:ind w:left="-18" w:firstLine="18"/>
              <w:jc w:val="center"/>
              <w:rPr>
                <w:b/>
                <w:color w:val="000000"/>
              </w:rPr>
            </w:pPr>
            <w:r w:rsidRPr="009E4844">
              <w:rPr>
                <w:b/>
                <w:color w:val="000000"/>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25E5CD84" w14:textId="77777777" w:rsidR="009E4844" w:rsidRPr="009E4844" w:rsidRDefault="009E4844" w:rsidP="009E4844">
            <w:pPr>
              <w:spacing w:line="360" w:lineRule="auto"/>
            </w:pPr>
            <w:r w:rsidRPr="009E4844">
              <w:t>Quantum numbers</w:t>
            </w:r>
          </w:p>
        </w:tc>
      </w:tr>
      <w:tr w:rsidR="009E4844" w:rsidRPr="009E4844" w14:paraId="40FB8AA2"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6576199" w14:textId="77777777" w:rsidR="009E4844" w:rsidRPr="009E4844" w:rsidRDefault="009E4844" w:rsidP="009E4844">
            <w:pPr>
              <w:spacing w:line="360" w:lineRule="auto"/>
              <w:ind w:left="-18" w:firstLine="18"/>
              <w:jc w:val="center"/>
              <w:rPr>
                <w:b/>
                <w:color w:val="000000"/>
              </w:rPr>
            </w:pPr>
            <w:r w:rsidRPr="009E4844">
              <w:rPr>
                <w:b/>
                <w:color w:val="000000"/>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0147F7D6" w14:textId="77777777" w:rsidR="009E4844" w:rsidRPr="009E4844" w:rsidRDefault="009E4844" w:rsidP="009E4844">
            <w:pPr>
              <w:spacing w:line="360" w:lineRule="auto"/>
            </w:pPr>
            <w:r w:rsidRPr="009E4844">
              <w:t>Atomic orbital's</w:t>
            </w:r>
          </w:p>
        </w:tc>
      </w:tr>
      <w:tr w:rsidR="009E4844" w:rsidRPr="009E4844" w14:paraId="3191D518"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D02440B" w14:textId="77777777" w:rsidR="009E4844" w:rsidRPr="009E4844" w:rsidRDefault="009E4844" w:rsidP="009E4844">
            <w:pPr>
              <w:spacing w:line="360" w:lineRule="auto"/>
              <w:ind w:left="-18" w:firstLine="18"/>
              <w:jc w:val="center"/>
              <w:rPr>
                <w:b/>
                <w:color w:val="000000"/>
              </w:rPr>
            </w:pPr>
            <w:r w:rsidRPr="009E4844">
              <w:rPr>
                <w:b/>
                <w:color w:val="000000"/>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2AF91B1C" w14:textId="77777777" w:rsidR="009E4844" w:rsidRPr="009E4844" w:rsidRDefault="009E4844" w:rsidP="009E4844">
            <w:pPr>
              <w:spacing w:line="360" w:lineRule="auto"/>
            </w:pPr>
            <w:r w:rsidRPr="009E4844">
              <w:t>Periodic table</w:t>
            </w:r>
          </w:p>
        </w:tc>
      </w:tr>
      <w:tr w:rsidR="009E4844" w:rsidRPr="009E4844" w14:paraId="640D1AA3"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2A8BDFB" w14:textId="77777777" w:rsidR="009E4844" w:rsidRPr="009E4844" w:rsidRDefault="009E4844" w:rsidP="009E4844">
            <w:pPr>
              <w:spacing w:line="360" w:lineRule="auto"/>
              <w:ind w:left="-18" w:firstLine="18"/>
              <w:jc w:val="center"/>
              <w:rPr>
                <w:b/>
                <w:color w:val="000000"/>
              </w:rPr>
            </w:pPr>
            <w:r w:rsidRPr="009E4844">
              <w:rPr>
                <w:b/>
                <w:color w:val="000000"/>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5E8D0BDE" w14:textId="77777777" w:rsidR="009E4844" w:rsidRPr="009E4844" w:rsidRDefault="009E4844" w:rsidP="009E4844">
            <w:pPr>
              <w:spacing w:line="360" w:lineRule="auto"/>
            </w:pPr>
            <w:r w:rsidRPr="009E4844">
              <w:t>Periodic properties of atoms</w:t>
            </w:r>
          </w:p>
        </w:tc>
      </w:tr>
      <w:tr w:rsidR="009E4844" w:rsidRPr="009E4844" w14:paraId="362B8F56"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5C3DAFF" w14:textId="77777777" w:rsidR="009E4844" w:rsidRPr="009E4844" w:rsidRDefault="009E4844" w:rsidP="009E4844">
            <w:pPr>
              <w:spacing w:line="360" w:lineRule="auto"/>
              <w:ind w:left="-18" w:firstLine="18"/>
              <w:jc w:val="center"/>
              <w:rPr>
                <w:b/>
                <w:color w:val="000000"/>
              </w:rPr>
            </w:pPr>
            <w:r w:rsidRPr="009E4844">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25B5452D" w14:textId="77777777" w:rsidR="009E4844" w:rsidRPr="009E4844" w:rsidRDefault="009E4844" w:rsidP="009E4844">
            <w:pPr>
              <w:spacing w:line="360" w:lineRule="auto"/>
            </w:pPr>
            <w:r w:rsidRPr="009E4844">
              <w:t>Preparatory week before the final Exam</w:t>
            </w:r>
          </w:p>
        </w:tc>
      </w:tr>
    </w:tbl>
    <w:p w14:paraId="3A498095" w14:textId="5F756116" w:rsidR="009E4844" w:rsidRPr="009E4844" w:rsidRDefault="009E4844" w:rsidP="009E4844">
      <w:pPr>
        <w:rPr>
          <w:rFonts w:ascii="Cambria" w:eastAsia="Cambria" w:hAnsi="Cambria" w:cs="Cambria"/>
        </w:rPr>
      </w:pPr>
    </w:p>
    <w:tbl>
      <w:tblPr>
        <w:tblStyle w:val="523"/>
        <w:tblW w:w="105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9E4844" w:rsidRPr="009E4844" w14:paraId="368698A5" w14:textId="77777777" w:rsidTr="009E4844">
        <w:trPr>
          <w:trHeight w:val="733"/>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30D6ABB9" w14:textId="77777777" w:rsidR="009E4844" w:rsidRPr="009E4844" w:rsidRDefault="009E4844" w:rsidP="009E4844">
            <w:pPr>
              <w:spacing w:line="360" w:lineRule="auto"/>
              <w:jc w:val="center"/>
              <w:rPr>
                <w:rFonts w:eastAsia="Times New Roman"/>
                <w:b/>
                <w:color w:val="17365D"/>
                <w:sz w:val="28"/>
                <w:szCs w:val="28"/>
                <w:rtl/>
                <w:lang w:bidi="ar-IQ"/>
              </w:rPr>
            </w:pPr>
            <w:r w:rsidRPr="009E4844">
              <w:rPr>
                <w:rFonts w:eastAsia="Times New Roman" w:hint="cs"/>
                <w:b/>
                <w:color w:val="17365D"/>
                <w:sz w:val="28"/>
                <w:szCs w:val="28"/>
                <w:rtl/>
                <w:lang w:bidi="ar-IQ"/>
              </w:rPr>
              <w:t>المنهج الاسبوعي العملي</w:t>
            </w:r>
          </w:p>
        </w:tc>
      </w:tr>
      <w:tr w:rsidR="009E4844" w:rsidRPr="009E4844" w14:paraId="13BDE11A"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49AD3DF" w14:textId="77777777" w:rsidR="009E4844" w:rsidRPr="009E4844" w:rsidRDefault="009E4844" w:rsidP="009E4844">
            <w:pPr>
              <w:spacing w:line="360" w:lineRule="auto"/>
              <w:ind w:left="-18" w:hanging="720"/>
              <w:rPr>
                <w:b/>
              </w:rPr>
            </w:pPr>
            <w:r w:rsidRPr="009E4844">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2BEFB5D" w14:textId="77777777" w:rsidR="009E4844" w:rsidRPr="009E4844" w:rsidRDefault="009E4844" w:rsidP="009E4844">
            <w:pPr>
              <w:spacing w:line="360" w:lineRule="auto"/>
              <w:rPr>
                <w:b/>
                <w:sz w:val="24"/>
                <w:szCs w:val="24"/>
              </w:rPr>
            </w:pPr>
            <w:r w:rsidRPr="009E4844">
              <w:rPr>
                <w:b/>
              </w:rPr>
              <w:t>Material Covered</w:t>
            </w:r>
          </w:p>
        </w:tc>
      </w:tr>
      <w:tr w:rsidR="009E4844" w:rsidRPr="009E4844" w14:paraId="0365B723"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6714C67" w14:textId="77777777" w:rsidR="009E4844" w:rsidRPr="009E4844" w:rsidRDefault="009E4844" w:rsidP="009E4844">
            <w:pPr>
              <w:spacing w:line="360" w:lineRule="auto"/>
              <w:ind w:left="-18"/>
              <w:jc w:val="center"/>
              <w:rPr>
                <w:b/>
              </w:rPr>
            </w:pPr>
            <w:r w:rsidRPr="009E4844">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738D00D4" w14:textId="77777777" w:rsidR="009E4844" w:rsidRPr="009E4844" w:rsidRDefault="009E4844" w:rsidP="009E4844">
            <w:pPr>
              <w:spacing w:line="360" w:lineRule="auto"/>
            </w:pPr>
          </w:p>
        </w:tc>
      </w:tr>
      <w:tr w:rsidR="009E4844" w:rsidRPr="009E4844" w14:paraId="18A1599E"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02F5F67" w14:textId="77777777" w:rsidR="009E4844" w:rsidRPr="009E4844" w:rsidRDefault="009E4844" w:rsidP="009E4844">
            <w:pPr>
              <w:spacing w:line="360" w:lineRule="auto"/>
              <w:ind w:left="-18"/>
              <w:jc w:val="center"/>
              <w:rPr>
                <w:b/>
              </w:rPr>
            </w:pPr>
            <w:r w:rsidRPr="009E4844">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646BDA44" w14:textId="77777777" w:rsidR="009E4844" w:rsidRPr="009E4844" w:rsidRDefault="009E4844" w:rsidP="009E4844">
            <w:pPr>
              <w:spacing w:line="360" w:lineRule="auto"/>
            </w:pPr>
          </w:p>
        </w:tc>
      </w:tr>
      <w:tr w:rsidR="009E4844" w:rsidRPr="009E4844" w14:paraId="32DA90FE" w14:textId="77777777" w:rsidTr="009E4844">
        <w:trPr>
          <w:trHeight w:val="34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0F7BFFE" w14:textId="77777777" w:rsidR="009E4844" w:rsidRPr="009E4844" w:rsidRDefault="009E4844" w:rsidP="009E4844">
            <w:pPr>
              <w:spacing w:line="360" w:lineRule="auto"/>
              <w:ind w:left="-18"/>
              <w:jc w:val="center"/>
              <w:rPr>
                <w:b/>
              </w:rPr>
            </w:pPr>
            <w:r w:rsidRPr="009E4844">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3B8D3297" w14:textId="77777777" w:rsidR="009E4844" w:rsidRPr="009E4844" w:rsidRDefault="009E4844" w:rsidP="009E4844">
            <w:pPr>
              <w:spacing w:line="360" w:lineRule="auto"/>
            </w:pPr>
          </w:p>
        </w:tc>
      </w:tr>
      <w:tr w:rsidR="009E4844" w:rsidRPr="009E4844" w14:paraId="40826705"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5F91FD1" w14:textId="77777777" w:rsidR="009E4844" w:rsidRPr="009E4844" w:rsidRDefault="009E4844" w:rsidP="009E4844">
            <w:pPr>
              <w:spacing w:line="360" w:lineRule="auto"/>
              <w:ind w:left="-18"/>
              <w:jc w:val="center"/>
              <w:rPr>
                <w:b/>
              </w:rPr>
            </w:pPr>
            <w:r w:rsidRPr="009E4844">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4146499A" w14:textId="77777777" w:rsidR="009E4844" w:rsidRPr="009E4844" w:rsidRDefault="009E4844" w:rsidP="009E4844">
            <w:pPr>
              <w:spacing w:line="360" w:lineRule="auto"/>
            </w:pPr>
          </w:p>
        </w:tc>
      </w:tr>
      <w:tr w:rsidR="009E4844" w:rsidRPr="009E4844" w14:paraId="044451B2"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5B70EFE" w14:textId="77777777" w:rsidR="009E4844" w:rsidRPr="009E4844" w:rsidRDefault="009E4844" w:rsidP="009E4844">
            <w:pPr>
              <w:spacing w:line="360" w:lineRule="auto"/>
              <w:ind w:left="-18"/>
              <w:jc w:val="center"/>
              <w:rPr>
                <w:b/>
              </w:rPr>
            </w:pPr>
            <w:r w:rsidRPr="009E4844">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3AC720DB" w14:textId="77777777" w:rsidR="009E4844" w:rsidRPr="009E4844" w:rsidRDefault="009E4844" w:rsidP="009E4844">
            <w:pPr>
              <w:spacing w:line="360" w:lineRule="auto"/>
            </w:pPr>
          </w:p>
        </w:tc>
      </w:tr>
    </w:tbl>
    <w:p w14:paraId="4BFECEDD" w14:textId="77777777" w:rsidR="009E4844" w:rsidRPr="009E4844" w:rsidRDefault="009E4844" w:rsidP="009E4844">
      <w:pPr>
        <w:tabs>
          <w:tab w:val="center" w:pos="3870"/>
        </w:tabs>
        <w:spacing w:after="0" w:line="360" w:lineRule="auto"/>
        <w:ind w:left="1985"/>
        <w:jc w:val="both"/>
        <w:rPr>
          <w:rFonts w:ascii="Times New Roman" w:eastAsia="Times New Roman" w:hAnsi="Times New Roman" w:cs="Times New Roman"/>
          <w:b/>
          <w:sz w:val="32"/>
          <w:szCs w:val="32"/>
        </w:rPr>
      </w:pPr>
    </w:p>
    <w:tbl>
      <w:tblPr>
        <w:tblStyle w:val="Style3823"/>
        <w:tblW w:w="10515" w:type="dxa"/>
        <w:jc w:val="center"/>
        <w:tblLayout w:type="fixed"/>
        <w:tblLook w:val="04A0" w:firstRow="1" w:lastRow="0" w:firstColumn="1" w:lastColumn="0" w:noHBand="0" w:noVBand="1"/>
      </w:tblPr>
      <w:tblGrid>
        <w:gridCol w:w="2340"/>
        <w:gridCol w:w="5835"/>
        <w:gridCol w:w="2340"/>
      </w:tblGrid>
      <w:tr w:rsidR="009E4844" w:rsidRPr="009E4844" w14:paraId="4886B5A0" w14:textId="77777777" w:rsidTr="009E4844">
        <w:trPr>
          <w:jc w:val="center"/>
        </w:trPr>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0952CCC7" w14:textId="77777777" w:rsidR="009E4844" w:rsidRPr="009E4844" w:rsidRDefault="009E4844" w:rsidP="009E4844">
            <w:pPr>
              <w:spacing w:line="312" w:lineRule="auto"/>
              <w:jc w:val="center"/>
              <w:rPr>
                <w:rFonts w:eastAsia="Times New Roman"/>
                <w:b/>
                <w:color w:val="17365D"/>
                <w:sz w:val="28"/>
                <w:szCs w:val="28"/>
                <w:rtl/>
                <w:lang w:bidi="ar-IQ"/>
              </w:rPr>
            </w:pPr>
            <w:r w:rsidRPr="009E4844">
              <w:rPr>
                <w:rFonts w:eastAsia="Times New Roman" w:hint="cs"/>
                <w:b/>
                <w:color w:val="17365D"/>
                <w:sz w:val="28"/>
                <w:szCs w:val="28"/>
                <w:rtl/>
                <w:lang w:bidi="ar-IQ"/>
              </w:rPr>
              <w:t>مصادر التعليم والتعلم</w:t>
            </w:r>
          </w:p>
        </w:tc>
      </w:tr>
      <w:tr w:rsidR="009E4844" w:rsidRPr="009E4844" w14:paraId="70F9540D" w14:textId="77777777" w:rsidTr="009E4844">
        <w:trPr>
          <w:jc w:val="center"/>
        </w:trPr>
        <w:tc>
          <w:tcPr>
            <w:tcW w:w="2340" w:type="dxa"/>
            <w:tcBorders>
              <w:top w:val="single" w:sz="4" w:space="0" w:color="000000"/>
              <w:left w:val="single" w:sz="4" w:space="0" w:color="000000"/>
              <w:bottom w:val="single" w:sz="4" w:space="0" w:color="000000"/>
              <w:right w:val="nil"/>
            </w:tcBorders>
            <w:vAlign w:val="center"/>
          </w:tcPr>
          <w:p w14:paraId="72F291F7" w14:textId="77777777" w:rsidR="009E4844" w:rsidRPr="009E4844" w:rsidRDefault="009E4844" w:rsidP="009E4844">
            <w:pPr>
              <w:spacing w:line="312" w:lineRule="auto"/>
              <w:ind w:left="360" w:hanging="720"/>
              <w:rPr>
                <w:b/>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14:paraId="5ED69E93" w14:textId="77777777" w:rsidR="009E4844" w:rsidRPr="009E4844" w:rsidRDefault="009E4844" w:rsidP="009E4844">
            <w:pPr>
              <w:spacing w:line="312" w:lineRule="auto"/>
              <w:jc w:val="center"/>
              <w:rPr>
                <w:b/>
              </w:rPr>
            </w:pPr>
            <w:r w:rsidRPr="009E4844">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A8E5254" w14:textId="77777777" w:rsidR="009E4844" w:rsidRPr="009E4844" w:rsidRDefault="009E4844" w:rsidP="009E4844">
            <w:pPr>
              <w:spacing w:line="312" w:lineRule="auto"/>
              <w:jc w:val="center"/>
              <w:rPr>
                <w:b/>
              </w:rPr>
            </w:pPr>
            <w:r w:rsidRPr="009E4844">
              <w:rPr>
                <w:b/>
              </w:rPr>
              <w:t>Available in the Library?</w:t>
            </w:r>
          </w:p>
        </w:tc>
      </w:tr>
      <w:tr w:rsidR="0050129E" w:rsidRPr="009E4844" w14:paraId="7848F7A0" w14:textId="77777777" w:rsidTr="009E4844">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281A7A60" w14:textId="7F39E462" w:rsidR="0050129E" w:rsidRPr="009E4844" w:rsidRDefault="0050129E" w:rsidP="0050129E">
            <w:pPr>
              <w:spacing w:line="312" w:lineRule="auto"/>
              <w:ind w:left="90"/>
              <w:rPr>
                <w:b/>
              </w:rPr>
            </w:pPr>
            <w:r w:rsidRPr="009C0A08">
              <w:rPr>
                <w:rtl/>
              </w:rPr>
              <w:t>النصوص المطلوبة</w:t>
            </w:r>
          </w:p>
        </w:tc>
        <w:tc>
          <w:tcPr>
            <w:tcW w:w="5835" w:type="dxa"/>
            <w:tcBorders>
              <w:top w:val="single" w:sz="4" w:space="0" w:color="000000"/>
              <w:left w:val="single" w:sz="4" w:space="0" w:color="000000"/>
              <w:bottom w:val="single" w:sz="4" w:space="0" w:color="000000"/>
              <w:right w:val="nil"/>
            </w:tcBorders>
            <w:vAlign w:val="center"/>
          </w:tcPr>
          <w:p w14:paraId="1AD56DE6" w14:textId="77777777" w:rsidR="0050129E" w:rsidRPr="009E4844" w:rsidRDefault="0050129E" w:rsidP="0050129E">
            <w:pPr>
              <w:spacing w:line="312" w:lineRule="auto"/>
              <w:ind w:left="185"/>
            </w:pPr>
            <w:r w:rsidRPr="009E4844">
              <w:t xml:space="preserve">1. G.L. Miessler, P.J. Fischer and D.A. Tarr, ‘Inorganic Chemistry’, 5th Edition, Pearson, Boston, 2014. </w:t>
            </w:r>
          </w:p>
          <w:p w14:paraId="08E5CCCD" w14:textId="77777777" w:rsidR="0050129E" w:rsidRPr="009E4844" w:rsidRDefault="0050129E" w:rsidP="0050129E">
            <w:pPr>
              <w:spacing w:line="312" w:lineRule="auto"/>
              <w:ind w:left="185"/>
            </w:pPr>
            <w:r w:rsidRPr="009E4844">
              <w:lastRenderedPageBreak/>
              <w:t>2. P.A.Cox, ‘Inorganic Chemistry’, 2nd Edition, Taylor and Francis group, 2004.</w:t>
            </w:r>
          </w:p>
          <w:p w14:paraId="72EE8972" w14:textId="77777777" w:rsidR="0050129E" w:rsidRPr="009E4844" w:rsidRDefault="0050129E" w:rsidP="0050129E">
            <w:pPr>
              <w:spacing w:line="312" w:lineRule="auto"/>
              <w:ind w:left="185"/>
            </w:pPr>
            <w:r w:rsidRPr="009E4844">
              <w:t>3. N.N. Greenwood and A. Earnshaw, ‘Chemistry of the Elements’,2nd Edition, Elsevier, New Delhi, 2005.</w:t>
            </w:r>
          </w:p>
        </w:tc>
        <w:tc>
          <w:tcPr>
            <w:tcW w:w="2340" w:type="dxa"/>
            <w:tcBorders>
              <w:top w:val="single" w:sz="4" w:space="0" w:color="000000"/>
              <w:left w:val="single" w:sz="4" w:space="0" w:color="000000"/>
              <w:bottom w:val="single" w:sz="4" w:space="0" w:color="000000"/>
              <w:right w:val="single" w:sz="4" w:space="0" w:color="000000"/>
            </w:tcBorders>
            <w:vAlign w:val="center"/>
          </w:tcPr>
          <w:p w14:paraId="441BC45D" w14:textId="77777777" w:rsidR="0050129E" w:rsidRPr="009E4844" w:rsidRDefault="0050129E" w:rsidP="0050129E">
            <w:pPr>
              <w:spacing w:line="312" w:lineRule="auto"/>
              <w:jc w:val="center"/>
              <w:rPr>
                <w:color w:val="FF0000"/>
              </w:rPr>
            </w:pPr>
            <w:r w:rsidRPr="009E4844">
              <w:lastRenderedPageBreak/>
              <w:t>yes</w:t>
            </w:r>
          </w:p>
        </w:tc>
      </w:tr>
      <w:tr w:rsidR="0050129E" w:rsidRPr="009E4844" w14:paraId="00404497" w14:textId="77777777" w:rsidTr="009E4844">
        <w:trPr>
          <w:trHeight w:val="640"/>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2250BF25" w14:textId="4DE268D2" w:rsidR="0050129E" w:rsidRPr="009E4844" w:rsidRDefault="0050129E" w:rsidP="0050129E">
            <w:pPr>
              <w:spacing w:line="312" w:lineRule="auto"/>
              <w:ind w:left="90"/>
              <w:rPr>
                <w:b/>
              </w:rPr>
            </w:pPr>
            <w:r w:rsidRPr="009C0A08">
              <w:rPr>
                <w:rtl/>
              </w:rPr>
              <w:lastRenderedPageBreak/>
              <w:t>النصوص الموصى بها</w:t>
            </w:r>
          </w:p>
        </w:tc>
        <w:tc>
          <w:tcPr>
            <w:tcW w:w="5835" w:type="dxa"/>
            <w:tcBorders>
              <w:top w:val="single" w:sz="4" w:space="0" w:color="000000"/>
              <w:left w:val="single" w:sz="4" w:space="0" w:color="000000"/>
              <w:bottom w:val="single" w:sz="4" w:space="0" w:color="000000"/>
              <w:right w:val="nil"/>
            </w:tcBorders>
            <w:vAlign w:val="center"/>
          </w:tcPr>
          <w:p w14:paraId="0EC1B866" w14:textId="77777777" w:rsidR="0050129E" w:rsidRPr="009E4844" w:rsidRDefault="0050129E" w:rsidP="0050129E">
            <w:pPr>
              <w:spacing w:line="312" w:lineRule="auto"/>
              <w:ind w:left="185"/>
              <w:rPr>
                <w:rtl/>
                <w:lang w:bidi="ar-IQ"/>
              </w:rPr>
            </w:pPr>
            <w:r w:rsidRPr="009E4844">
              <w:rPr>
                <w:rtl/>
              </w:rPr>
              <w:t>الكيمياء الالعضويه منه</w:t>
            </w:r>
            <w:r w:rsidRPr="009E4844">
              <w:rPr>
                <w:rFonts w:hint="cs"/>
                <w:rtl/>
              </w:rPr>
              <w:t xml:space="preserve">جي </w:t>
            </w:r>
            <w:r w:rsidRPr="009E4844">
              <w:rPr>
                <w:rtl/>
              </w:rPr>
              <w:t xml:space="preserve">للمرحله </w:t>
            </w:r>
            <w:r w:rsidRPr="009E4844">
              <w:rPr>
                <w:rFonts w:hint="cs"/>
                <w:rtl/>
              </w:rPr>
              <w:t xml:space="preserve">الاولى </w:t>
            </w:r>
            <w:r w:rsidRPr="009E4844">
              <w:rPr>
                <w:rtl/>
              </w:rPr>
              <w:t>لكلية العلوم د. ثناء الحس</w:t>
            </w:r>
            <w:r w:rsidRPr="009E4844">
              <w:rPr>
                <w:rFonts w:hint="cs"/>
                <w:rtl/>
              </w:rPr>
              <w:t>ني</w:t>
            </w:r>
          </w:p>
        </w:tc>
        <w:tc>
          <w:tcPr>
            <w:tcW w:w="2340" w:type="dxa"/>
            <w:tcBorders>
              <w:top w:val="single" w:sz="4" w:space="0" w:color="000000"/>
              <w:left w:val="single" w:sz="4" w:space="0" w:color="000000"/>
              <w:bottom w:val="single" w:sz="4" w:space="0" w:color="000000"/>
              <w:right w:val="single" w:sz="4" w:space="0" w:color="000000"/>
            </w:tcBorders>
            <w:vAlign w:val="center"/>
          </w:tcPr>
          <w:p w14:paraId="38CBDF3F" w14:textId="77777777" w:rsidR="0050129E" w:rsidRPr="009E4844" w:rsidRDefault="0050129E" w:rsidP="0050129E">
            <w:pPr>
              <w:spacing w:line="312" w:lineRule="auto"/>
              <w:jc w:val="center"/>
            </w:pPr>
            <w:r w:rsidRPr="009E4844">
              <w:t>no</w:t>
            </w:r>
          </w:p>
        </w:tc>
      </w:tr>
      <w:tr w:rsidR="0050129E" w:rsidRPr="009E4844" w14:paraId="4A17E5E2" w14:textId="77777777" w:rsidTr="009E4844">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3C93FA05" w14:textId="75BAA073" w:rsidR="0050129E" w:rsidRPr="009E4844" w:rsidRDefault="0050129E" w:rsidP="0050129E">
            <w:pPr>
              <w:spacing w:line="312" w:lineRule="auto"/>
              <w:ind w:left="90"/>
              <w:rPr>
                <w:b/>
              </w:rPr>
            </w:pPr>
            <w:r w:rsidRPr="009C0A08">
              <w:rPr>
                <w:rtl/>
              </w:rPr>
              <w:t>المواقع الإلكترونية</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14:paraId="13EB6F42" w14:textId="77777777" w:rsidR="0050129E" w:rsidRPr="009E4844" w:rsidRDefault="0050129E" w:rsidP="0050129E">
            <w:pPr>
              <w:spacing w:line="312" w:lineRule="auto"/>
              <w:ind w:left="180"/>
            </w:pPr>
          </w:p>
        </w:tc>
      </w:tr>
    </w:tbl>
    <w:p w14:paraId="14780AA0" w14:textId="699540A1" w:rsidR="009E4844" w:rsidRPr="009E4844" w:rsidRDefault="00E65F95" w:rsidP="00E65F95">
      <w:pPr>
        <w:tabs>
          <w:tab w:val="left" w:pos="1980"/>
        </w:tabs>
        <w:ind w:left="1985" w:hanging="1985"/>
        <w:jc w:val="both"/>
        <w:rPr>
          <w:b/>
          <w:color w:val="000000"/>
          <w:sz w:val="32"/>
          <w:szCs w:val="32"/>
        </w:rPr>
      </w:pPr>
      <w:r>
        <w:rPr>
          <w:b/>
          <w:color w:val="000000"/>
          <w:sz w:val="32"/>
          <w:szCs w:val="32"/>
        </w:rPr>
        <w:tab/>
      </w:r>
    </w:p>
    <w:tbl>
      <w:tblPr>
        <w:tblStyle w:val="Style3923"/>
        <w:tblW w:w="10470" w:type="dxa"/>
        <w:jc w:val="center"/>
        <w:tblLayout w:type="fixed"/>
        <w:tblLook w:val="04A0" w:firstRow="1" w:lastRow="0" w:firstColumn="1" w:lastColumn="0" w:noHBand="0" w:noVBand="1"/>
      </w:tblPr>
      <w:tblGrid>
        <w:gridCol w:w="1620"/>
        <w:gridCol w:w="1710"/>
        <w:gridCol w:w="2085"/>
        <w:gridCol w:w="1155"/>
        <w:gridCol w:w="3900"/>
      </w:tblGrid>
      <w:tr w:rsidR="009E4844" w:rsidRPr="009E4844" w14:paraId="115C11E5" w14:textId="77777777" w:rsidTr="00BF659E">
        <w:trPr>
          <w:trHeight w:val="454"/>
          <w:jc w:val="center"/>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vAlign w:val="center"/>
          </w:tcPr>
          <w:p w14:paraId="5C3C537F" w14:textId="77777777" w:rsidR="009E4844" w:rsidRPr="009E4844" w:rsidRDefault="009E4844" w:rsidP="00BF659E">
            <w:pPr>
              <w:tabs>
                <w:tab w:val="left" w:pos="1890"/>
                <w:tab w:val="center" w:pos="4544"/>
              </w:tabs>
              <w:ind w:right="1152"/>
              <w:jc w:val="center"/>
              <w:rPr>
                <w:rFonts w:eastAsia="Times New Roman"/>
                <w:b/>
                <w:color w:val="000000"/>
                <w:rtl/>
                <w:lang w:bidi="ar-IQ"/>
              </w:rPr>
            </w:pPr>
            <w:r w:rsidRPr="009E4844">
              <w:rPr>
                <w:rFonts w:eastAsia="Times New Roman" w:hint="cs"/>
                <w:b/>
                <w:color w:val="000000"/>
                <w:rtl/>
                <w:lang w:bidi="ar-IQ"/>
              </w:rPr>
              <w:t>مخطط الدرجات</w:t>
            </w:r>
          </w:p>
        </w:tc>
      </w:tr>
      <w:tr w:rsidR="009E4844" w:rsidRPr="009E4844" w14:paraId="3DA25B1E" w14:textId="77777777" w:rsidTr="00BF659E">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1427411B" w14:textId="77777777" w:rsidR="009E4844" w:rsidRPr="009E4844" w:rsidRDefault="00BF659E" w:rsidP="00BF659E">
            <w:pPr>
              <w:jc w:val="center"/>
              <w:rPr>
                <w:b/>
                <w:color w:val="000000"/>
                <w:sz w:val="24"/>
                <w:szCs w:val="24"/>
              </w:rPr>
            </w:pPr>
            <w:r w:rsidRPr="00BF659E">
              <w:rPr>
                <w:b/>
                <w:color w:val="000000"/>
                <w:rtl/>
              </w:rPr>
              <w:t>المجموعة</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40F96427" w14:textId="77777777" w:rsidR="009E4844" w:rsidRPr="009E4844" w:rsidRDefault="00BF659E" w:rsidP="00BF659E">
            <w:pPr>
              <w:jc w:val="center"/>
              <w:rPr>
                <w:b/>
                <w:color w:val="000000"/>
              </w:rPr>
            </w:pPr>
            <w:r w:rsidRPr="00BF659E">
              <w:rPr>
                <w:b/>
                <w:color w:val="000000"/>
                <w:rtl/>
              </w:rPr>
              <w:t>الدرجة</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3A84009D" w14:textId="77777777" w:rsidR="009E4844" w:rsidRPr="009E4844" w:rsidRDefault="00BF659E" w:rsidP="00BF659E">
            <w:pPr>
              <w:bidi/>
              <w:jc w:val="center"/>
              <w:rPr>
                <w:color w:val="000000"/>
              </w:rPr>
            </w:pPr>
            <w:r w:rsidRPr="00BF659E">
              <w:rPr>
                <w:rtl/>
              </w:rPr>
              <w:t>الدرجة</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751855B5" w14:textId="77777777" w:rsidR="009E4844" w:rsidRPr="009E4844" w:rsidRDefault="00BF659E" w:rsidP="00BF659E">
            <w:pPr>
              <w:jc w:val="center"/>
              <w:rPr>
                <w:b/>
                <w:color w:val="000000"/>
              </w:rPr>
            </w:pPr>
            <w:r w:rsidRPr="00BF659E">
              <w:rPr>
                <w:b/>
                <w:color w:val="000000"/>
                <w:rtl/>
              </w:rPr>
              <w:t>العلامة</w:t>
            </w:r>
            <w:r w:rsidRPr="00BF659E">
              <w:rPr>
                <w:b/>
                <w:color w:val="000000"/>
              </w:rPr>
              <w:t xml:space="preserve">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14:paraId="419CF651" w14:textId="77777777" w:rsidR="009E4844" w:rsidRPr="009E4844" w:rsidRDefault="00BF659E" w:rsidP="00BF659E">
            <w:pPr>
              <w:jc w:val="center"/>
              <w:rPr>
                <w:b/>
                <w:color w:val="000000"/>
              </w:rPr>
            </w:pPr>
            <w:r w:rsidRPr="00BF659E">
              <w:rPr>
                <w:b/>
                <w:color w:val="000000"/>
                <w:rtl/>
              </w:rPr>
              <w:t>التعريف</w:t>
            </w:r>
          </w:p>
        </w:tc>
      </w:tr>
      <w:tr w:rsidR="00BF659E" w:rsidRPr="009E4844" w14:paraId="724C4C23" w14:textId="77777777" w:rsidTr="00BF659E">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14:paraId="188E51A3" w14:textId="77777777" w:rsidR="00BF659E" w:rsidRDefault="00BF659E" w:rsidP="00BF659E">
            <w:pPr>
              <w:jc w:val="center"/>
              <w:rPr>
                <w:b/>
                <w:color w:val="000000"/>
              </w:rPr>
            </w:pPr>
            <w:r w:rsidRPr="00BF659E">
              <w:rPr>
                <w:b/>
                <w:color w:val="000000"/>
                <w:rtl/>
              </w:rPr>
              <w:t>مجموعة النجاح</w:t>
            </w:r>
          </w:p>
          <w:p w14:paraId="26DE957C" w14:textId="77777777" w:rsidR="00BF659E" w:rsidRPr="009E4844" w:rsidRDefault="00BF659E" w:rsidP="00BF659E">
            <w:pPr>
              <w:jc w:val="center"/>
              <w:rPr>
                <w:b/>
                <w:color w:val="000000"/>
              </w:rPr>
            </w:pPr>
            <w:r w:rsidRPr="009E4844">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44198386" w14:textId="77777777" w:rsidR="00BF659E" w:rsidRPr="009E4844" w:rsidRDefault="00BF659E" w:rsidP="00BF659E">
            <w:pPr>
              <w:ind w:firstLine="72"/>
              <w:jc w:val="center"/>
              <w:rPr>
                <w:b/>
                <w:color w:val="000000"/>
                <w:lang w:bidi="ar-IQ"/>
              </w:rPr>
            </w:pPr>
            <w:r w:rsidRPr="009E4844">
              <w:rPr>
                <w:b/>
                <w:color w:val="000000"/>
              </w:rPr>
              <w:t xml:space="preserve">A - </w:t>
            </w:r>
            <w:r w:rsidRPr="00BF659E">
              <w:rPr>
                <w:color w:val="000000"/>
                <w:rtl/>
              </w:rPr>
              <w:t>ممتاز</w:t>
            </w:r>
          </w:p>
        </w:tc>
        <w:tc>
          <w:tcPr>
            <w:tcW w:w="2085" w:type="dxa"/>
            <w:tcBorders>
              <w:top w:val="single" w:sz="6" w:space="0" w:color="000000"/>
              <w:left w:val="single" w:sz="6" w:space="0" w:color="000000"/>
              <w:bottom w:val="single" w:sz="6" w:space="0" w:color="000000"/>
              <w:right w:val="single" w:sz="4" w:space="0" w:color="000000"/>
            </w:tcBorders>
            <w:vAlign w:val="center"/>
          </w:tcPr>
          <w:p w14:paraId="21D77E7A" w14:textId="77777777" w:rsidR="00BF659E" w:rsidRPr="00CA232E" w:rsidRDefault="00BF659E" w:rsidP="00BF659E">
            <w:pPr>
              <w:jc w:val="center"/>
            </w:pPr>
            <w:r w:rsidRPr="00CA232E">
              <w:rPr>
                <w:rtl/>
              </w:rPr>
              <w:t>ممتاز</w:t>
            </w:r>
          </w:p>
        </w:tc>
        <w:tc>
          <w:tcPr>
            <w:tcW w:w="1155" w:type="dxa"/>
            <w:tcBorders>
              <w:top w:val="single" w:sz="6" w:space="0" w:color="000000"/>
              <w:left w:val="single" w:sz="6" w:space="0" w:color="000000"/>
              <w:bottom w:val="single" w:sz="6" w:space="0" w:color="000000"/>
              <w:right w:val="single" w:sz="4" w:space="0" w:color="000000"/>
            </w:tcBorders>
            <w:vAlign w:val="center"/>
          </w:tcPr>
          <w:p w14:paraId="631BDD25" w14:textId="77777777" w:rsidR="00BF659E" w:rsidRPr="009E4844" w:rsidRDefault="00BF659E" w:rsidP="00BF659E">
            <w:pPr>
              <w:jc w:val="center"/>
              <w:rPr>
                <w:color w:val="000000"/>
              </w:rPr>
            </w:pPr>
            <w:r w:rsidRPr="009E4844">
              <w:t>90 - 100</w:t>
            </w:r>
          </w:p>
        </w:tc>
        <w:tc>
          <w:tcPr>
            <w:tcW w:w="3900" w:type="dxa"/>
            <w:tcBorders>
              <w:top w:val="single" w:sz="6" w:space="0" w:color="000000"/>
              <w:left w:val="single" w:sz="4" w:space="0" w:color="000000"/>
              <w:bottom w:val="single" w:sz="6" w:space="0" w:color="000000"/>
              <w:right w:val="single" w:sz="6" w:space="0" w:color="000000"/>
            </w:tcBorders>
            <w:vAlign w:val="center"/>
          </w:tcPr>
          <w:p w14:paraId="3EFFB194" w14:textId="77777777" w:rsidR="00BF659E" w:rsidRPr="00127622" w:rsidRDefault="00BF659E" w:rsidP="00BF659E">
            <w:pPr>
              <w:jc w:val="center"/>
            </w:pPr>
            <w:r w:rsidRPr="00127622">
              <w:rPr>
                <w:rtl/>
              </w:rPr>
              <w:t>أداء متميز</w:t>
            </w:r>
          </w:p>
        </w:tc>
      </w:tr>
      <w:tr w:rsidR="00BF659E" w:rsidRPr="009E4844" w14:paraId="08509181" w14:textId="77777777" w:rsidTr="00BF659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7411BE97" w14:textId="77777777" w:rsidR="00BF659E" w:rsidRPr="009E4844" w:rsidRDefault="00BF659E" w:rsidP="00BF659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67C9AC00" w14:textId="77777777" w:rsidR="00BF659E" w:rsidRPr="009E4844" w:rsidRDefault="00BF659E" w:rsidP="00BF659E">
            <w:pPr>
              <w:ind w:firstLine="72"/>
              <w:jc w:val="center"/>
              <w:rPr>
                <w:b/>
                <w:color w:val="000000"/>
              </w:rPr>
            </w:pPr>
            <w:r w:rsidRPr="009E4844">
              <w:rPr>
                <w:b/>
                <w:color w:val="000000"/>
              </w:rPr>
              <w:t xml:space="preserve">B </w:t>
            </w:r>
            <w:r>
              <w:rPr>
                <w:b/>
                <w:color w:val="000000"/>
              </w:rPr>
              <w:t>–</w:t>
            </w:r>
            <w:r w:rsidRPr="009E4844">
              <w:rPr>
                <w:b/>
                <w:color w:val="000000"/>
              </w:rPr>
              <w:t xml:space="preserve"> </w:t>
            </w:r>
            <w:r>
              <w:rPr>
                <w:rFonts w:hint="cs"/>
                <w:color w:val="000000"/>
                <w:rtl/>
              </w:rPr>
              <w:t>جيد جدا</w:t>
            </w:r>
          </w:p>
        </w:tc>
        <w:tc>
          <w:tcPr>
            <w:tcW w:w="2085" w:type="dxa"/>
            <w:tcBorders>
              <w:top w:val="single" w:sz="6" w:space="0" w:color="000000"/>
              <w:left w:val="single" w:sz="6" w:space="0" w:color="000000"/>
              <w:bottom w:val="single" w:sz="6" w:space="0" w:color="000000"/>
              <w:right w:val="single" w:sz="4" w:space="0" w:color="000000"/>
            </w:tcBorders>
            <w:vAlign w:val="center"/>
          </w:tcPr>
          <w:p w14:paraId="3ED873A9" w14:textId="77777777" w:rsidR="00BF659E" w:rsidRPr="00CA232E" w:rsidRDefault="00BF659E" w:rsidP="00BF659E">
            <w:pPr>
              <w:jc w:val="center"/>
            </w:pPr>
            <w:r w:rsidRPr="00CA232E">
              <w:rPr>
                <w:rtl/>
              </w:rPr>
              <w:t>جيد جداً</w:t>
            </w:r>
          </w:p>
        </w:tc>
        <w:tc>
          <w:tcPr>
            <w:tcW w:w="1155" w:type="dxa"/>
            <w:tcBorders>
              <w:top w:val="single" w:sz="6" w:space="0" w:color="000000"/>
              <w:left w:val="single" w:sz="6" w:space="0" w:color="000000"/>
              <w:bottom w:val="single" w:sz="6" w:space="0" w:color="000000"/>
              <w:right w:val="single" w:sz="4" w:space="0" w:color="000000"/>
            </w:tcBorders>
            <w:vAlign w:val="center"/>
          </w:tcPr>
          <w:p w14:paraId="10D9F74F" w14:textId="77777777" w:rsidR="00BF659E" w:rsidRPr="009E4844" w:rsidRDefault="00BF659E" w:rsidP="00BF659E">
            <w:pPr>
              <w:jc w:val="center"/>
              <w:rPr>
                <w:color w:val="000000"/>
              </w:rPr>
            </w:pPr>
            <w:r w:rsidRPr="009E4844">
              <w:t>80 - 89</w:t>
            </w:r>
          </w:p>
        </w:tc>
        <w:tc>
          <w:tcPr>
            <w:tcW w:w="3900" w:type="dxa"/>
            <w:tcBorders>
              <w:top w:val="single" w:sz="6" w:space="0" w:color="000000"/>
              <w:left w:val="single" w:sz="4" w:space="0" w:color="000000"/>
              <w:bottom w:val="single" w:sz="6" w:space="0" w:color="000000"/>
              <w:right w:val="single" w:sz="6" w:space="0" w:color="000000"/>
            </w:tcBorders>
            <w:vAlign w:val="center"/>
          </w:tcPr>
          <w:p w14:paraId="14F14E2B" w14:textId="77777777" w:rsidR="00BF659E" w:rsidRPr="00127622" w:rsidRDefault="00BF659E" w:rsidP="00BF659E">
            <w:pPr>
              <w:jc w:val="center"/>
            </w:pPr>
            <w:r w:rsidRPr="00127622">
              <w:rPr>
                <w:rtl/>
              </w:rPr>
              <w:t>أعلى من المتوسط ​​مع بعض الأخطاء</w:t>
            </w:r>
          </w:p>
        </w:tc>
      </w:tr>
      <w:tr w:rsidR="00BF659E" w:rsidRPr="009E4844" w14:paraId="00ECCBE0" w14:textId="77777777" w:rsidTr="00BF659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15EAB917" w14:textId="77777777" w:rsidR="00BF659E" w:rsidRPr="009E4844" w:rsidRDefault="00BF659E" w:rsidP="00BF659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68CB55CF" w14:textId="77777777" w:rsidR="00BF659E" w:rsidRPr="009E4844" w:rsidRDefault="00BF659E" w:rsidP="00BF659E">
            <w:pPr>
              <w:ind w:firstLine="72"/>
              <w:jc w:val="center"/>
              <w:rPr>
                <w:b/>
                <w:color w:val="000000"/>
              </w:rPr>
            </w:pPr>
            <w:r w:rsidRPr="009E4844">
              <w:rPr>
                <w:b/>
                <w:color w:val="000000"/>
              </w:rPr>
              <w:t xml:space="preserve">C </w:t>
            </w:r>
            <w:r>
              <w:rPr>
                <w:b/>
                <w:color w:val="000000"/>
              </w:rPr>
              <w:t>–</w:t>
            </w:r>
            <w:r w:rsidRPr="009E4844">
              <w:rPr>
                <w:b/>
                <w:color w:val="000000"/>
              </w:rPr>
              <w:t xml:space="preserve"> </w:t>
            </w:r>
            <w:r w:rsidRPr="00CA232E">
              <w:rPr>
                <w:rtl/>
              </w:rPr>
              <w:t>جيد</w:t>
            </w:r>
          </w:p>
        </w:tc>
        <w:tc>
          <w:tcPr>
            <w:tcW w:w="2085" w:type="dxa"/>
            <w:tcBorders>
              <w:top w:val="single" w:sz="6" w:space="0" w:color="000000"/>
              <w:left w:val="single" w:sz="6" w:space="0" w:color="000000"/>
              <w:bottom w:val="single" w:sz="6" w:space="0" w:color="000000"/>
              <w:right w:val="single" w:sz="4" w:space="0" w:color="000000"/>
            </w:tcBorders>
            <w:vAlign w:val="center"/>
          </w:tcPr>
          <w:p w14:paraId="5BA7D7B7" w14:textId="77777777" w:rsidR="00BF659E" w:rsidRPr="00CA232E" w:rsidRDefault="00BF659E" w:rsidP="00BF659E">
            <w:pPr>
              <w:jc w:val="center"/>
            </w:pPr>
            <w:r w:rsidRPr="00CA232E">
              <w:rPr>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14:paraId="510B6870" w14:textId="77777777" w:rsidR="00BF659E" w:rsidRPr="009E4844" w:rsidRDefault="00BF659E" w:rsidP="00BF659E">
            <w:pPr>
              <w:jc w:val="center"/>
              <w:rPr>
                <w:color w:val="000000"/>
              </w:rPr>
            </w:pPr>
            <w:r w:rsidRPr="009E4844">
              <w:t>70 - 79</w:t>
            </w:r>
          </w:p>
        </w:tc>
        <w:tc>
          <w:tcPr>
            <w:tcW w:w="3900" w:type="dxa"/>
            <w:tcBorders>
              <w:top w:val="single" w:sz="6" w:space="0" w:color="000000"/>
              <w:left w:val="single" w:sz="4" w:space="0" w:color="000000"/>
              <w:bottom w:val="single" w:sz="6" w:space="0" w:color="000000"/>
              <w:right w:val="single" w:sz="6" w:space="0" w:color="000000"/>
            </w:tcBorders>
            <w:vAlign w:val="center"/>
          </w:tcPr>
          <w:p w14:paraId="3DB26C2D" w14:textId="77777777" w:rsidR="00BF659E" w:rsidRPr="00127622" w:rsidRDefault="00BF659E" w:rsidP="00BF659E">
            <w:pPr>
              <w:jc w:val="center"/>
            </w:pPr>
            <w:r w:rsidRPr="00127622">
              <w:rPr>
                <w:rtl/>
              </w:rPr>
              <w:t>عمل جيد مع أخطاء ملحوظة</w:t>
            </w:r>
          </w:p>
        </w:tc>
      </w:tr>
      <w:tr w:rsidR="00BF659E" w:rsidRPr="009E4844" w14:paraId="3FB0BBEF" w14:textId="77777777" w:rsidTr="00BF659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1755F578" w14:textId="77777777" w:rsidR="00BF659E" w:rsidRPr="009E4844" w:rsidRDefault="00BF659E" w:rsidP="00BF659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57B6ACB3" w14:textId="77777777" w:rsidR="00BF659E" w:rsidRPr="009E4844" w:rsidRDefault="00BF659E" w:rsidP="00BF659E">
            <w:pPr>
              <w:ind w:firstLine="72"/>
              <w:jc w:val="center"/>
              <w:rPr>
                <w:b/>
                <w:color w:val="000000"/>
              </w:rPr>
            </w:pPr>
            <w:r w:rsidRPr="009E4844">
              <w:rPr>
                <w:b/>
                <w:color w:val="000000"/>
              </w:rPr>
              <w:t xml:space="preserve">D - </w:t>
            </w:r>
            <w:r w:rsidRPr="00CA232E">
              <w:rPr>
                <w:rtl/>
              </w:rPr>
              <w:t>مرضٍ</w:t>
            </w:r>
          </w:p>
        </w:tc>
        <w:tc>
          <w:tcPr>
            <w:tcW w:w="2085" w:type="dxa"/>
            <w:tcBorders>
              <w:top w:val="single" w:sz="6" w:space="0" w:color="000000"/>
              <w:left w:val="single" w:sz="6" w:space="0" w:color="000000"/>
              <w:bottom w:val="single" w:sz="6" w:space="0" w:color="000000"/>
              <w:right w:val="single" w:sz="4" w:space="0" w:color="000000"/>
            </w:tcBorders>
            <w:vAlign w:val="center"/>
          </w:tcPr>
          <w:p w14:paraId="160C2589" w14:textId="77777777" w:rsidR="00BF659E" w:rsidRPr="00CA232E" w:rsidRDefault="00BF659E" w:rsidP="00BF659E">
            <w:pPr>
              <w:jc w:val="center"/>
            </w:pPr>
            <w:r w:rsidRPr="00CA232E">
              <w:rPr>
                <w:rtl/>
              </w:rPr>
              <w:t>مرضٍ</w:t>
            </w:r>
          </w:p>
        </w:tc>
        <w:tc>
          <w:tcPr>
            <w:tcW w:w="1155" w:type="dxa"/>
            <w:tcBorders>
              <w:top w:val="single" w:sz="6" w:space="0" w:color="000000"/>
              <w:left w:val="single" w:sz="6" w:space="0" w:color="000000"/>
              <w:bottom w:val="single" w:sz="6" w:space="0" w:color="000000"/>
              <w:right w:val="single" w:sz="4" w:space="0" w:color="000000"/>
            </w:tcBorders>
            <w:vAlign w:val="center"/>
          </w:tcPr>
          <w:p w14:paraId="6B08B41C" w14:textId="77777777" w:rsidR="00BF659E" w:rsidRPr="009E4844" w:rsidRDefault="00BF659E" w:rsidP="00BF659E">
            <w:pPr>
              <w:jc w:val="center"/>
              <w:rPr>
                <w:color w:val="000000"/>
              </w:rPr>
            </w:pPr>
            <w:r w:rsidRPr="009E4844">
              <w:t>60 - 69</w:t>
            </w:r>
          </w:p>
        </w:tc>
        <w:tc>
          <w:tcPr>
            <w:tcW w:w="3900" w:type="dxa"/>
            <w:tcBorders>
              <w:top w:val="single" w:sz="6" w:space="0" w:color="000000"/>
              <w:left w:val="single" w:sz="4" w:space="0" w:color="000000"/>
              <w:bottom w:val="single" w:sz="6" w:space="0" w:color="000000"/>
              <w:right w:val="single" w:sz="6" w:space="0" w:color="000000"/>
            </w:tcBorders>
            <w:vAlign w:val="center"/>
          </w:tcPr>
          <w:p w14:paraId="47F290FB" w14:textId="77777777" w:rsidR="00BF659E" w:rsidRPr="00127622" w:rsidRDefault="00BF659E" w:rsidP="00BF659E">
            <w:pPr>
              <w:jc w:val="center"/>
            </w:pPr>
            <w:r w:rsidRPr="00127622">
              <w:rPr>
                <w:rtl/>
              </w:rPr>
              <w:t>جيد ولكن مع وجود نواقص كبيرة</w:t>
            </w:r>
          </w:p>
        </w:tc>
      </w:tr>
      <w:tr w:rsidR="00BF659E" w:rsidRPr="009E4844" w14:paraId="0F36912E" w14:textId="77777777" w:rsidTr="00BF659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7A2695FD" w14:textId="77777777" w:rsidR="00BF659E" w:rsidRPr="009E4844" w:rsidRDefault="00BF659E" w:rsidP="00BF659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355506C5" w14:textId="77777777" w:rsidR="00BF659E" w:rsidRPr="009E4844" w:rsidRDefault="00BF659E" w:rsidP="00BF659E">
            <w:pPr>
              <w:ind w:firstLine="72"/>
              <w:jc w:val="center"/>
              <w:rPr>
                <w:b/>
                <w:color w:val="000000"/>
              </w:rPr>
            </w:pPr>
            <w:r w:rsidRPr="009E4844">
              <w:rPr>
                <w:b/>
                <w:color w:val="000000"/>
              </w:rPr>
              <w:t xml:space="preserve">E - </w:t>
            </w:r>
            <w:r w:rsidRPr="00CA232E">
              <w:rPr>
                <w:rtl/>
              </w:rPr>
              <w:t>كافٍ</w:t>
            </w:r>
          </w:p>
        </w:tc>
        <w:tc>
          <w:tcPr>
            <w:tcW w:w="2085" w:type="dxa"/>
            <w:tcBorders>
              <w:top w:val="single" w:sz="6" w:space="0" w:color="000000"/>
              <w:left w:val="single" w:sz="6" w:space="0" w:color="000000"/>
              <w:bottom w:val="single" w:sz="6" w:space="0" w:color="000000"/>
              <w:right w:val="single" w:sz="4" w:space="0" w:color="000000"/>
            </w:tcBorders>
            <w:vAlign w:val="center"/>
          </w:tcPr>
          <w:p w14:paraId="19F170C9" w14:textId="77777777" w:rsidR="00BF659E" w:rsidRPr="00CA232E" w:rsidRDefault="00BF659E" w:rsidP="00BF659E">
            <w:pPr>
              <w:jc w:val="center"/>
            </w:pPr>
            <w:r w:rsidRPr="00CA232E">
              <w:rPr>
                <w:rtl/>
              </w:rPr>
              <w:t>كافٍ</w:t>
            </w:r>
            <w:r>
              <w:rPr>
                <w:rStyle w:val="ad"/>
                <w:rFonts w:ascii="Calibri" w:eastAsia="Calibri" w:hAnsi="Calibri" w:cs="Calibri"/>
                <w:rtl/>
              </w:rPr>
              <w:commentReference w:id="7"/>
            </w:r>
          </w:p>
        </w:tc>
        <w:tc>
          <w:tcPr>
            <w:tcW w:w="1155" w:type="dxa"/>
            <w:tcBorders>
              <w:top w:val="single" w:sz="6" w:space="0" w:color="000000"/>
              <w:left w:val="single" w:sz="6" w:space="0" w:color="000000"/>
              <w:bottom w:val="single" w:sz="6" w:space="0" w:color="000000"/>
              <w:right w:val="single" w:sz="4" w:space="0" w:color="000000"/>
            </w:tcBorders>
            <w:vAlign w:val="center"/>
          </w:tcPr>
          <w:p w14:paraId="5E8091DB" w14:textId="77777777" w:rsidR="00BF659E" w:rsidRPr="009E4844" w:rsidRDefault="00BF659E" w:rsidP="00BF659E">
            <w:pPr>
              <w:jc w:val="center"/>
              <w:rPr>
                <w:color w:val="000000"/>
              </w:rPr>
            </w:pPr>
            <w:r w:rsidRPr="009E4844">
              <w:t>50 - 59</w:t>
            </w:r>
          </w:p>
        </w:tc>
        <w:tc>
          <w:tcPr>
            <w:tcW w:w="3900" w:type="dxa"/>
            <w:tcBorders>
              <w:top w:val="single" w:sz="6" w:space="0" w:color="000000"/>
              <w:left w:val="single" w:sz="4" w:space="0" w:color="000000"/>
              <w:bottom w:val="single" w:sz="6" w:space="0" w:color="000000"/>
              <w:right w:val="single" w:sz="6" w:space="0" w:color="000000"/>
            </w:tcBorders>
            <w:vAlign w:val="center"/>
          </w:tcPr>
          <w:p w14:paraId="0568594D" w14:textId="77777777" w:rsidR="00BF659E" w:rsidRPr="00127622" w:rsidRDefault="00BF659E" w:rsidP="00BF659E">
            <w:pPr>
              <w:jc w:val="center"/>
            </w:pPr>
            <w:r w:rsidRPr="00127622">
              <w:rPr>
                <w:rtl/>
              </w:rPr>
              <w:t>العمل يفي بالمعايير الدنيا</w:t>
            </w:r>
          </w:p>
        </w:tc>
      </w:tr>
      <w:tr w:rsidR="00BF659E" w:rsidRPr="009E4844" w14:paraId="19113226" w14:textId="77777777" w:rsidTr="00BF659E">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14:paraId="3B6C39A6" w14:textId="77777777" w:rsidR="00BF659E" w:rsidRDefault="00BF659E" w:rsidP="00BF659E">
            <w:pPr>
              <w:jc w:val="center"/>
              <w:rPr>
                <w:b/>
                <w:color w:val="000000"/>
              </w:rPr>
            </w:pPr>
            <w:r>
              <w:rPr>
                <w:b/>
                <w:color w:val="000000"/>
                <w:rtl/>
              </w:rPr>
              <w:t>مجموعة ال</w:t>
            </w:r>
            <w:r>
              <w:rPr>
                <w:rFonts w:hint="cs"/>
                <w:b/>
                <w:color w:val="000000"/>
                <w:rtl/>
              </w:rPr>
              <w:t>رسوب</w:t>
            </w:r>
          </w:p>
          <w:p w14:paraId="41EC6807" w14:textId="77777777" w:rsidR="00BF659E" w:rsidRPr="009E4844" w:rsidRDefault="00BF659E" w:rsidP="00BF659E">
            <w:pPr>
              <w:jc w:val="center"/>
              <w:rPr>
                <w:b/>
                <w:color w:val="000000"/>
              </w:rPr>
            </w:pPr>
            <w:r w:rsidRPr="009E4844">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255F9C67" w14:textId="77777777" w:rsidR="00BF659E" w:rsidRPr="009E4844" w:rsidRDefault="00BF659E" w:rsidP="00BF659E">
            <w:pPr>
              <w:ind w:firstLine="72"/>
              <w:jc w:val="center"/>
              <w:rPr>
                <w:b/>
                <w:color w:val="000000"/>
              </w:rPr>
            </w:pPr>
            <w:r w:rsidRPr="009E4844">
              <w:rPr>
                <w:b/>
                <w:color w:val="000000"/>
              </w:rPr>
              <w:t xml:space="preserve">FX – </w:t>
            </w:r>
            <w:r w:rsidRPr="00CA232E">
              <w:rPr>
                <w:rtl/>
              </w:rPr>
              <w:t>راسب</w:t>
            </w:r>
          </w:p>
        </w:tc>
        <w:tc>
          <w:tcPr>
            <w:tcW w:w="2085" w:type="dxa"/>
            <w:tcBorders>
              <w:top w:val="single" w:sz="6" w:space="0" w:color="000000"/>
              <w:left w:val="single" w:sz="6" w:space="0" w:color="000000"/>
              <w:bottom w:val="single" w:sz="6" w:space="0" w:color="000000"/>
              <w:right w:val="single" w:sz="4" w:space="0" w:color="000000"/>
            </w:tcBorders>
            <w:vAlign w:val="center"/>
          </w:tcPr>
          <w:p w14:paraId="5FFFD64F" w14:textId="77777777" w:rsidR="00BF659E" w:rsidRPr="00CA232E" w:rsidRDefault="00BF659E" w:rsidP="00BF659E">
            <w:pPr>
              <w:jc w:val="center"/>
            </w:pPr>
            <w:r w:rsidRPr="00CA232E">
              <w:rPr>
                <w:rtl/>
              </w:rPr>
              <w:t>راسب (قيد المعالجة)</w:t>
            </w:r>
          </w:p>
        </w:tc>
        <w:tc>
          <w:tcPr>
            <w:tcW w:w="1155" w:type="dxa"/>
            <w:tcBorders>
              <w:top w:val="single" w:sz="6" w:space="0" w:color="000000"/>
              <w:left w:val="single" w:sz="6" w:space="0" w:color="000000"/>
              <w:bottom w:val="single" w:sz="6" w:space="0" w:color="000000"/>
              <w:right w:val="single" w:sz="4" w:space="0" w:color="000000"/>
            </w:tcBorders>
            <w:vAlign w:val="center"/>
          </w:tcPr>
          <w:p w14:paraId="74CD8C0F" w14:textId="77777777" w:rsidR="00BF659E" w:rsidRPr="009E4844" w:rsidRDefault="00BF659E" w:rsidP="00BF659E">
            <w:pPr>
              <w:jc w:val="center"/>
              <w:rPr>
                <w:color w:val="000000"/>
              </w:rPr>
            </w:pPr>
            <w:r w:rsidRPr="009E4844">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14:paraId="0C8302DB" w14:textId="77777777" w:rsidR="00BF659E" w:rsidRPr="00127622" w:rsidRDefault="00BF659E" w:rsidP="00BF659E">
            <w:pPr>
              <w:jc w:val="center"/>
            </w:pPr>
            <w:r w:rsidRPr="00127622">
              <w:rPr>
                <w:rtl/>
              </w:rPr>
              <w:t>مطلوب المزيد من العمل ولكن تم منح التقدير</w:t>
            </w:r>
          </w:p>
        </w:tc>
      </w:tr>
      <w:tr w:rsidR="00BF659E" w:rsidRPr="009E4844" w14:paraId="5B78456D" w14:textId="77777777" w:rsidTr="00BF659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43BDA42F" w14:textId="77777777" w:rsidR="00BF659E" w:rsidRPr="009E4844" w:rsidRDefault="00BF659E" w:rsidP="00BF659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5D508ABF" w14:textId="77777777" w:rsidR="00BF659E" w:rsidRPr="009E4844" w:rsidRDefault="00BF659E" w:rsidP="00BF659E">
            <w:pPr>
              <w:ind w:firstLine="72"/>
              <w:jc w:val="center"/>
              <w:rPr>
                <w:b/>
                <w:color w:val="000000"/>
                <w:sz w:val="24"/>
                <w:szCs w:val="24"/>
              </w:rPr>
            </w:pPr>
            <w:r w:rsidRPr="009E4844">
              <w:rPr>
                <w:b/>
                <w:color w:val="000000"/>
              </w:rPr>
              <w:t xml:space="preserve">F – </w:t>
            </w:r>
            <w:r w:rsidRPr="00CA232E">
              <w:rPr>
                <w:rtl/>
              </w:rPr>
              <w:t>راسب</w:t>
            </w:r>
          </w:p>
        </w:tc>
        <w:tc>
          <w:tcPr>
            <w:tcW w:w="2085" w:type="dxa"/>
            <w:tcBorders>
              <w:top w:val="single" w:sz="6" w:space="0" w:color="000000"/>
              <w:left w:val="single" w:sz="6" w:space="0" w:color="000000"/>
              <w:bottom w:val="single" w:sz="6" w:space="0" w:color="000000"/>
              <w:right w:val="single" w:sz="4" w:space="0" w:color="000000"/>
            </w:tcBorders>
            <w:vAlign w:val="center"/>
          </w:tcPr>
          <w:p w14:paraId="75E79BE6" w14:textId="77777777" w:rsidR="00BF659E" w:rsidRDefault="00BF659E" w:rsidP="00BF659E">
            <w:pPr>
              <w:jc w:val="center"/>
            </w:pPr>
            <w:r w:rsidRPr="00CA232E">
              <w:rPr>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14:paraId="5154B094" w14:textId="77777777" w:rsidR="00BF659E" w:rsidRPr="009E4844" w:rsidRDefault="00BF659E" w:rsidP="00BF659E">
            <w:pPr>
              <w:jc w:val="center"/>
              <w:rPr>
                <w:color w:val="000000"/>
              </w:rPr>
            </w:pPr>
            <w:r w:rsidRPr="009E4844">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14:paraId="3906F881" w14:textId="77777777" w:rsidR="00BF659E" w:rsidRDefault="00BF659E" w:rsidP="00BF659E">
            <w:pPr>
              <w:jc w:val="center"/>
            </w:pPr>
            <w:r w:rsidRPr="00127622">
              <w:rPr>
                <w:rtl/>
              </w:rPr>
              <w:t>مطلوب قدر كبير من العمل</w:t>
            </w:r>
          </w:p>
        </w:tc>
      </w:tr>
      <w:tr w:rsidR="009E4844" w:rsidRPr="009E4844" w14:paraId="53276D32" w14:textId="77777777" w:rsidTr="00BF659E">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300C5B43" w14:textId="77777777" w:rsidR="009E4844" w:rsidRPr="009E4844" w:rsidRDefault="009E4844" w:rsidP="00BF659E">
            <w:pPr>
              <w:jc w:val="center"/>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6515EC0F" w14:textId="77777777" w:rsidR="009E4844" w:rsidRPr="009E4844" w:rsidRDefault="009E4844" w:rsidP="00BF659E">
            <w:pPr>
              <w:jc w:val="center"/>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150DE9AC" w14:textId="77777777" w:rsidR="009E4844" w:rsidRPr="009E4844" w:rsidRDefault="009E4844" w:rsidP="00BF659E">
            <w:pPr>
              <w:jc w:val="center"/>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51CA2661" w14:textId="77777777" w:rsidR="009E4844" w:rsidRPr="009E4844" w:rsidRDefault="009E4844" w:rsidP="00BF659E">
            <w:pPr>
              <w:jc w:val="center"/>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14:paraId="532F283C" w14:textId="77777777" w:rsidR="009E4844" w:rsidRPr="009E4844" w:rsidRDefault="009E4844" w:rsidP="00BF659E">
            <w:pPr>
              <w:jc w:val="center"/>
              <w:rPr>
                <w:b/>
                <w:color w:val="000000"/>
              </w:rPr>
            </w:pPr>
          </w:p>
        </w:tc>
      </w:tr>
      <w:tr w:rsidR="009E4844" w:rsidRPr="009E4844" w14:paraId="32BFD911" w14:textId="77777777" w:rsidTr="00BF659E">
        <w:trPr>
          <w:trHeight w:val="1654"/>
          <w:jc w:val="center"/>
        </w:trPr>
        <w:tc>
          <w:tcPr>
            <w:tcW w:w="10470" w:type="dxa"/>
            <w:gridSpan w:val="5"/>
            <w:tcBorders>
              <w:top w:val="single" w:sz="6" w:space="0" w:color="000000"/>
              <w:left w:val="single" w:sz="6" w:space="0" w:color="000000"/>
              <w:bottom w:val="single" w:sz="6" w:space="0" w:color="000000"/>
              <w:right w:val="single" w:sz="6" w:space="0" w:color="000000"/>
            </w:tcBorders>
            <w:vAlign w:val="center"/>
          </w:tcPr>
          <w:p w14:paraId="2A950A7B" w14:textId="77777777" w:rsidR="009E4844" w:rsidRPr="009E4844" w:rsidRDefault="00BF659E" w:rsidP="00BF659E">
            <w:pPr>
              <w:jc w:val="center"/>
              <w:rPr>
                <w:color w:val="000000"/>
                <w:sz w:val="24"/>
                <w:szCs w:val="24"/>
              </w:rPr>
            </w:pPr>
            <w:r w:rsidRPr="00BF659E">
              <w:rPr>
                <w:color w:val="000000"/>
                <w:sz w:val="16"/>
                <w:szCs w:val="16"/>
                <w:rtl/>
              </w:rPr>
              <w:t>ملاحظة: سيتم تقريب العلامات العشرية التي تزيد أو تقل عن 0.5 إلى العلامة الكاملة الأعلى أو الأدنى (على سبيل المثال، سيتم تقريب علامة 54.5 إلى 55، بينما سيتم تقريب علامة 54.4 إلى 54). لدى الجامعة سياسة عدم التغاضي عن "العلامات التي تقترب من النجاح أو الرسوب"، لذا فإن التعديل الوحيد على العلامات التي منحها المصحح الأصلي سيكون التقريب التلقائي الموضح أعلاه</w:t>
            </w:r>
            <w:r w:rsidRPr="00BF659E">
              <w:rPr>
                <w:color w:val="000000"/>
                <w:sz w:val="16"/>
                <w:szCs w:val="16"/>
              </w:rPr>
              <w:t>.</w:t>
            </w:r>
          </w:p>
        </w:tc>
      </w:tr>
    </w:tbl>
    <w:p w14:paraId="04F7267D" w14:textId="77777777" w:rsidR="009E4844" w:rsidRPr="009E4844" w:rsidRDefault="009E4844" w:rsidP="009E4844">
      <w:pPr>
        <w:tabs>
          <w:tab w:val="left" w:pos="1890"/>
        </w:tabs>
        <w:jc w:val="center"/>
        <w:rPr>
          <w:rFonts w:asciiTheme="majorBidi" w:hAnsiTheme="majorBidi" w:cstheme="majorBidi"/>
          <w:sz w:val="28"/>
          <w:szCs w:val="28"/>
          <w:lang w:bidi="ar-IQ"/>
        </w:rPr>
      </w:pPr>
    </w:p>
    <w:p w14:paraId="188C3D90" w14:textId="77777777" w:rsidR="009E4844" w:rsidRPr="009E4844" w:rsidRDefault="009E4844" w:rsidP="009E4844">
      <w:pPr>
        <w:jc w:val="center"/>
        <w:rPr>
          <w:lang w:bidi="ar-IQ"/>
        </w:rPr>
      </w:pPr>
    </w:p>
    <w:p w14:paraId="572280F9" w14:textId="1B13E2DB" w:rsidR="009E4844" w:rsidRDefault="009E4844" w:rsidP="009E4844">
      <w:pPr>
        <w:tabs>
          <w:tab w:val="left" w:pos="1890"/>
        </w:tabs>
        <w:jc w:val="center"/>
        <w:rPr>
          <w:rFonts w:asciiTheme="majorBidi" w:hAnsiTheme="majorBidi" w:cstheme="majorBidi"/>
          <w:b/>
          <w:bCs/>
          <w:sz w:val="40"/>
          <w:szCs w:val="40"/>
          <w:lang w:bidi="ar-IQ"/>
        </w:rPr>
      </w:pPr>
    </w:p>
    <w:p w14:paraId="64F2B25D" w14:textId="34215489" w:rsidR="00E65F95" w:rsidRDefault="00E65F95" w:rsidP="009E4844">
      <w:pPr>
        <w:tabs>
          <w:tab w:val="left" w:pos="1890"/>
        </w:tabs>
        <w:jc w:val="center"/>
        <w:rPr>
          <w:rFonts w:asciiTheme="majorBidi" w:hAnsiTheme="majorBidi" w:cstheme="majorBidi"/>
          <w:b/>
          <w:bCs/>
          <w:sz w:val="40"/>
          <w:szCs w:val="40"/>
          <w:lang w:bidi="ar-IQ"/>
        </w:rPr>
      </w:pPr>
    </w:p>
    <w:p w14:paraId="7DB4DD5D" w14:textId="576ADDD1" w:rsidR="00E65F95" w:rsidRDefault="00E65F95" w:rsidP="009E4844">
      <w:pPr>
        <w:tabs>
          <w:tab w:val="left" w:pos="1890"/>
        </w:tabs>
        <w:jc w:val="center"/>
        <w:rPr>
          <w:rFonts w:asciiTheme="majorBidi" w:hAnsiTheme="majorBidi" w:cstheme="majorBidi"/>
          <w:b/>
          <w:bCs/>
          <w:sz w:val="40"/>
          <w:szCs w:val="40"/>
          <w:lang w:bidi="ar-IQ"/>
        </w:rPr>
      </w:pPr>
    </w:p>
    <w:p w14:paraId="39CC7717" w14:textId="4E13C3F9" w:rsidR="00E65F95" w:rsidRDefault="00E65F95" w:rsidP="009E4844">
      <w:pPr>
        <w:tabs>
          <w:tab w:val="left" w:pos="1890"/>
        </w:tabs>
        <w:jc w:val="center"/>
        <w:rPr>
          <w:rFonts w:asciiTheme="majorBidi" w:hAnsiTheme="majorBidi" w:cstheme="majorBidi"/>
          <w:b/>
          <w:bCs/>
          <w:sz w:val="40"/>
          <w:szCs w:val="40"/>
          <w:lang w:bidi="ar-IQ"/>
        </w:rPr>
      </w:pPr>
    </w:p>
    <w:p w14:paraId="67520E68" w14:textId="77777777" w:rsidR="00E65F95" w:rsidRDefault="00E65F95" w:rsidP="009E4844">
      <w:pPr>
        <w:tabs>
          <w:tab w:val="left" w:pos="1890"/>
        </w:tabs>
        <w:jc w:val="center"/>
        <w:rPr>
          <w:rFonts w:asciiTheme="majorBidi" w:hAnsiTheme="majorBidi" w:cstheme="majorBidi"/>
          <w:b/>
          <w:bCs/>
          <w:sz w:val="40"/>
          <w:szCs w:val="40"/>
          <w:lang w:bidi="ar-IQ"/>
        </w:rPr>
      </w:pPr>
    </w:p>
    <w:p w14:paraId="61BAAB1E" w14:textId="77777777" w:rsidR="009E4844" w:rsidRDefault="009E4844" w:rsidP="009E4844">
      <w:pPr>
        <w:tabs>
          <w:tab w:val="left" w:pos="1890"/>
        </w:tabs>
        <w:jc w:val="center"/>
        <w:rPr>
          <w:rFonts w:asciiTheme="majorBidi" w:hAnsiTheme="majorBidi" w:cstheme="majorBidi"/>
          <w:b/>
          <w:bCs/>
          <w:sz w:val="40"/>
          <w:szCs w:val="40"/>
          <w:lang w:bidi="ar-IQ"/>
        </w:rPr>
      </w:pPr>
    </w:p>
    <w:p w14:paraId="514395DC" w14:textId="77777777" w:rsidR="009E4844" w:rsidRDefault="009E4844" w:rsidP="009E4844">
      <w:pPr>
        <w:bidi/>
        <w:jc w:val="center"/>
        <w:rPr>
          <w:color w:val="000000"/>
          <w:sz w:val="48"/>
          <w:szCs w:val="48"/>
          <w:rtl/>
        </w:rPr>
      </w:pPr>
      <w:r w:rsidRPr="005654C7">
        <w:rPr>
          <w:color w:val="000000"/>
          <w:sz w:val="48"/>
          <w:szCs w:val="48"/>
        </w:rPr>
        <w:lastRenderedPageBreak/>
        <w:t>MODULE DESCRIPTION FORM</w:t>
      </w:r>
    </w:p>
    <w:p w14:paraId="28D8EB58" w14:textId="77777777" w:rsidR="009E4844" w:rsidRPr="009E4844" w:rsidRDefault="009E4844" w:rsidP="009E4844">
      <w:pPr>
        <w:bidi/>
        <w:jc w:val="center"/>
        <w:rPr>
          <w:color w:val="000000"/>
          <w:sz w:val="48"/>
          <w:szCs w:val="48"/>
          <w:rtl/>
          <w:lang w:bidi="ar-IQ"/>
        </w:rPr>
      </w:pPr>
      <w:r w:rsidRPr="005654C7">
        <w:rPr>
          <w:color w:val="000000"/>
          <w:sz w:val="48"/>
          <w:szCs w:val="48"/>
          <w:rtl/>
        </w:rPr>
        <w:t>نموذج وصف المادة الدراسية</w:t>
      </w:r>
    </w:p>
    <w:p w14:paraId="24C96151" w14:textId="77777777" w:rsidR="009E4844" w:rsidRPr="009E4844" w:rsidRDefault="009E4844" w:rsidP="009E4844">
      <w:pPr>
        <w:tabs>
          <w:tab w:val="left" w:pos="1890"/>
        </w:tabs>
        <w:rPr>
          <w:rFonts w:asciiTheme="majorBidi" w:hAnsiTheme="majorBidi" w:cstheme="majorBidi"/>
          <w:b/>
          <w:bCs/>
          <w:sz w:val="40"/>
          <w:szCs w:val="40"/>
          <w:lang w:bidi="ar-IQ"/>
        </w:rPr>
      </w:pPr>
    </w:p>
    <w:tbl>
      <w:tblPr>
        <w:tblW w:w="10455" w:type="dxa"/>
        <w:jc w:val="center"/>
        <w:tblLayout w:type="fixed"/>
        <w:tblLook w:val="04A0" w:firstRow="1" w:lastRow="0" w:firstColumn="1" w:lastColumn="0" w:noHBand="0" w:noVBand="1"/>
      </w:tblPr>
      <w:tblGrid>
        <w:gridCol w:w="1753"/>
        <w:gridCol w:w="1485"/>
        <w:gridCol w:w="2114"/>
        <w:gridCol w:w="1134"/>
        <w:gridCol w:w="170"/>
        <w:gridCol w:w="631"/>
        <w:gridCol w:w="1467"/>
        <w:gridCol w:w="1701"/>
      </w:tblGrid>
      <w:tr w:rsidR="009E4844" w:rsidRPr="009E4844" w14:paraId="14484D56" w14:textId="77777777" w:rsidTr="009E4844">
        <w:trPr>
          <w:trHeight w:val="280"/>
          <w:jc w:val="center"/>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5CA72BCD" w14:textId="77777777" w:rsidR="009E4844" w:rsidRPr="009E4844" w:rsidRDefault="009E4844" w:rsidP="009E4844">
            <w:pPr>
              <w:spacing w:before="80" w:after="80"/>
              <w:jc w:val="center"/>
              <w:rPr>
                <w:b/>
                <w:color w:val="17365D"/>
                <w:sz w:val="28"/>
                <w:szCs w:val="28"/>
                <w:rtl/>
                <w:lang w:bidi="ar-IQ"/>
              </w:rPr>
            </w:pPr>
            <w:r w:rsidRPr="009E4844">
              <w:rPr>
                <w:rFonts w:hint="cs"/>
                <w:b/>
                <w:color w:val="17365D"/>
                <w:sz w:val="28"/>
                <w:szCs w:val="28"/>
                <w:rtl/>
                <w:lang w:bidi="ar-IQ"/>
              </w:rPr>
              <w:t>معلومات المادة الدراسية</w:t>
            </w:r>
          </w:p>
        </w:tc>
      </w:tr>
      <w:tr w:rsidR="009E4844" w:rsidRPr="009E4844" w14:paraId="3C166504" w14:textId="77777777" w:rsidTr="009E4844">
        <w:trPr>
          <w:trHeight w:val="49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4CBAB5E" w14:textId="77777777" w:rsidR="009E4844" w:rsidRPr="009E4844" w:rsidRDefault="009E4844" w:rsidP="009E4844">
            <w:pPr>
              <w:spacing w:before="80" w:after="80"/>
              <w:ind w:left="90" w:hanging="90"/>
              <w:jc w:val="center"/>
              <w:rPr>
                <w:b/>
                <w:color w:val="000000"/>
              </w:rPr>
            </w:pPr>
            <w:r w:rsidRPr="009E4844">
              <w:rPr>
                <w:b/>
                <w:color w:val="000000"/>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47A07CC" w14:textId="77777777" w:rsidR="009E4844" w:rsidRPr="009E4844" w:rsidRDefault="009E4844" w:rsidP="009E4844">
            <w:pPr>
              <w:bidi/>
              <w:spacing w:before="80" w:after="80"/>
              <w:ind w:left="90"/>
              <w:jc w:val="center"/>
              <w:outlineLvl w:val="0"/>
              <w:rPr>
                <w:rFonts w:asciiTheme="majorBidi" w:hAnsiTheme="majorBidi" w:cstheme="majorBidi"/>
                <w:bCs/>
                <w:color w:val="FF0000"/>
                <w:sz w:val="30"/>
                <w:szCs w:val="30"/>
              </w:rPr>
            </w:pPr>
            <w:r w:rsidRPr="009E4844">
              <w:rPr>
                <w:rFonts w:ascii="Times New Roman" w:hAnsi="Times New Roman" w:cs="Times New Roman"/>
                <w:b/>
                <w:bCs/>
                <w:sz w:val="20"/>
                <w:szCs w:val="20"/>
                <w:lang w:bidi="ar-IQ"/>
              </w:rPr>
              <w:t>Analytical Chemistry</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5889DDFF" w14:textId="77777777" w:rsidR="009E4844" w:rsidRPr="009E4844" w:rsidRDefault="009E4844" w:rsidP="009E4844">
            <w:pPr>
              <w:spacing w:before="80" w:after="80"/>
              <w:jc w:val="center"/>
              <w:rPr>
                <w:b/>
              </w:rPr>
            </w:pPr>
            <w:r w:rsidRPr="009E4844">
              <w:rPr>
                <w:b/>
              </w:rPr>
              <w:t>Module Delivery</w:t>
            </w:r>
          </w:p>
        </w:tc>
      </w:tr>
      <w:tr w:rsidR="009E4844" w:rsidRPr="009E4844" w14:paraId="118CD3A5" w14:textId="77777777" w:rsidTr="009E4844">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22E1B13" w14:textId="77777777" w:rsidR="009E4844" w:rsidRPr="009E4844" w:rsidRDefault="009E4844" w:rsidP="009E4844">
            <w:pPr>
              <w:spacing w:before="80" w:after="80"/>
              <w:ind w:left="90" w:hanging="90"/>
              <w:jc w:val="center"/>
              <w:rPr>
                <w:b/>
              </w:rPr>
            </w:pPr>
            <w:r w:rsidRPr="009E4844">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DD192D2" w14:textId="77777777" w:rsidR="009E4844" w:rsidRPr="009E4844" w:rsidRDefault="009E4844" w:rsidP="009E4844">
            <w:pPr>
              <w:bidi/>
              <w:spacing w:before="80" w:after="80"/>
              <w:ind w:left="90"/>
              <w:jc w:val="center"/>
              <w:outlineLvl w:val="0"/>
              <w:rPr>
                <w:rFonts w:asciiTheme="majorBidi" w:hAnsiTheme="majorBidi" w:cstheme="majorBidi"/>
                <w:bCs/>
                <w:color w:val="FF0000"/>
                <w:sz w:val="28"/>
                <w:szCs w:val="28"/>
              </w:rPr>
            </w:pPr>
            <w:r w:rsidRPr="009E4844">
              <w:rPr>
                <w:rFonts w:asciiTheme="majorBidi" w:hAnsiTheme="majorBidi" w:cstheme="majorBidi"/>
                <w:b/>
                <w:bCs/>
                <w:sz w:val="24"/>
                <w:szCs w:val="24"/>
              </w:rPr>
              <w:t>Basic</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BFA8A35" w14:textId="77777777" w:rsidR="009E4844" w:rsidRPr="009E4844" w:rsidRDefault="00886EFE" w:rsidP="009E4844">
            <w:pPr>
              <w:numPr>
                <w:ilvl w:val="0"/>
                <w:numId w:val="1"/>
              </w:numPr>
              <w:spacing w:before="80"/>
              <w:jc w:val="center"/>
              <w:rPr>
                <w:b/>
              </w:rPr>
            </w:pPr>
            <w:sdt>
              <w:sdtPr>
                <w:tag w:val="goog_rdk_0"/>
                <w:id w:val="-348559655"/>
              </w:sdtPr>
              <w:sdtEndPr/>
              <w:sdtContent>
                <w:r w:rsidR="009E4844" w:rsidRPr="009E4844">
                  <w:rPr>
                    <w:rFonts w:ascii="Segoe UI Symbol" w:eastAsia="Arial Unicode MS" w:hAnsi="Segoe UI Symbol" w:cs="Segoe UI Symbol"/>
                    <w:b/>
                  </w:rPr>
                  <w:t>☒</w:t>
                </w:r>
              </w:sdtContent>
            </w:sdt>
            <w:r w:rsidR="009E4844" w:rsidRPr="009E4844">
              <w:rPr>
                <w:b/>
              </w:rPr>
              <w:t xml:space="preserve"> Theory</w:t>
            </w:r>
          </w:p>
          <w:p w14:paraId="05950047" w14:textId="77777777" w:rsidR="009E4844" w:rsidRPr="009E4844" w:rsidRDefault="00886EFE" w:rsidP="009E4844">
            <w:pPr>
              <w:numPr>
                <w:ilvl w:val="0"/>
                <w:numId w:val="2"/>
              </w:numPr>
              <w:jc w:val="center"/>
              <w:rPr>
                <w:b/>
              </w:rPr>
            </w:pPr>
            <w:sdt>
              <w:sdtPr>
                <w:tag w:val="goog_rdk_4"/>
                <w:id w:val="-1997417887"/>
              </w:sdtPr>
              <w:sdtEndPr/>
              <w:sdtContent>
                <w:r w:rsidR="009E4844" w:rsidRPr="009E4844">
                  <w:rPr>
                    <w:rFonts w:ascii="Segoe UI Symbol" w:eastAsia="Arial Unicode MS" w:hAnsi="Segoe UI Symbol" w:cs="Segoe UI Symbol"/>
                    <w:b/>
                  </w:rPr>
                  <w:t>☐</w:t>
                </w:r>
              </w:sdtContent>
            </w:sdt>
            <w:r w:rsidR="009E4844" w:rsidRPr="009E4844">
              <w:rPr>
                <w:b/>
              </w:rPr>
              <w:t xml:space="preserve"> Lecture</w:t>
            </w:r>
          </w:p>
          <w:p w14:paraId="4038625C" w14:textId="77777777" w:rsidR="009E4844" w:rsidRPr="009E4844" w:rsidRDefault="00886EFE" w:rsidP="009E4844">
            <w:pPr>
              <w:numPr>
                <w:ilvl w:val="0"/>
                <w:numId w:val="2"/>
              </w:numPr>
              <w:jc w:val="center"/>
              <w:rPr>
                <w:b/>
              </w:rPr>
            </w:pPr>
            <w:sdt>
              <w:sdtPr>
                <w:tag w:val="goog_rdk_2"/>
                <w:id w:val="-362825411"/>
              </w:sdtPr>
              <w:sdtEndPr/>
              <w:sdtContent>
                <w:r w:rsidR="009E4844" w:rsidRPr="009E4844">
                  <w:rPr>
                    <w:rFonts w:ascii="Segoe UI Symbol" w:eastAsia="Arial Unicode MS" w:hAnsi="Segoe UI Symbol" w:cs="Segoe UI Symbol"/>
                    <w:b/>
                  </w:rPr>
                  <w:t>☒</w:t>
                </w:r>
              </w:sdtContent>
            </w:sdt>
            <w:r w:rsidR="009E4844" w:rsidRPr="009E4844">
              <w:rPr>
                <w:b/>
              </w:rPr>
              <w:t xml:space="preserve"> Lab</w:t>
            </w:r>
          </w:p>
          <w:p w14:paraId="4E223099" w14:textId="77777777" w:rsidR="009E4844" w:rsidRPr="009E4844" w:rsidRDefault="00886EFE" w:rsidP="009E4844">
            <w:pPr>
              <w:numPr>
                <w:ilvl w:val="0"/>
                <w:numId w:val="2"/>
              </w:numPr>
              <w:jc w:val="center"/>
              <w:rPr>
                <w:b/>
              </w:rPr>
            </w:pPr>
            <w:sdt>
              <w:sdtPr>
                <w:tag w:val="goog_rdk_3"/>
                <w:id w:val="-1085142436"/>
              </w:sdtPr>
              <w:sdtEndPr/>
              <w:sdtContent>
                <w:sdt>
                  <w:sdtPr>
                    <w:tag w:val="goog_rdk_1"/>
                    <w:id w:val="-595481480"/>
                  </w:sdtPr>
                  <w:sdtEndPr/>
                  <w:sdtContent>
                    <w:r w:rsidR="009E4844" w:rsidRPr="009E4844">
                      <w:rPr>
                        <w:rFonts w:ascii="Segoe UI Symbol" w:eastAsia="Arial Unicode MS" w:hAnsi="Segoe UI Symbol" w:cs="Segoe UI Symbol"/>
                        <w:b/>
                      </w:rPr>
                      <w:t>☒</w:t>
                    </w:r>
                  </w:sdtContent>
                </w:sdt>
              </w:sdtContent>
            </w:sdt>
            <w:r w:rsidR="009E4844" w:rsidRPr="009E4844">
              <w:rPr>
                <w:b/>
              </w:rPr>
              <w:t xml:space="preserve"> Tutorial</w:t>
            </w:r>
          </w:p>
          <w:p w14:paraId="10AF3ADF" w14:textId="77777777" w:rsidR="009E4844" w:rsidRPr="009E4844" w:rsidRDefault="00886EFE" w:rsidP="009E4844">
            <w:pPr>
              <w:numPr>
                <w:ilvl w:val="0"/>
                <w:numId w:val="2"/>
              </w:numPr>
              <w:jc w:val="center"/>
              <w:rPr>
                <w:b/>
              </w:rPr>
            </w:pPr>
            <w:sdt>
              <w:sdtPr>
                <w:tag w:val="goog_rdk_4"/>
                <w:id w:val="-1244253380"/>
              </w:sdtPr>
              <w:sdtEndPr/>
              <w:sdtContent>
                <w:r w:rsidR="009E4844" w:rsidRPr="009E4844">
                  <w:rPr>
                    <w:rFonts w:ascii="Segoe UI Symbol" w:eastAsia="Arial Unicode MS" w:hAnsi="Segoe UI Symbol" w:cs="Segoe UI Symbol"/>
                    <w:b/>
                  </w:rPr>
                  <w:t>☐</w:t>
                </w:r>
              </w:sdtContent>
            </w:sdt>
            <w:r w:rsidR="009E4844" w:rsidRPr="009E4844">
              <w:rPr>
                <w:b/>
              </w:rPr>
              <w:t xml:space="preserve"> Practical</w:t>
            </w:r>
          </w:p>
          <w:p w14:paraId="2D7235F5" w14:textId="77777777" w:rsidR="009E4844" w:rsidRPr="009E4844" w:rsidRDefault="00886EFE" w:rsidP="009E4844">
            <w:pPr>
              <w:numPr>
                <w:ilvl w:val="0"/>
                <w:numId w:val="2"/>
              </w:numPr>
              <w:spacing w:after="80"/>
              <w:jc w:val="center"/>
              <w:rPr>
                <w:b/>
              </w:rPr>
            </w:pPr>
            <w:sdt>
              <w:sdtPr>
                <w:tag w:val="goog_rdk_5"/>
                <w:id w:val="-745645810"/>
              </w:sdtPr>
              <w:sdtEndPr/>
              <w:sdtContent>
                <w:r w:rsidR="009E4844" w:rsidRPr="009E4844">
                  <w:rPr>
                    <w:rFonts w:ascii="Segoe UI Symbol" w:eastAsia="Arial Unicode MS" w:hAnsi="Segoe UI Symbol" w:cs="Segoe UI Symbol"/>
                    <w:b/>
                  </w:rPr>
                  <w:t>☐</w:t>
                </w:r>
              </w:sdtContent>
            </w:sdt>
            <w:r w:rsidR="009E4844" w:rsidRPr="009E4844">
              <w:rPr>
                <w:b/>
              </w:rPr>
              <w:t xml:space="preserve"> Seminar</w:t>
            </w:r>
          </w:p>
        </w:tc>
      </w:tr>
      <w:tr w:rsidR="009E4844" w:rsidRPr="009E4844" w14:paraId="22CDB8E6" w14:textId="77777777" w:rsidTr="009E4844">
        <w:trPr>
          <w:trHeight w:val="45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2A01A09" w14:textId="77777777" w:rsidR="009E4844" w:rsidRPr="009E4844" w:rsidRDefault="009E4844" w:rsidP="009E4844">
            <w:pPr>
              <w:spacing w:before="80" w:after="80"/>
              <w:ind w:left="90" w:hanging="90"/>
              <w:jc w:val="center"/>
              <w:rPr>
                <w:b/>
              </w:rPr>
            </w:pPr>
            <w:r w:rsidRPr="009E4844">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313B4D8" w14:textId="77777777" w:rsidR="009E4844" w:rsidRPr="009E4844" w:rsidRDefault="009E4844" w:rsidP="009E4844">
            <w:pPr>
              <w:bidi/>
              <w:spacing w:before="80" w:after="80"/>
              <w:ind w:left="90"/>
              <w:jc w:val="center"/>
              <w:outlineLvl w:val="0"/>
              <w:rPr>
                <w:rFonts w:asciiTheme="majorBidi" w:hAnsiTheme="majorBidi" w:cstheme="majorBidi"/>
                <w:bCs/>
                <w:color w:val="FF0000"/>
                <w:sz w:val="28"/>
                <w:szCs w:val="28"/>
                <w:lang w:bidi="ar-IQ"/>
              </w:rPr>
            </w:pPr>
            <w:r w:rsidRPr="009E4844">
              <w:rPr>
                <w:rFonts w:ascii="Arial" w:hAnsi="Arial" w:cs="Arial"/>
                <w:color w:val="FF0000"/>
                <w:sz w:val="20"/>
                <w:szCs w:val="20"/>
              </w:rPr>
              <w:t>NUST1007</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60D99B0" w14:textId="77777777" w:rsidR="009E4844" w:rsidRPr="009E4844" w:rsidRDefault="009E4844" w:rsidP="009E4844">
            <w:pPr>
              <w:widowControl w:val="0"/>
              <w:spacing w:line="276" w:lineRule="auto"/>
              <w:jc w:val="center"/>
              <w:rPr>
                <w:color w:val="FF0000"/>
                <w:sz w:val="28"/>
                <w:szCs w:val="28"/>
              </w:rPr>
            </w:pPr>
          </w:p>
        </w:tc>
      </w:tr>
      <w:tr w:rsidR="009E4844" w:rsidRPr="009E4844" w14:paraId="2D76886B" w14:textId="77777777" w:rsidTr="009E4844">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93B1FBA" w14:textId="77777777" w:rsidR="009E4844" w:rsidRPr="009E4844" w:rsidRDefault="009E4844" w:rsidP="009E4844">
            <w:pPr>
              <w:spacing w:before="80" w:after="80"/>
              <w:ind w:left="90" w:hanging="90"/>
              <w:jc w:val="center"/>
              <w:rPr>
                <w:b/>
              </w:rPr>
            </w:pPr>
            <w:r w:rsidRPr="009E4844">
              <w:rPr>
                <w:b/>
              </w:rPr>
              <w:t>ECTS Credits</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C3D0A0B" w14:textId="77777777" w:rsidR="009E4844" w:rsidRPr="009E4844" w:rsidRDefault="009E4844" w:rsidP="009E4844">
            <w:pPr>
              <w:bidi/>
              <w:spacing w:before="80" w:after="80"/>
              <w:ind w:left="90"/>
              <w:jc w:val="center"/>
              <w:outlineLvl w:val="0"/>
              <w:rPr>
                <w:rFonts w:asciiTheme="majorBidi" w:hAnsiTheme="majorBidi" w:cstheme="majorBidi"/>
                <w:bCs/>
                <w:color w:val="FF0000"/>
                <w:sz w:val="28"/>
                <w:szCs w:val="28"/>
              </w:rPr>
            </w:pPr>
            <w:r w:rsidRPr="009E4844">
              <w:rPr>
                <w:rFonts w:asciiTheme="majorBidi" w:hAnsiTheme="majorBidi" w:cstheme="majorBidi"/>
                <w:b/>
                <w:bCs/>
                <w:sz w:val="24"/>
                <w:szCs w:val="24"/>
                <w:shd w:val="clear" w:color="auto" w:fill="E8EAED"/>
              </w:rPr>
              <w:t>7</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CB74247" w14:textId="77777777" w:rsidR="009E4844" w:rsidRPr="009E4844" w:rsidRDefault="009E4844" w:rsidP="009E4844">
            <w:pPr>
              <w:widowControl w:val="0"/>
              <w:spacing w:line="276" w:lineRule="auto"/>
              <w:jc w:val="center"/>
              <w:rPr>
                <w:color w:val="FF0000"/>
                <w:sz w:val="28"/>
                <w:szCs w:val="28"/>
              </w:rPr>
            </w:pPr>
          </w:p>
        </w:tc>
      </w:tr>
      <w:tr w:rsidR="009E4844" w:rsidRPr="009E4844" w14:paraId="2A2A9A9D" w14:textId="77777777" w:rsidTr="009E4844">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75C368E" w14:textId="77777777" w:rsidR="009E4844" w:rsidRPr="009E4844" w:rsidRDefault="009E4844" w:rsidP="009E4844">
            <w:pPr>
              <w:spacing w:before="80" w:after="80"/>
              <w:ind w:left="90" w:hanging="90"/>
              <w:jc w:val="center"/>
              <w:rPr>
                <w:b/>
              </w:rPr>
            </w:pPr>
            <w:r w:rsidRPr="009E4844">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7A5BC93" w14:textId="77777777" w:rsidR="009E4844" w:rsidRPr="009E4844" w:rsidRDefault="009E4844" w:rsidP="009E4844">
            <w:pPr>
              <w:bidi/>
              <w:spacing w:before="80" w:after="80"/>
              <w:ind w:left="90"/>
              <w:jc w:val="center"/>
              <w:outlineLvl w:val="0"/>
              <w:rPr>
                <w:rFonts w:asciiTheme="majorBidi" w:hAnsiTheme="majorBidi" w:cstheme="majorBidi"/>
                <w:bCs/>
                <w:color w:val="FF0000"/>
                <w:sz w:val="24"/>
                <w:szCs w:val="24"/>
                <w:rtl/>
                <w:lang w:bidi="ar-IQ"/>
              </w:rPr>
            </w:pPr>
            <w:r w:rsidRPr="009E4844">
              <w:rPr>
                <w:rFonts w:asciiTheme="majorBidi" w:hAnsiTheme="majorBidi" w:cstheme="majorBidi"/>
                <w:b/>
                <w:bCs/>
                <w:color w:val="FF0000"/>
                <w:sz w:val="24"/>
                <w:szCs w:val="24"/>
              </w:rPr>
              <w:t>200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C404F2F" w14:textId="77777777" w:rsidR="009E4844" w:rsidRPr="009E4844" w:rsidRDefault="009E4844" w:rsidP="009E4844">
            <w:pPr>
              <w:widowControl w:val="0"/>
              <w:spacing w:line="276" w:lineRule="auto"/>
              <w:jc w:val="center"/>
              <w:rPr>
                <w:color w:val="FF0000"/>
                <w:sz w:val="24"/>
                <w:szCs w:val="24"/>
              </w:rPr>
            </w:pPr>
          </w:p>
        </w:tc>
      </w:tr>
      <w:tr w:rsidR="009E4844" w:rsidRPr="009E4844" w14:paraId="07C7D946" w14:textId="77777777" w:rsidTr="009E4844">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3F7A3906" w14:textId="77777777" w:rsidR="009E4844" w:rsidRPr="009E4844" w:rsidRDefault="009E4844" w:rsidP="009E4844">
            <w:pPr>
              <w:spacing w:before="80" w:after="80"/>
              <w:ind w:left="90" w:hanging="90"/>
              <w:jc w:val="center"/>
              <w:rPr>
                <w:b/>
                <w:color w:val="000000"/>
              </w:rPr>
            </w:pPr>
            <w:r w:rsidRPr="009E4844">
              <w:rPr>
                <w:b/>
                <w:color w:val="000000"/>
              </w:rPr>
              <w:t>Module Level</w:t>
            </w:r>
          </w:p>
        </w:tc>
        <w:tc>
          <w:tcPr>
            <w:tcW w:w="2114" w:type="dxa"/>
            <w:tcBorders>
              <w:top w:val="single" w:sz="4" w:space="0" w:color="000000"/>
              <w:left w:val="single" w:sz="4" w:space="0" w:color="000000"/>
              <w:bottom w:val="single" w:sz="4" w:space="0" w:color="000000"/>
              <w:right w:val="nil"/>
            </w:tcBorders>
            <w:vAlign w:val="center"/>
          </w:tcPr>
          <w:p w14:paraId="4EEA79AA" w14:textId="77777777" w:rsidR="009E4844" w:rsidRPr="009E4844" w:rsidRDefault="009E4844" w:rsidP="009E4844">
            <w:pPr>
              <w:spacing w:before="80" w:after="80"/>
              <w:ind w:hanging="720"/>
              <w:jc w:val="center"/>
              <w:rPr>
                <w:color w:val="000000"/>
              </w:rPr>
            </w:pPr>
            <w:r w:rsidRPr="009E4844">
              <w:rPr>
                <w:color w:val="000000"/>
              </w:rPr>
              <w:t>UGx11</w:t>
            </w:r>
            <w:r w:rsidRPr="009E4844">
              <w:t xml:space="preserve">  2</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144A4A79" w14:textId="77777777" w:rsidR="009E4844" w:rsidRPr="009E4844" w:rsidRDefault="009E4844" w:rsidP="009E4844">
            <w:pPr>
              <w:spacing w:before="80" w:after="80"/>
              <w:jc w:val="center"/>
              <w:rPr>
                <w:b/>
                <w:color w:val="000000"/>
              </w:rPr>
            </w:pPr>
            <w:r w:rsidRPr="009E4844">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0117C406" w14:textId="77777777" w:rsidR="009E4844" w:rsidRPr="009E4844" w:rsidRDefault="009E4844" w:rsidP="009E4844">
            <w:pPr>
              <w:spacing w:before="80" w:after="80"/>
              <w:jc w:val="center"/>
              <w:rPr>
                <w:color w:val="000000"/>
              </w:rPr>
            </w:pPr>
            <w:r w:rsidRPr="009E4844">
              <w:t>1</w:t>
            </w:r>
          </w:p>
        </w:tc>
      </w:tr>
      <w:tr w:rsidR="009E4844" w:rsidRPr="009E4844" w14:paraId="4CBDA30A" w14:textId="77777777" w:rsidTr="009E4844">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8E703A9" w14:textId="77777777" w:rsidR="009E4844" w:rsidRPr="009E4844" w:rsidRDefault="009E4844" w:rsidP="009E4844">
            <w:pPr>
              <w:spacing w:before="80" w:after="80"/>
              <w:ind w:left="90" w:hanging="90"/>
              <w:jc w:val="center"/>
              <w:rPr>
                <w:b/>
                <w:color w:val="000000"/>
              </w:rPr>
            </w:pPr>
            <w:r w:rsidRPr="009E4844">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71843655" w14:textId="77777777" w:rsidR="009E4844" w:rsidRPr="009E4844" w:rsidRDefault="009E4844" w:rsidP="009E4844">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8254B75" w14:textId="77777777" w:rsidR="009E4844" w:rsidRPr="009E4844" w:rsidRDefault="009E4844" w:rsidP="009E4844">
            <w:pPr>
              <w:spacing w:before="80" w:after="80"/>
              <w:jc w:val="center"/>
              <w:rPr>
                <w:b/>
                <w:color w:val="000000"/>
              </w:rPr>
            </w:pPr>
            <w:r w:rsidRPr="009E4844">
              <w:rPr>
                <w:b/>
                <w:color w:val="000000"/>
              </w:rPr>
              <w:t>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9CCB161" w14:textId="77777777" w:rsidR="009E4844" w:rsidRPr="009E4844" w:rsidRDefault="009E4844" w:rsidP="009E4844">
            <w:pPr>
              <w:spacing w:before="80" w:after="80"/>
              <w:jc w:val="center"/>
              <w:rPr>
                <w:color w:val="000000"/>
              </w:rPr>
            </w:pPr>
          </w:p>
        </w:tc>
      </w:tr>
      <w:tr w:rsidR="009E4844" w:rsidRPr="009E4844" w14:paraId="4262ED8B" w14:textId="77777777" w:rsidTr="009E4844">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2249771" w14:textId="77777777" w:rsidR="009E4844" w:rsidRPr="009E4844" w:rsidRDefault="009E4844" w:rsidP="009E4844">
            <w:pPr>
              <w:spacing w:before="80" w:after="80"/>
              <w:ind w:left="90" w:hanging="90"/>
              <w:jc w:val="center"/>
              <w:rPr>
                <w:b/>
                <w:color w:val="000000"/>
              </w:rPr>
            </w:pPr>
            <w:r w:rsidRPr="009E4844">
              <w:rPr>
                <w:b/>
                <w:color w:val="000000"/>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70D29799" w14:textId="77777777" w:rsidR="009E4844" w:rsidRPr="009E4844" w:rsidRDefault="009E4844" w:rsidP="009E4844">
            <w:pPr>
              <w:spacing w:before="80" w:after="80"/>
              <w:jc w:val="center"/>
              <w:rPr>
                <w:color w:val="000000"/>
              </w:rPr>
            </w:pPr>
            <w:r w:rsidRPr="009E4844">
              <w:rPr>
                <w:color w:val="000000"/>
              </w:rPr>
              <w:t>fatema.alrahal</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A0EC8B5" w14:textId="77777777" w:rsidR="009E4844" w:rsidRPr="009E4844" w:rsidRDefault="009E4844" w:rsidP="009E4844">
            <w:pPr>
              <w:spacing w:before="80" w:after="80"/>
              <w:jc w:val="center"/>
              <w:rPr>
                <w:color w:val="000000"/>
              </w:rPr>
            </w:pPr>
            <w:r w:rsidRPr="009E4844">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0436B8F9" w14:textId="77777777" w:rsidR="009E4844" w:rsidRPr="009E4844" w:rsidRDefault="00886EFE" w:rsidP="009E4844">
            <w:pPr>
              <w:spacing w:before="80" w:after="80"/>
              <w:jc w:val="center"/>
            </w:pPr>
            <w:hyperlink r:id="rId17" w:history="1">
              <w:r w:rsidR="009E4844" w:rsidRPr="009E4844">
                <w:rPr>
                  <w:rFonts w:eastAsia="Times New Roman"/>
                  <w:color w:val="0000FF" w:themeColor="hyperlink"/>
                  <w:u w:val="single"/>
                </w:rPr>
                <w:t>fatema.alrahal@nust.edu.iq</w:t>
              </w:r>
            </w:hyperlink>
          </w:p>
        </w:tc>
      </w:tr>
      <w:tr w:rsidR="009E4844" w:rsidRPr="009E4844" w14:paraId="0DB96027" w14:textId="77777777" w:rsidTr="009E4844">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83FB31A" w14:textId="77777777" w:rsidR="009E4844" w:rsidRPr="009E4844" w:rsidRDefault="009E4844" w:rsidP="009E4844">
            <w:pPr>
              <w:spacing w:before="80" w:after="80"/>
              <w:ind w:left="90" w:hanging="90"/>
              <w:jc w:val="center"/>
              <w:rPr>
                <w:b/>
                <w:color w:val="000000"/>
              </w:rPr>
            </w:pPr>
            <w:r w:rsidRPr="009E4844">
              <w:rPr>
                <w:b/>
                <w:color w:val="000000"/>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6EC6E2D4" w14:textId="77777777" w:rsidR="009E4844" w:rsidRPr="009E4844" w:rsidRDefault="009E4844" w:rsidP="009E4844">
            <w:pPr>
              <w:spacing w:before="80" w:after="80"/>
              <w:jc w:val="center"/>
              <w:rPr>
                <w:color w:val="000000"/>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5EF8DEEB" w14:textId="77777777" w:rsidR="009E4844" w:rsidRPr="009E4844" w:rsidRDefault="009E4844" w:rsidP="009E4844">
            <w:pPr>
              <w:spacing w:before="80" w:after="80"/>
              <w:jc w:val="center"/>
              <w:rPr>
                <w:b/>
                <w:color w:val="000000"/>
              </w:rPr>
            </w:pPr>
            <w:r w:rsidRPr="009E4844">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0C8CB99C" w14:textId="77777777" w:rsidR="009E4844" w:rsidRPr="009E4844" w:rsidRDefault="009E4844" w:rsidP="009E4844">
            <w:pPr>
              <w:spacing w:before="80" w:after="80"/>
              <w:jc w:val="center"/>
              <w:rPr>
                <w:color w:val="000000"/>
              </w:rPr>
            </w:pPr>
            <w:r w:rsidRPr="009E4844">
              <w:rPr>
                <w:color w:val="000000"/>
              </w:rPr>
              <w:t>PH.r</w:t>
            </w:r>
          </w:p>
        </w:tc>
      </w:tr>
      <w:tr w:rsidR="009E4844" w:rsidRPr="009E4844" w14:paraId="5415B155" w14:textId="77777777" w:rsidTr="009E4844">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BAA80C7" w14:textId="77777777" w:rsidR="009E4844" w:rsidRPr="009E4844" w:rsidRDefault="009E4844" w:rsidP="009E4844">
            <w:pPr>
              <w:spacing w:before="80" w:after="80"/>
              <w:ind w:left="90" w:hanging="90"/>
              <w:jc w:val="center"/>
              <w:rPr>
                <w:b/>
                <w:color w:val="000000"/>
              </w:rPr>
            </w:pPr>
            <w:r w:rsidRPr="009E4844">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771B0624" w14:textId="77777777" w:rsidR="009E4844" w:rsidRPr="009E4844" w:rsidRDefault="009E4844" w:rsidP="009E4844">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2C78797" w14:textId="77777777" w:rsidR="009E4844" w:rsidRPr="009E4844" w:rsidRDefault="009E4844" w:rsidP="009E4844">
            <w:pPr>
              <w:spacing w:before="80" w:after="80"/>
              <w:jc w:val="center"/>
              <w:rPr>
                <w:color w:val="000000"/>
              </w:rPr>
            </w:pPr>
            <w:r w:rsidRPr="009E4844">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BA99715" w14:textId="77777777" w:rsidR="009E4844" w:rsidRPr="009E4844" w:rsidRDefault="009E4844" w:rsidP="009E4844">
            <w:pPr>
              <w:spacing w:before="80" w:after="80"/>
              <w:jc w:val="center"/>
            </w:pPr>
          </w:p>
        </w:tc>
      </w:tr>
      <w:tr w:rsidR="009E4844" w:rsidRPr="009E4844" w14:paraId="7449DA76" w14:textId="77777777" w:rsidTr="009E4844">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F40E644" w14:textId="77777777" w:rsidR="009E4844" w:rsidRPr="009E4844" w:rsidRDefault="009E4844" w:rsidP="009E4844">
            <w:pPr>
              <w:spacing w:before="80" w:after="80"/>
              <w:ind w:left="90" w:hanging="90"/>
              <w:jc w:val="center"/>
              <w:rPr>
                <w:b/>
              </w:rPr>
            </w:pPr>
            <w:r w:rsidRPr="009E4844">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57CE971E" w14:textId="77777777" w:rsidR="009E4844" w:rsidRPr="009E4844" w:rsidRDefault="009E4844" w:rsidP="009E4844">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B8840A0" w14:textId="77777777" w:rsidR="009E4844" w:rsidRPr="009E4844" w:rsidRDefault="009E4844" w:rsidP="009E4844">
            <w:pPr>
              <w:spacing w:before="80" w:after="80"/>
              <w:jc w:val="center"/>
            </w:pPr>
            <w:r w:rsidRPr="009E4844">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5241517" w14:textId="77777777" w:rsidR="009E4844" w:rsidRPr="009E4844" w:rsidRDefault="009E4844" w:rsidP="009E4844">
            <w:pPr>
              <w:spacing w:before="80" w:after="80"/>
              <w:jc w:val="center"/>
            </w:pPr>
          </w:p>
        </w:tc>
      </w:tr>
      <w:tr w:rsidR="009E4844" w:rsidRPr="009E4844" w14:paraId="0621AD81" w14:textId="77777777" w:rsidTr="009E4844">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04EC92B" w14:textId="77777777" w:rsidR="009E4844" w:rsidRPr="009E4844" w:rsidRDefault="009E4844" w:rsidP="009E4844">
            <w:pPr>
              <w:spacing w:before="80" w:after="80"/>
              <w:ind w:left="6" w:right="-99" w:hanging="6"/>
              <w:jc w:val="center"/>
              <w:rPr>
                <w:b/>
              </w:rPr>
            </w:pPr>
            <w:r w:rsidRPr="009E4844">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79884A76" w14:textId="77777777" w:rsidR="009E4844" w:rsidRPr="009E4844" w:rsidRDefault="009E4844" w:rsidP="009E4844">
            <w:pPr>
              <w:spacing w:before="80" w:after="80"/>
              <w:ind w:left="360"/>
              <w:jc w:val="center"/>
            </w:pPr>
            <w:r w:rsidRPr="009E4844">
              <w:t>01/09/2023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7C9D9AE2" w14:textId="77777777" w:rsidR="009E4844" w:rsidRPr="009E4844" w:rsidRDefault="009E4844" w:rsidP="009E4844">
            <w:pPr>
              <w:spacing w:before="80" w:after="80"/>
              <w:jc w:val="center"/>
              <w:rPr>
                <w:b/>
              </w:rPr>
            </w:pPr>
            <w:r w:rsidRPr="009E4844">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454BC06B" w14:textId="77777777" w:rsidR="009E4844" w:rsidRPr="009E4844" w:rsidRDefault="009E4844" w:rsidP="009E4844">
            <w:pPr>
              <w:spacing w:before="80" w:after="80"/>
              <w:jc w:val="center"/>
            </w:pPr>
            <w:r w:rsidRPr="009E4844">
              <w:t>1.0</w:t>
            </w:r>
          </w:p>
        </w:tc>
      </w:tr>
    </w:tbl>
    <w:p w14:paraId="5509DF2A" w14:textId="77777777" w:rsidR="009E4844" w:rsidRPr="009E4844" w:rsidRDefault="009E4844" w:rsidP="009E4844">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5158"/>
        <w:gridCol w:w="1605"/>
        <w:gridCol w:w="1128"/>
      </w:tblGrid>
      <w:tr w:rsidR="009E4844" w:rsidRPr="009E4844" w14:paraId="3AE2B65B" w14:textId="77777777" w:rsidTr="009E4844">
        <w:trPr>
          <w:trHeight w:val="620"/>
          <w:jc w:val="center"/>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76C33C06" w14:textId="77777777" w:rsidR="009E4844" w:rsidRPr="009E4844" w:rsidRDefault="009E4844" w:rsidP="009E4844">
            <w:pPr>
              <w:spacing w:line="360" w:lineRule="auto"/>
              <w:jc w:val="center"/>
              <w:rPr>
                <w:b/>
                <w:color w:val="17365D"/>
                <w:sz w:val="28"/>
                <w:szCs w:val="28"/>
                <w:rtl/>
                <w:lang w:bidi="ar-IQ"/>
              </w:rPr>
            </w:pPr>
            <w:r w:rsidRPr="009E4844">
              <w:rPr>
                <w:rFonts w:hint="cs"/>
                <w:b/>
                <w:color w:val="17365D"/>
                <w:sz w:val="28"/>
                <w:szCs w:val="28"/>
                <w:rtl/>
                <w:lang w:bidi="ar-IQ"/>
              </w:rPr>
              <w:t>العلاقة مع المواد الدراسية الاخرى</w:t>
            </w:r>
          </w:p>
        </w:tc>
      </w:tr>
      <w:tr w:rsidR="009E4844" w:rsidRPr="009E4844" w14:paraId="7A02EBC5" w14:textId="77777777" w:rsidTr="009E4844">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67A846C" w14:textId="77777777" w:rsidR="009E4844" w:rsidRPr="009E4844" w:rsidRDefault="009E4844" w:rsidP="009E4844">
            <w:pPr>
              <w:spacing w:line="360" w:lineRule="auto"/>
              <w:rPr>
                <w:b/>
              </w:rPr>
            </w:pPr>
            <w:r w:rsidRPr="009E4844">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36E206" w14:textId="77777777" w:rsidR="009E4844" w:rsidRPr="009E4844" w:rsidRDefault="009E4844" w:rsidP="009E4844">
            <w:pPr>
              <w:spacing w:line="360" w:lineRule="auto"/>
            </w:pPr>
            <w:r w:rsidRPr="009E4844">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589E242" w14:textId="77777777" w:rsidR="009E4844" w:rsidRPr="009E4844" w:rsidRDefault="009E4844" w:rsidP="009E4844">
            <w:pPr>
              <w:spacing w:line="360" w:lineRule="auto"/>
              <w:rPr>
                <w:b/>
              </w:rPr>
            </w:pPr>
            <w:r w:rsidRPr="009E4844">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B9F542" w14:textId="77777777" w:rsidR="009E4844" w:rsidRPr="009E4844" w:rsidRDefault="009E4844" w:rsidP="009E4844">
            <w:pPr>
              <w:spacing w:line="360" w:lineRule="auto"/>
            </w:pPr>
          </w:p>
        </w:tc>
      </w:tr>
      <w:tr w:rsidR="009E4844" w:rsidRPr="009E4844" w14:paraId="52B00FEE" w14:textId="77777777" w:rsidTr="009E4844">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D1BDC13" w14:textId="77777777" w:rsidR="009E4844" w:rsidRPr="009E4844" w:rsidRDefault="009E4844" w:rsidP="009E4844">
            <w:pPr>
              <w:spacing w:line="360" w:lineRule="auto"/>
              <w:rPr>
                <w:b/>
              </w:rPr>
            </w:pPr>
            <w:r w:rsidRPr="009E4844">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D6BA51" w14:textId="77777777" w:rsidR="009E4844" w:rsidRPr="009E4844" w:rsidRDefault="009E4844" w:rsidP="009E4844">
            <w:pPr>
              <w:spacing w:line="360" w:lineRule="auto"/>
            </w:pPr>
            <w:r w:rsidRPr="009E4844">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8B6811B" w14:textId="77777777" w:rsidR="009E4844" w:rsidRPr="009E4844" w:rsidRDefault="009E4844" w:rsidP="009E4844">
            <w:pPr>
              <w:spacing w:line="360" w:lineRule="auto"/>
            </w:pPr>
            <w:r w:rsidRPr="009E4844">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83ADD2" w14:textId="77777777" w:rsidR="009E4844" w:rsidRPr="009E4844" w:rsidRDefault="009E4844" w:rsidP="009E4844">
            <w:pPr>
              <w:spacing w:line="360" w:lineRule="auto"/>
            </w:pPr>
          </w:p>
        </w:tc>
      </w:tr>
    </w:tbl>
    <w:p w14:paraId="475FF19B" w14:textId="77777777" w:rsidR="009E4844" w:rsidRPr="009E4844" w:rsidRDefault="009E4844" w:rsidP="009E4844">
      <w:pPr>
        <w:tabs>
          <w:tab w:val="left" w:pos="5220"/>
        </w:tabs>
        <w:spacing w:after="0" w:line="360" w:lineRule="auto"/>
        <w:rPr>
          <w:rFonts w:ascii="Cambria" w:eastAsia="Cambria" w:hAnsi="Cambria" w:cs="Cambria"/>
          <w:b/>
          <w:sz w:val="16"/>
          <w:szCs w:val="16"/>
        </w:rPr>
      </w:pPr>
    </w:p>
    <w:p w14:paraId="46C4A079" w14:textId="1BE17A5F" w:rsidR="009E4844" w:rsidRDefault="009E4844" w:rsidP="009E4844">
      <w:pPr>
        <w:tabs>
          <w:tab w:val="left" w:pos="5220"/>
        </w:tabs>
        <w:spacing w:after="200" w:line="276" w:lineRule="auto"/>
        <w:rPr>
          <w:rFonts w:ascii="Cambria" w:eastAsia="Cambria" w:hAnsi="Cambria" w:cs="Cambria"/>
          <w:b/>
          <w:sz w:val="16"/>
          <w:szCs w:val="16"/>
        </w:rPr>
      </w:pPr>
    </w:p>
    <w:p w14:paraId="34204CA1" w14:textId="43680D1B" w:rsidR="00E65F95" w:rsidRDefault="00E65F95" w:rsidP="009E4844">
      <w:pPr>
        <w:tabs>
          <w:tab w:val="left" w:pos="5220"/>
        </w:tabs>
        <w:spacing w:after="200" w:line="276" w:lineRule="auto"/>
        <w:rPr>
          <w:rFonts w:ascii="Cambria" w:eastAsia="Cambria" w:hAnsi="Cambria" w:cs="Cambria"/>
          <w:b/>
          <w:sz w:val="16"/>
          <w:szCs w:val="16"/>
        </w:rPr>
      </w:pPr>
    </w:p>
    <w:p w14:paraId="09CB8D45" w14:textId="5ED0D063" w:rsidR="00E65F95" w:rsidRDefault="00E65F95" w:rsidP="009E4844">
      <w:pPr>
        <w:tabs>
          <w:tab w:val="left" w:pos="5220"/>
        </w:tabs>
        <w:spacing w:after="200" w:line="276" w:lineRule="auto"/>
        <w:rPr>
          <w:rFonts w:ascii="Cambria" w:eastAsia="Cambria" w:hAnsi="Cambria" w:cs="Cambria"/>
          <w:b/>
          <w:sz w:val="16"/>
          <w:szCs w:val="16"/>
        </w:rPr>
      </w:pPr>
    </w:p>
    <w:p w14:paraId="0BD73E3C" w14:textId="77777777" w:rsidR="00E65F95" w:rsidRPr="009E4844" w:rsidRDefault="00E65F95" w:rsidP="009E4844">
      <w:pPr>
        <w:tabs>
          <w:tab w:val="left" w:pos="5220"/>
        </w:tabs>
        <w:spacing w:after="200" w:line="276" w:lineRule="auto"/>
        <w:rPr>
          <w:rFonts w:ascii="Cambria" w:eastAsia="Cambria" w:hAnsi="Cambria" w:cs="Cambria"/>
          <w:b/>
          <w:sz w:val="16"/>
          <w:szCs w:val="16"/>
        </w:rPr>
      </w:pPr>
    </w:p>
    <w:tbl>
      <w:tblPr>
        <w:tblW w:w="10455" w:type="dxa"/>
        <w:tblInd w:w="-540" w:type="dxa"/>
        <w:tblLayout w:type="fixed"/>
        <w:tblLook w:val="04A0" w:firstRow="1" w:lastRow="0" w:firstColumn="1" w:lastColumn="0" w:noHBand="0" w:noVBand="1"/>
      </w:tblPr>
      <w:tblGrid>
        <w:gridCol w:w="2564"/>
        <w:gridCol w:w="7891"/>
      </w:tblGrid>
      <w:tr w:rsidR="009E4844" w:rsidRPr="009E4844" w14:paraId="2A1068B2" w14:textId="77777777" w:rsidTr="009E4844">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04D21A5" w14:textId="77777777" w:rsidR="009E4844" w:rsidRPr="009E4844" w:rsidRDefault="009E4844" w:rsidP="009E4844">
            <w:pPr>
              <w:spacing w:line="276" w:lineRule="auto"/>
              <w:jc w:val="center"/>
              <w:rPr>
                <w:b/>
                <w:color w:val="17365D"/>
                <w:sz w:val="28"/>
                <w:szCs w:val="28"/>
              </w:rPr>
            </w:pPr>
            <w:r w:rsidRPr="009E4844">
              <w:rPr>
                <w:b/>
                <w:color w:val="17365D"/>
                <w:sz w:val="28"/>
                <w:szCs w:val="28"/>
                <w:rtl/>
              </w:rPr>
              <w:lastRenderedPageBreak/>
              <w:t>هداف المادة الدراسية ونتائج التعلم والمحتويات اإلرشادية</w:t>
            </w:r>
          </w:p>
        </w:tc>
      </w:tr>
      <w:tr w:rsidR="009E4844" w:rsidRPr="009E4844" w14:paraId="09F80CE2" w14:textId="77777777" w:rsidTr="009E4844">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28D3F85" w14:textId="77777777" w:rsidR="009E4844" w:rsidRPr="009E4844" w:rsidRDefault="009E4844" w:rsidP="009E4844">
            <w:pPr>
              <w:spacing w:line="276" w:lineRule="auto"/>
              <w:jc w:val="both"/>
              <w:rPr>
                <w:b/>
                <w:sz w:val="24"/>
                <w:szCs w:val="24"/>
                <w:rtl/>
                <w:lang w:bidi="ar-IQ"/>
              </w:rPr>
            </w:pPr>
            <w:r w:rsidRPr="009E4844">
              <w:rPr>
                <w:rFonts w:hint="cs"/>
                <w:b/>
                <w:sz w:val="24"/>
                <w:szCs w:val="24"/>
                <w:rtl/>
                <w:lang w:bidi="ar-IQ"/>
              </w:rPr>
              <w:t>اهداف المادة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1C17A00B" w14:textId="77777777" w:rsidR="001C5AEE" w:rsidRPr="00E65F95" w:rsidRDefault="001C5AEE" w:rsidP="001C5AEE">
            <w:pPr>
              <w:bidi/>
              <w:spacing w:line="276" w:lineRule="auto"/>
              <w:jc w:val="both"/>
              <w:rPr>
                <w:b/>
                <w:color w:val="000000"/>
                <w:sz w:val="24"/>
                <w:szCs w:val="24"/>
              </w:rPr>
            </w:pPr>
            <w:r w:rsidRPr="00E65F95">
              <w:rPr>
                <w:b/>
                <w:color w:val="000000"/>
                <w:sz w:val="24"/>
                <w:szCs w:val="24"/>
                <w:rtl/>
              </w:rPr>
              <w:t>١- يهدف هذا المقرر إلى تعريف الكيمياء التحليلية وتطبيقاتها في الحياة بشكل عام.</w:t>
            </w:r>
          </w:p>
          <w:p w14:paraId="51638AC8" w14:textId="052677EA" w:rsidR="001C5AEE" w:rsidRPr="00E65F95" w:rsidRDefault="001C5AEE" w:rsidP="001C5AEE">
            <w:pPr>
              <w:bidi/>
              <w:spacing w:line="276" w:lineRule="auto"/>
              <w:jc w:val="both"/>
              <w:rPr>
                <w:b/>
                <w:color w:val="000000"/>
                <w:sz w:val="24"/>
                <w:szCs w:val="24"/>
              </w:rPr>
            </w:pPr>
            <w:r w:rsidRPr="00E65F95">
              <w:rPr>
                <w:b/>
                <w:color w:val="000000"/>
                <w:sz w:val="24"/>
                <w:szCs w:val="24"/>
                <w:rtl/>
              </w:rPr>
              <w:t>٢- بالإضافة إلى ذلك، يهدف هذا المقرر إلى تقديم مقدمة عن</w:t>
            </w:r>
          </w:p>
          <w:p w14:paraId="72CFEAC0" w14:textId="77777777" w:rsidR="001C5AEE" w:rsidRPr="00E65F95" w:rsidRDefault="001C5AEE" w:rsidP="001C5AEE">
            <w:pPr>
              <w:bidi/>
              <w:spacing w:line="276" w:lineRule="auto"/>
              <w:jc w:val="both"/>
              <w:rPr>
                <w:b/>
                <w:color w:val="000000"/>
                <w:sz w:val="24"/>
                <w:szCs w:val="24"/>
              </w:rPr>
            </w:pPr>
            <w:r w:rsidRPr="00E65F95">
              <w:rPr>
                <w:b/>
                <w:color w:val="000000"/>
                <w:sz w:val="24"/>
                <w:szCs w:val="24"/>
                <w:rtl/>
              </w:rPr>
              <w:t>الكيمياء التحليلية والتحليل النوعي في الكيمياء التحليلية.</w:t>
            </w:r>
          </w:p>
          <w:p w14:paraId="2D6DCE9F" w14:textId="77777777" w:rsidR="001C5AEE" w:rsidRPr="00E65F95" w:rsidRDefault="001C5AEE" w:rsidP="001C5AEE">
            <w:pPr>
              <w:bidi/>
              <w:spacing w:line="276" w:lineRule="auto"/>
              <w:jc w:val="both"/>
              <w:rPr>
                <w:b/>
                <w:color w:val="000000"/>
                <w:sz w:val="24"/>
                <w:szCs w:val="24"/>
              </w:rPr>
            </w:pPr>
            <w:r w:rsidRPr="00E65F95">
              <w:rPr>
                <w:b/>
                <w:color w:val="000000"/>
                <w:sz w:val="24"/>
                <w:szCs w:val="24"/>
                <w:rtl/>
              </w:rPr>
              <w:t>٣- وصف تصنيف الكيمياء التحليلية ودورها.</w:t>
            </w:r>
          </w:p>
          <w:p w14:paraId="689C81CD" w14:textId="77777777" w:rsidR="001C5AEE" w:rsidRPr="00E65F95" w:rsidRDefault="001C5AEE" w:rsidP="001C5AEE">
            <w:pPr>
              <w:bidi/>
              <w:spacing w:line="276" w:lineRule="auto"/>
              <w:jc w:val="both"/>
              <w:rPr>
                <w:b/>
                <w:color w:val="000000"/>
                <w:sz w:val="24"/>
                <w:szCs w:val="24"/>
              </w:rPr>
            </w:pPr>
            <w:r w:rsidRPr="00E65F95">
              <w:rPr>
                <w:b/>
                <w:color w:val="000000"/>
                <w:sz w:val="24"/>
                <w:szCs w:val="24"/>
                <w:rtl/>
              </w:rPr>
              <w:t>٤- وصف العلاقة بين الكيمياء التحليلية وفروع الكيمياء الأخرى.</w:t>
            </w:r>
          </w:p>
          <w:p w14:paraId="572C7FB8" w14:textId="77777777" w:rsidR="001C5AEE" w:rsidRPr="00E65F95" w:rsidRDefault="001C5AEE" w:rsidP="001C5AEE">
            <w:pPr>
              <w:bidi/>
              <w:spacing w:line="276" w:lineRule="auto"/>
              <w:jc w:val="both"/>
              <w:rPr>
                <w:b/>
                <w:color w:val="000000"/>
                <w:sz w:val="24"/>
                <w:szCs w:val="24"/>
              </w:rPr>
            </w:pPr>
            <w:r w:rsidRPr="00E65F95">
              <w:rPr>
                <w:b/>
                <w:color w:val="000000"/>
                <w:sz w:val="24"/>
                <w:szCs w:val="24"/>
                <w:rtl/>
              </w:rPr>
              <w:t>٥- تعريف الإلكتروليتات في الكيمياء التحليلية.</w:t>
            </w:r>
          </w:p>
          <w:p w14:paraId="612CA569" w14:textId="77777777" w:rsidR="001C5AEE" w:rsidRPr="00E65F95" w:rsidRDefault="001C5AEE" w:rsidP="001C5AEE">
            <w:pPr>
              <w:bidi/>
              <w:spacing w:line="276" w:lineRule="auto"/>
              <w:jc w:val="both"/>
              <w:rPr>
                <w:b/>
                <w:color w:val="000000"/>
                <w:sz w:val="24"/>
                <w:szCs w:val="24"/>
              </w:rPr>
            </w:pPr>
            <w:r w:rsidRPr="00E65F95">
              <w:rPr>
                <w:b/>
                <w:color w:val="000000"/>
                <w:sz w:val="24"/>
                <w:szCs w:val="24"/>
                <w:rtl/>
              </w:rPr>
              <w:t>٦- حساب الوزن المكافئ في الكيمياء التحليلية.</w:t>
            </w:r>
          </w:p>
          <w:p w14:paraId="08D298BF" w14:textId="77777777" w:rsidR="001C5AEE" w:rsidRPr="00E65F95" w:rsidRDefault="001C5AEE" w:rsidP="001C5AEE">
            <w:pPr>
              <w:bidi/>
              <w:spacing w:line="276" w:lineRule="auto"/>
              <w:jc w:val="both"/>
              <w:rPr>
                <w:b/>
                <w:color w:val="000000"/>
                <w:sz w:val="24"/>
                <w:szCs w:val="24"/>
              </w:rPr>
            </w:pPr>
            <w:r w:rsidRPr="00E65F95">
              <w:rPr>
                <w:b/>
                <w:color w:val="000000"/>
                <w:sz w:val="24"/>
                <w:szCs w:val="24"/>
                <w:rtl/>
              </w:rPr>
              <w:t>٧- عرض تصنيف المحاليل في الكيمياء التحليلية.</w:t>
            </w:r>
          </w:p>
          <w:p w14:paraId="123A8492" w14:textId="77777777" w:rsidR="001C5AEE" w:rsidRPr="00E65F95" w:rsidRDefault="001C5AEE" w:rsidP="001C5AEE">
            <w:pPr>
              <w:bidi/>
              <w:spacing w:line="276" w:lineRule="auto"/>
              <w:jc w:val="both"/>
              <w:rPr>
                <w:b/>
                <w:color w:val="000000"/>
                <w:sz w:val="24"/>
                <w:szCs w:val="24"/>
              </w:rPr>
            </w:pPr>
            <w:r w:rsidRPr="00E65F95">
              <w:rPr>
                <w:b/>
                <w:color w:val="000000"/>
                <w:sz w:val="24"/>
                <w:szCs w:val="24"/>
                <w:rtl/>
              </w:rPr>
              <w:t>٨- تعليم الطلاب الحسابات القياسية في الكيمياء التحليلية.</w:t>
            </w:r>
          </w:p>
          <w:p w14:paraId="69FC9CD1" w14:textId="77777777" w:rsidR="001C5AEE" w:rsidRPr="00E65F95" w:rsidRDefault="001C5AEE" w:rsidP="001C5AEE">
            <w:pPr>
              <w:bidi/>
              <w:spacing w:line="276" w:lineRule="auto"/>
              <w:jc w:val="both"/>
              <w:rPr>
                <w:b/>
                <w:color w:val="000000"/>
                <w:sz w:val="24"/>
                <w:szCs w:val="24"/>
              </w:rPr>
            </w:pPr>
            <w:r w:rsidRPr="00E65F95">
              <w:rPr>
                <w:b/>
                <w:color w:val="000000"/>
                <w:sz w:val="24"/>
                <w:szCs w:val="24"/>
                <w:rtl/>
              </w:rPr>
              <w:t>٩- تقديم مفهوم المول في الكيمياء التحليلية.</w:t>
            </w:r>
          </w:p>
          <w:p w14:paraId="1B18FE95" w14:textId="77777777" w:rsidR="001C5AEE" w:rsidRPr="00E65F95" w:rsidRDefault="001C5AEE" w:rsidP="001C5AEE">
            <w:pPr>
              <w:bidi/>
              <w:spacing w:line="276" w:lineRule="auto"/>
              <w:jc w:val="both"/>
              <w:rPr>
                <w:b/>
                <w:color w:val="000000"/>
                <w:sz w:val="24"/>
                <w:szCs w:val="24"/>
              </w:rPr>
            </w:pPr>
            <w:r w:rsidRPr="00E65F95">
              <w:rPr>
                <w:b/>
                <w:color w:val="000000"/>
                <w:sz w:val="24"/>
                <w:szCs w:val="24"/>
                <w:rtl/>
              </w:rPr>
              <w:t>١٠- تعليم الطلاب التركيزات في الكيمياء التحليلية (المولارية والعيارية).</w:t>
            </w:r>
          </w:p>
          <w:p w14:paraId="28EB48E3" w14:textId="77777777" w:rsidR="001C5AEE" w:rsidRPr="00E65F95" w:rsidRDefault="001C5AEE" w:rsidP="001C5AEE">
            <w:pPr>
              <w:bidi/>
              <w:spacing w:line="276" w:lineRule="auto"/>
              <w:jc w:val="both"/>
              <w:rPr>
                <w:b/>
                <w:color w:val="000000"/>
                <w:sz w:val="24"/>
                <w:szCs w:val="24"/>
              </w:rPr>
            </w:pPr>
            <w:r w:rsidRPr="00E65F95">
              <w:rPr>
                <w:b/>
                <w:color w:val="000000"/>
                <w:sz w:val="24"/>
                <w:szCs w:val="24"/>
                <w:rtl/>
              </w:rPr>
              <w:t>١١- تقديم وتطبيق التركيزات في الكيمياء التحليلية (العيارية).</w:t>
            </w:r>
          </w:p>
          <w:p w14:paraId="6557ED20" w14:textId="77777777" w:rsidR="001C5AEE" w:rsidRPr="00E65F95" w:rsidRDefault="001C5AEE" w:rsidP="001C5AEE">
            <w:pPr>
              <w:bidi/>
              <w:spacing w:line="276" w:lineRule="auto"/>
              <w:jc w:val="both"/>
              <w:rPr>
                <w:b/>
                <w:color w:val="000000"/>
                <w:sz w:val="24"/>
                <w:szCs w:val="24"/>
              </w:rPr>
            </w:pPr>
            <w:r w:rsidRPr="00E65F95">
              <w:rPr>
                <w:b/>
                <w:color w:val="000000"/>
                <w:sz w:val="24"/>
                <w:szCs w:val="24"/>
                <w:rtl/>
              </w:rPr>
              <w:t>١٢- تطبيق أنواع أخرى من التركيزات. في الكيمياء التحليلية</w:t>
            </w:r>
          </w:p>
          <w:p w14:paraId="7930DB75" w14:textId="77777777" w:rsidR="001C5AEE" w:rsidRPr="00E65F95" w:rsidRDefault="001C5AEE" w:rsidP="001C5AEE">
            <w:pPr>
              <w:bidi/>
              <w:spacing w:line="276" w:lineRule="auto"/>
              <w:jc w:val="both"/>
              <w:rPr>
                <w:b/>
                <w:color w:val="000000"/>
                <w:sz w:val="24"/>
                <w:szCs w:val="24"/>
              </w:rPr>
            </w:pPr>
            <w:r w:rsidRPr="00E65F95">
              <w:rPr>
                <w:b/>
                <w:color w:val="000000"/>
                <w:sz w:val="24"/>
                <w:szCs w:val="24"/>
                <w:rtl/>
              </w:rPr>
              <w:t>(المولالية)</w:t>
            </w:r>
          </w:p>
          <w:p w14:paraId="62601ADA" w14:textId="741A894A" w:rsidR="001C5AEE" w:rsidRPr="00E65F95" w:rsidRDefault="00A156FF" w:rsidP="001C5AEE">
            <w:pPr>
              <w:bidi/>
              <w:spacing w:line="276" w:lineRule="auto"/>
              <w:jc w:val="both"/>
              <w:rPr>
                <w:b/>
                <w:color w:val="000000"/>
                <w:sz w:val="24"/>
                <w:szCs w:val="24"/>
              </w:rPr>
            </w:pPr>
            <w:r>
              <w:rPr>
                <w:rFonts w:hint="cs"/>
                <w:b/>
                <w:color w:val="000000"/>
                <w:sz w:val="24"/>
                <w:szCs w:val="24"/>
                <w:rtl/>
                <w:lang w:bidi="ar-IQ"/>
              </w:rPr>
              <w:t>13</w:t>
            </w:r>
            <w:r w:rsidR="001C5AEE" w:rsidRPr="00E65F95">
              <w:rPr>
                <w:b/>
                <w:color w:val="000000"/>
                <w:sz w:val="24"/>
                <w:szCs w:val="24"/>
                <w:rtl/>
              </w:rPr>
              <w:t>- تطبيق أنواع أخرى من التركيزات في الكيمياء التحليلية</w:t>
            </w:r>
          </w:p>
          <w:p w14:paraId="55630A44" w14:textId="41587825" w:rsidR="001C5AEE" w:rsidRPr="00E65F95" w:rsidRDefault="001C5AEE" w:rsidP="00A156FF">
            <w:pPr>
              <w:bidi/>
              <w:spacing w:line="276" w:lineRule="auto"/>
              <w:jc w:val="both"/>
              <w:rPr>
                <w:b/>
                <w:color w:val="000000"/>
                <w:sz w:val="24"/>
                <w:szCs w:val="24"/>
              </w:rPr>
            </w:pPr>
            <w:r w:rsidRPr="00E65F95">
              <w:rPr>
                <w:b/>
                <w:color w:val="000000"/>
                <w:sz w:val="24"/>
                <w:szCs w:val="24"/>
                <w:rtl/>
              </w:rPr>
              <w:t>(النسبة المئوية وأنواعها).</w:t>
            </w:r>
          </w:p>
          <w:p w14:paraId="7D21222A" w14:textId="3F73E9E1" w:rsidR="001C5AEE" w:rsidRPr="00E65F95" w:rsidRDefault="00A156FF" w:rsidP="00A156FF">
            <w:pPr>
              <w:bidi/>
              <w:spacing w:line="276" w:lineRule="auto"/>
              <w:jc w:val="both"/>
              <w:rPr>
                <w:b/>
                <w:color w:val="000000"/>
                <w:sz w:val="24"/>
                <w:szCs w:val="24"/>
              </w:rPr>
            </w:pPr>
            <w:r>
              <w:rPr>
                <w:rFonts w:hint="cs"/>
                <w:b/>
                <w:color w:val="000000"/>
                <w:sz w:val="24"/>
                <w:szCs w:val="24"/>
                <w:rtl/>
              </w:rPr>
              <w:t>14</w:t>
            </w:r>
            <w:r w:rsidR="001C5AEE" w:rsidRPr="00E65F95">
              <w:rPr>
                <w:b/>
                <w:color w:val="000000"/>
                <w:sz w:val="24"/>
                <w:szCs w:val="24"/>
                <w:rtl/>
              </w:rPr>
              <w:t>- تقديم وتطبيق أنواع أخرى من التركيزات في الكيمياء التحليلية (جزء في التريليون، جزء في المليون، جزء في البليون).</w:t>
            </w:r>
          </w:p>
          <w:p w14:paraId="7B28A502" w14:textId="64CA3F35" w:rsidR="001C5AEE" w:rsidRPr="00E65F95" w:rsidRDefault="00A156FF" w:rsidP="001C5AEE">
            <w:pPr>
              <w:bidi/>
              <w:spacing w:line="276" w:lineRule="auto"/>
              <w:jc w:val="both"/>
              <w:rPr>
                <w:b/>
                <w:color w:val="000000"/>
                <w:sz w:val="24"/>
                <w:szCs w:val="24"/>
              </w:rPr>
            </w:pPr>
            <w:r>
              <w:rPr>
                <w:rFonts w:hint="cs"/>
                <w:b/>
                <w:color w:val="000000"/>
                <w:sz w:val="24"/>
                <w:szCs w:val="24"/>
                <w:rtl/>
              </w:rPr>
              <w:t>15</w:t>
            </w:r>
            <w:r w:rsidR="001C5AEE" w:rsidRPr="00E65F95">
              <w:rPr>
                <w:b/>
                <w:color w:val="000000"/>
                <w:sz w:val="24"/>
                <w:szCs w:val="24"/>
                <w:rtl/>
              </w:rPr>
              <w:t>- التركيزات في الكيمياء التحليلية (الكسر المولي للمذيب والمذاب)</w:t>
            </w:r>
          </w:p>
          <w:p w14:paraId="2E1C2D06" w14:textId="4D9A7755" w:rsidR="009E4844" w:rsidRPr="00E65F95" w:rsidRDefault="00A156FF" w:rsidP="001C5AEE">
            <w:pPr>
              <w:bidi/>
              <w:spacing w:line="276" w:lineRule="auto"/>
              <w:jc w:val="both"/>
              <w:rPr>
                <w:b/>
                <w:color w:val="000000"/>
                <w:sz w:val="24"/>
                <w:szCs w:val="24"/>
              </w:rPr>
            </w:pPr>
            <w:r>
              <w:rPr>
                <w:rFonts w:hint="cs"/>
                <w:b/>
                <w:color w:val="000000"/>
                <w:sz w:val="24"/>
                <w:szCs w:val="24"/>
                <w:rtl/>
              </w:rPr>
              <w:t>16</w:t>
            </w:r>
            <w:r w:rsidR="001C5AEE" w:rsidRPr="00E65F95">
              <w:rPr>
                <w:b/>
                <w:color w:val="000000"/>
                <w:sz w:val="24"/>
                <w:szCs w:val="24"/>
                <w:rtl/>
              </w:rPr>
              <w:t>- تعريف الرقم الهيدروجيني وحسابه في المحاليل في الكيمياء التحليلية</w:t>
            </w:r>
          </w:p>
        </w:tc>
      </w:tr>
      <w:tr w:rsidR="009E4844" w:rsidRPr="009E4844" w14:paraId="2D5531D7" w14:textId="77777777" w:rsidTr="009E4844">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C12FB71" w14:textId="77777777" w:rsidR="009E4844" w:rsidRPr="009E4844" w:rsidRDefault="009E4844" w:rsidP="009E4844">
            <w:pPr>
              <w:spacing w:line="276" w:lineRule="auto"/>
              <w:rPr>
                <w:b/>
                <w:color w:val="000000"/>
                <w:sz w:val="24"/>
                <w:szCs w:val="24"/>
                <w:rtl/>
                <w:lang w:bidi="ar-IQ"/>
              </w:rPr>
            </w:pPr>
            <w:r w:rsidRPr="009E4844">
              <w:rPr>
                <w:rFonts w:hint="cs"/>
                <w:b/>
                <w:color w:val="000000"/>
                <w:sz w:val="24"/>
                <w:szCs w:val="24"/>
                <w:rtl/>
                <w:lang w:bidi="ar-IQ"/>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318B48C5" w14:textId="55E083BA" w:rsidR="001C5AEE" w:rsidRPr="001C5AEE" w:rsidRDefault="001C5AEE" w:rsidP="00A156FF">
            <w:pPr>
              <w:widowControl w:val="0"/>
              <w:shd w:val="clear" w:color="auto" w:fill="FFFFFF"/>
              <w:bidi/>
              <w:spacing w:line="276" w:lineRule="auto"/>
              <w:jc w:val="both"/>
              <w:rPr>
                <w:color w:val="3F4A52"/>
              </w:rPr>
            </w:pPr>
            <w:r w:rsidRPr="001C5AEE">
              <w:rPr>
                <w:color w:val="3F4A52"/>
                <w:rtl/>
              </w:rPr>
              <w:t>في نهاية هذه الوحدة، يُتوقع من الطلاب تحقيق مخرجات التعلم التالية:</w:t>
            </w:r>
          </w:p>
          <w:p w14:paraId="332D5456" w14:textId="06C6864A" w:rsidR="001C5AEE" w:rsidRPr="001C5AEE" w:rsidRDefault="001C5AEE" w:rsidP="00A156FF">
            <w:pPr>
              <w:widowControl w:val="0"/>
              <w:shd w:val="clear" w:color="auto" w:fill="FFFFFF"/>
              <w:bidi/>
              <w:spacing w:line="276" w:lineRule="auto"/>
              <w:jc w:val="both"/>
              <w:rPr>
                <w:color w:val="3F4A52"/>
              </w:rPr>
            </w:pPr>
            <w:r w:rsidRPr="001C5AEE">
              <w:rPr>
                <w:color w:val="3F4A52"/>
              </w:rPr>
              <w:t>1</w:t>
            </w:r>
            <w:r w:rsidRPr="001C5AEE">
              <w:rPr>
                <w:color w:val="3F4A52"/>
                <w:rtl/>
              </w:rPr>
              <w:t>. فهم مفاهيم وخطوات وتقنيات التحليل الحجمي.</w:t>
            </w:r>
          </w:p>
          <w:p w14:paraId="17D60B82" w14:textId="35742786" w:rsidR="001C5AEE" w:rsidRPr="001C5AEE" w:rsidRDefault="001C5AEE" w:rsidP="00A156FF">
            <w:pPr>
              <w:widowControl w:val="0"/>
              <w:shd w:val="clear" w:color="auto" w:fill="FFFFFF"/>
              <w:bidi/>
              <w:spacing w:line="276" w:lineRule="auto"/>
              <w:jc w:val="both"/>
              <w:rPr>
                <w:color w:val="3F4A52"/>
              </w:rPr>
            </w:pPr>
            <w:r w:rsidRPr="001C5AEE">
              <w:rPr>
                <w:color w:val="3F4A52"/>
              </w:rPr>
              <w:t>2</w:t>
            </w:r>
            <w:r w:rsidRPr="001C5AEE">
              <w:rPr>
                <w:color w:val="3F4A52"/>
                <w:rtl/>
              </w:rPr>
              <w:t>. اكتساب مهارات في تقنيات المختبر اللازمة لإجراء وتخطيط التحليل الكيميائي، وجمع البيانات وتفسيرها بشكل منهجي في عملية التحليل الكمي.</w:t>
            </w:r>
          </w:p>
          <w:p w14:paraId="32CDF68A" w14:textId="1FC2AFA6" w:rsidR="001C5AEE" w:rsidRPr="001C5AEE" w:rsidRDefault="001C5AEE" w:rsidP="00A156FF">
            <w:pPr>
              <w:widowControl w:val="0"/>
              <w:shd w:val="clear" w:color="auto" w:fill="FFFFFF"/>
              <w:bidi/>
              <w:spacing w:line="276" w:lineRule="auto"/>
              <w:jc w:val="both"/>
              <w:rPr>
                <w:color w:val="3F4A52"/>
              </w:rPr>
            </w:pPr>
            <w:r w:rsidRPr="001C5AEE">
              <w:rPr>
                <w:color w:val="3F4A52"/>
              </w:rPr>
              <w:t>3</w:t>
            </w:r>
            <w:r w:rsidRPr="001C5AEE">
              <w:rPr>
                <w:color w:val="3F4A52"/>
                <w:rtl/>
              </w:rPr>
              <w:t>. فهم أساسيات الكيمياء التحليلية.</w:t>
            </w:r>
          </w:p>
          <w:p w14:paraId="6DC1077D" w14:textId="47ECE89E" w:rsidR="001C5AEE" w:rsidRPr="001C5AEE" w:rsidRDefault="001C5AEE" w:rsidP="00A156FF">
            <w:pPr>
              <w:widowControl w:val="0"/>
              <w:shd w:val="clear" w:color="auto" w:fill="FFFFFF"/>
              <w:bidi/>
              <w:spacing w:line="276" w:lineRule="auto"/>
              <w:jc w:val="both"/>
              <w:rPr>
                <w:color w:val="3F4A52"/>
              </w:rPr>
            </w:pPr>
            <w:r w:rsidRPr="001C5AEE">
              <w:rPr>
                <w:color w:val="3F4A52"/>
              </w:rPr>
              <w:t>4</w:t>
            </w:r>
            <w:r w:rsidRPr="001C5AEE">
              <w:rPr>
                <w:color w:val="3F4A52"/>
                <w:rtl/>
              </w:rPr>
              <w:t>. فهم تعريف الكيمياء التحليلية وتطبيقاتها في حياة الإنسان.</w:t>
            </w:r>
          </w:p>
          <w:p w14:paraId="0F3E73CA" w14:textId="6449A7BF" w:rsidR="001C5AEE" w:rsidRPr="001C5AEE" w:rsidRDefault="001C5AEE" w:rsidP="00A156FF">
            <w:pPr>
              <w:widowControl w:val="0"/>
              <w:shd w:val="clear" w:color="auto" w:fill="FFFFFF"/>
              <w:bidi/>
              <w:spacing w:line="276" w:lineRule="auto"/>
              <w:jc w:val="both"/>
              <w:rPr>
                <w:color w:val="3F4A52"/>
              </w:rPr>
            </w:pPr>
            <w:r w:rsidRPr="001C5AEE">
              <w:rPr>
                <w:color w:val="3F4A52"/>
              </w:rPr>
              <w:t>5</w:t>
            </w:r>
            <w:r w:rsidRPr="001C5AEE">
              <w:rPr>
                <w:color w:val="3F4A52"/>
                <w:rtl/>
              </w:rPr>
              <w:t>. وصف مبادئ عمل الكيمياء التحليلية.</w:t>
            </w:r>
          </w:p>
          <w:p w14:paraId="3DB6A7FF" w14:textId="4ED715F1" w:rsidR="001C5AEE" w:rsidRPr="001C5AEE" w:rsidRDefault="001C5AEE" w:rsidP="00A156FF">
            <w:pPr>
              <w:widowControl w:val="0"/>
              <w:shd w:val="clear" w:color="auto" w:fill="FFFFFF"/>
              <w:bidi/>
              <w:spacing w:line="276" w:lineRule="auto"/>
              <w:jc w:val="both"/>
              <w:rPr>
                <w:color w:val="3F4A52"/>
              </w:rPr>
            </w:pPr>
            <w:r w:rsidRPr="001C5AEE">
              <w:rPr>
                <w:color w:val="3F4A52"/>
              </w:rPr>
              <w:t>6</w:t>
            </w:r>
            <w:r w:rsidRPr="001C5AEE">
              <w:rPr>
                <w:color w:val="3F4A52"/>
                <w:rtl/>
              </w:rPr>
              <w:t>. وصف الأجهزة اللازمة للكيمياء التحليلية ومبادئ عملها.</w:t>
            </w:r>
          </w:p>
          <w:p w14:paraId="391C8ABC" w14:textId="4AF01867" w:rsidR="001C5AEE" w:rsidRPr="001C5AEE" w:rsidRDefault="001C5AEE" w:rsidP="00A156FF">
            <w:pPr>
              <w:widowControl w:val="0"/>
              <w:shd w:val="clear" w:color="auto" w:fill="FFFFFF"/>
              <w:bidi/>
              <w:spacing w:line="276" w:lineRule="auto"/>
              <w:jc w:val="both"/>
              <w:rPr>
                <w:color w:val="3F4A52"/>
              </w:rPr>
            </w:pPr>
            <w:r w:rsidRPr="001C5AEE">
              <w:rPr>
                <w:color w:val="3F4A52"/>
              </w:rPr>
              <w:lastRenderedPageBreak/>
              <w:t>7</w:t>
            </w:r>
            <w:r w:rsidRPr="001C5AEE">
              <w:rPr>
                <w:color w:val="3F4A52"/>
                <w:rtl/>
              </w:rPr>
              <w:t>. فهم أهمية وجودة وحدود نتائج الكيمياء التحليلية، ودور هذا الفرع مع فروع أخرى كالكيمياء، والأحياء، والطب، والزراعة، والهندسة، والفيزياء، والصيدلة.</w:t>
            </w:r>
          </w:p>
          <w:p w14:paraId="17031A5A" w14:textId="77777777" w:rsidR="001C5AEE" w:rsidRPr="001C5AEE" w:rsidRDefault="001C5AEE" w:rsidP="001C5AEE">
            <w:pPr>
              <w:widowControl w:val="0"/>
              <w:shd w:val="clear" w:color="auto" w:fill="FFFFFF"/>
              <w:bidi/>
              <w:spacing w:line="276" w:lineRule="auto"/>
              <w:jc w:val="both"/>
              <w:rPr>
                <w:color w:val="3F4A52"/>
              </w:rPr>
            </w:pPr>
            <w:r w:rsidRPr="001C5AEE">
              <w:rPr>
                <w:color w:val="3F4A52"/>
                <w:rtl/>
              </w:rPr>
              <w:t>٨- شرح حساب الوزن المكافئ في الكيمياء التحليلية</w:t>
            </w:r>
          </w:p>
          <w:p w14:paraId="6D16B02E" w14:textId="77777777" w:rsidR="001C5AEE" w:rsidRPr="001C5AEE" w:rsidRDefault="001C5AEE" w:rsidP="001C5AEE">
            <w:pPr>
              <w:widowControl w:val="0"/>
              <w:shd w:val="clear" w:color="auto" w:fill="FFFFFF"/>
              <w:bidi/>
              <w:spacing w:line="276" w:lineRule="auto"/>
              <w:jc w:val="both"/>
              <w:rPr>
                <w:color w:val="3F4A52"/>
              </w:rPr>
            </w:pPr>
            <w:r w:rsidRPr="001C5AEE">
              <w:rPr>
                <w:color w:val="3F4A52"/>
                <w:rtl/>
              </w:rPr>
              <w:t>٩- وصف مفهوم المول في الكيمياء التحليلية</w:t>
            </w:r>
          </w:p>
          <w:p w14:paraId="1A71CB7A" w14:textId="77777777" w:rsidR="001C5AEE" w:rsidRPr="001C5AEE" w:rsidRDefault="001C5AEE" w:rsidP="001C5AEE">
            <w:pPr>
              <w:widowControl w:val="0"/>
              <w:shd w:val="clear" w:color="auto" w:fill="FFFFFF"/>
              <w:bidi/>
              <w:spacing w:line="276" w:lineRule="auto"/>
              <w:jc w:val="both"/>
              <w:rPr>
                <w:color w:val="3F4A52"/>
              </w:rPr>
            </w:pPr>
            <w:r w:rsidRPr="001C5AEE">
              <w:rPr>
                <w:color w:val="3F4A52"/>
                <w:rtl/>
              </w:rPr>
              <w:t>١٠- تقييم طرق حساب التركيزات في الكيمياء التحليلية وتطبيق هذه الطرق في حل المسائل</w:t>
            </w:r>
          </w:p>
          <w:p w14:paraId="49D93864" w14:textId="1A97B70D" w:rsidR="009E4844" w:rsidRPr="009E4844" w:rsidRDefault="001C5AEE" w:rsidP="001C5AEE">
            <w:pPr>
              <w:widowControl w:val="0"/>
              <w:shd w:val="clear" w:color="auto" w:fill="FFFFFF"/>
              <w:bidi/>
              <w:spacing w:line="276" w:lineRule="auto"/>
              <w:jc w:val="both"/>
              <w:rPr>
                <w:color w:val="3F4A52"/>
              </w:rPr>
            </w:pPr>
            <w:r w:rsidRPr="001C5AEE">
              <w:rPr>
                <w:color w:val="3F4A52"/>
                <w:rtl/>
              </w:rPr>
              <w:t>١١- تقييم تعريف الرقم الهيدروجيني (</w:t>
            </w:r>
            <w:r w:rsidRPr="001C5AEE">
              <w:rPr>
                <w:color w:val="3F4A52"/>
              </w:rPr>
              <w:t>pH</w:t>
            </w:r>
            <w:r w:rsidRPr="001C5AEE">
              <w:rPr>
                <w:color w:val="3F4A52"/>
                <w:rtl/>
              </w:rPr>
              <w:t>) وحسابه في الكيمياء التحليلية وتطبيق هذه الحسابات في حل المسائل.</w:t>
            </w:r>
          </w:p>
        </w:tc>
      </w:tr>
      <w:tr w:rsidR="009E4844" w:rsidRPr="009E4844" w14:paraId="0EA3D144" w14:textId="77777777" w:rsidTr="009E4844">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865D2F5" w14:textId="77777777" w:rsidR="009E4844" w:rsidRPr="009E4844" w:rsidRDefault="009E4844" w:rsidP="009E4844">
            <w:pPr>
              <w:spacing w:line="312" w:lineRule="auto"/>
              <w:jc w:val="center"/>
              <w:rPr>
                <w:b/>
                <w:sz w:val="24"/>
                <w:szCs w:val="24"/>
              </w:rPr>
            </w:pPr>
            <w:r w:rsidRPr="009E4844">
              <w:rPr>
                <w:b/>
                <w:sz w:val="24"/>
                <w:szCs w:val="24"/>
              </w:rPr>
              <w:lastRenderedPageBreak/>
              <w:br/>
            </w:r>
            <w:r w:rsidRPr="009E4844">
              <w:rPr>
                <w:rFonts w:hint="cs"/>
                <w:b/>
                <w:sz w:val="24"/>
                <w:szCs w:val="24"/>
                <w:rtl/>
              </w:rPr>
              <w:t>المحتويات الارشادية</w:t>
            </w:r>
          </w:p>
          <w:p w14:paraId="355AD047" w14:textId="77777777" w:rsidR="009E4844" w:rsidRPr="009E4844" w:rsidRDefault="009E4844" w:rsidP="009E4844">
            <w:pPr>
              <w:bidi/>
              <w:spacing w:line="312" w:lineRule="auto"/>
              <w:jc w:val="center"/>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35190E2E" w14:textId="77777777" w:rsidR="001C5AEE" w:rsidRPr="00A156FF" w:rsidRDefault="001C5AEE" w:rsidP="001C5AEE">
            <w:pPr>
              <w:bidi/>
              <w:spacing w:line="276" w:lineRule="auto"/>
              <w:rPr>
                <w:b/>
                <w:color w:val="000000"/>
                <w:sz w:val="24"/>
                <w:szCs w:val="24"/>
              </w:rPr>
            </w:pPr>
            <w:r w:rsidRPr="00A156FF">
              <w:rPr>
                <w:b/>
                <w:color w:val="000000"/>
                <w:sz w:val="24"/>
                <w:szCs w:val="24"/>
                <w:rtl/>
              </w:rPr>
              <w:t>تضمنت المحتويات الإرشادية المواضيع التالية:</w:t>
            </w:r>
          </w:p>
          <w:p w14:paraId="1D41CB7C" w14:textId="77777777" w:rsidR="001C5AEE" w:rsidRPr="00A156FF" w:rsidRDefault="001C5AEE" w:rsidP="001C5AEE">
            <w:pPr>
              <w:bidi/>
              <w:spacing w:line="276" w:lineRule="auto"/>
              <w:rPr>
                <w:b/>
                <w:color w:val="000000"/>
                <w:sz w:val="24"/>
                <w:szCs w:val="24"/>
              </w:rPr>
            </w:pPr>
            <w:r w:rsidRPr="00A156FF">
              <w:rPr>
                <w:b/>
                <w:color w:val="000000"/>
                <w:sz w:val="24"/>
                <w:szCs w:val="24"/>
              </w:rPr>
              <w:t>1</w:t>
            </w:r>
            <w:r w:rsidRPr="00A156FF">
              <w:rPr>
                <w:b/>
                <w:color w:val="000000"/>
                <w:sz w:val="24"/>
                <w:szCs w:val="24"/>
                <w:rtl/>
              </w:rPr>
              <w:t>. طبيعة ودور الكيمياء التحليلية</w:t>
            </w:r>
          </w:p>
          <w:p w14:paraId="0028268C" w14:textId="77777777" w:rsidR="001C5AEE" w:rsidRPr="00A156FF" w:rsidRDefault="001C5AEE" w:rsidP="001C5AEE">
            <w:pPr>
              <w:bidi/>
              <w:spacing w:line="276" w:lineRule="auto"/>
              <w:rPr>
                <w:b/>
                <w:color w:val="000000"/>
                <w:sz w:val="24"/>
                <w:szCs w:val="24"/>
              </w:rPr>
            </w:pPr>
            <w:r w:rsidRPr="00A156FF">
              <w:rPr>
                <w:b/>
                <w:color w:val="000000"/>
                <w:sz w:val="24"/>
                <w:szCs w:val="24"/>
              </w:rPr>
              <w:t>2</w:t>
            </w:r>
            <w:r w:rsidRPr="00A156FF">
              <w:rPr>
                <w:b/>
                <w:color w:val="000000"/>
                <w:sz w:val="24"/>
                <w:szCs w:val="24"/>
                <w:rtl/>
              </w:rPr>
              <w:t>. الفروع الرئيسية للكيمياء التحليلية</w:t>
            </w:r>
          </w:p>
          <w:p w14:paraId="1F5B7BD0" w14:textId="77777777" w:rsidR="001C5AEE" w:rsidRPr="00A156FF" w:rsidRDefault="001C5AEE" w:rsidP="001C5AEE">
            <w:pPr>
              <w:bidi/>
              <w:spacing w:line="276" w:lineRule="auto"/>
              <w:rPr>
                <w:b/>
                <w:color w:val="000000"/>
                <w:sz w:val="24"/>
                <w:szCs w:val="24"/>
              </w:rPr>
            </w:pPr>
            <w:r w:rsidRPr="00A156FF">
              <w:rPr>
                <w:b/>
                <w:color w:val="000000"/>
                <w:sz w:val="24"/>
                <w:szCs w:val="24"/>
              </w:rPr>
              <w:t>3</w:t>
            </w:r>
            <w:r w:rsidRPr="00A156FF">
              <w:rPr>
                <w:b/>
                <w:color w:val="000000"/>
                <w:sz w:val="24"/>
                <w:szCs w:val="24"/>
                <w:rtl/>
              </w:rPr>
              <w:t>. الطرق والتحليلات الكيميائية الكمية</w:t>
            </w:r>
          </w:p>
          <w:p w14:paraId="13A9A1D3" w14:textId="77777777" w:rsidR="001C5AEE" w:rsidRPr="00A156FF" w:rsidRDefault="001C5AEE" w:rsidP="001C5AEE">
            <w:pPr>
              <w:bidi/>
              <w:spacing w:line="276" w:lineRule="auto"/>
              <w:rPr>
                <w:b/>
                <w:color w:val="000000"/>
                <w:sz w:val="24"/>
                <w:szCs w:val="24"/>
              </w:rPr>
            </w:pPr>
            <w:r w:rsidRPr="00A156FF">
              <w:rPr>
                <w:b/>
                <w:color w:val="000000"/>
                <w:sz w:val="24"/>
                <w:szCs w:val="24"/>
              </w:rPr>
              <w:t>4</w:t>
            </w:r>
            <w:r w:rsidRPr="00A156FF">
              <w:rPr>
                <w:b/>
                <w:color w:val="000000"/>
                <w:sz w:val="24"/>
                <w:szCs w:val="24"/>
                <w:rtl/>
              </w:rPr>
              <w:t>. أدوات الكيمياء التحليلية</w:t>
            </w:r>
          </w:p>
          <w:p w14:paraId="6DB1D38C" w14:textId="77777777" w:rsidR="001C5AEE" w:rsidRPr="00A156FF" w:rsidRDefault="001C5AEE" w:rsidP="001C5AEE">
            <w:pPr>
              <w:bidi/>
              <w:spacing w:line="276" w:lineRule="auto"/>
              <w:rPr>
                <w:b/>
                <w:color w:val="000000"/>
                <w:sz w:val="24"/>
                <w:szCs w:val="24"/>
              </w:rPr>
            </w:pPr>
            <w:r w:rsidRPr="00A156FF">
              <w:rPr>
                <w:b/>
                <w:color w:val="000000"/>
                <w:sz w:val="24"/>
                <w:szCs w:val="24"/>
              </w:rPr>
              <w:t>4.1</w:t>
            </w:r>
            <w:r w:rsidRPr="00A156FF">
              <w:rPr>
                <w:b/>
                <w:color w:val="000000"/>
                <w:sz w:val="24"/>
                <w:szCs w:val="24"/>
                <w:rtl/>
              </w:rPr>
              <w:t xml:space="preserve"> المواد الكيميائية والأجهزة والعمليات المستخدمة في الكيمياء التحليلية</w:t>
            </w:r>
          </w:p>
          <w:p w14:paraId="5A0D8F07" w14:textId="77777777" w:rsidR="001C5AEE" w:rsidRPr="00A156FF" w:rsidRDefault="001C5AEE" w:rsidP="001C5AEE">
            <w:pPr>
              <w:bidi/>
              <w:spacing w:line="276" w:lineRule="auto"/>
              <w:rPr>
                <w:b/>
                <w:color w:val="000000"/>
                <w:sz w:val="24"/>
                <w:szCs w:val="24"/>
              </w:rPr>
            </w:pPr>
            <w:r w:rsidRPr="00A156FF">
              <w:rPr>
                <w:b/>
                <w:color w:val="000000"/>
                <w:sz w:val="24"/>
                <w:szCs w:val="24"/>
              </w:rPr>
              <w:t>4.2</w:t>
            </w:r>
            <w:r w:rsidRPr="00A156FF">
              <w:rPr>
                <w:b/>
                <w:color w:val="000000"/>
                <w:sz w:val="24"/>
                <w:szCs w:val="24"/>
                <w:rtl/>
              </w:rPr>
              <w:t xml:space="preserve"> استخدام جداول البيانات في الكيمياء التحليلية</w:t>
            </w:r>
          </w:p>
          <w:p w14:paraId="76C214C5" w14:textId="5534F268" w:rsidR="009E4844" w:rsidRPr="009E4844" w:rsidRDefault="001C5AEE" w:rsidP="001C5AEE">
            <w:pPr>
              <w:bidi/>
              <w:spacing w:line="276" w:lineRule="auto"/>
              <w:rPr>
                <w:bCs/>
                <w:color w:val="000000"/>
                <w:sz w:val="24"/>
                <w:szCs w:val="24"/>
              </w:rPr>
            </w:pPr>
            <w:r w:rsidRPr="00A156FF">
              <w:rPr>
                <w:b/>
                <w:color w:val="000000"/>
                <w:sz w:val="24"/>
                <w:szCs w:val="24"/>
              </w:rPr>
              <w:t>4.3</w:t>
            </w:r>
            <w:r w:rsidRPr="00A156FF">
              <w:rPr>
                <w:b/>
                <w:color w:val="000000"/>
                <w:sz w:val="24"/>
                <w:szCs w:val="24"/>
                <w:rtl/>
              </w:rPr>
              <w:t xml:space="preserve"> الأخطاء في التحليلات الكيميائية</w:t>
            </w:r>
          </w:p>
        </w:tc>
      </w:tr>
    </w:tbl>
    <w:p w14:paraId="3D9FCF62" w14:textId="77777777" w:rsidR="009E4844" w:rsidRPr="009E4844" w:rsidRDefault="009E4844" w:rsidP="009E4844">
      <w:pPr>
        <w:spacing w:after="384" w:line="312" w:lineRule="auto"/>
        <w:rPr>
          <w:rFonts w:ascii="Cambria" w:eastAsia="Cambria" w:hAnsi="Cambria" w:cs="Cambria"/>
          <w:b/>
          <w:color w:val="000000"/>
          <w:sz w:val="24"/>
          <w:szCs w:val="24"/>
        </w:rPr>
      </w:pPr>
    </w:p>
    <w:p w14:paraId="36E3A67D" w14:textId="77777777" w:rsidR="009E4844" w:rsidRPr="009E4844" w:rsidRDefault="009E4844" w:rsidP="009E4844">
      <w:pPr>
        <w:spacing w:after="384" w:line="312" w:lineRule="auto"/>
        <w:rPr>
          <w:rFonts w:ascii="Cambria" w:eastAsia="Cambria" w:hAnsi="Cambria" w:cs="Cambria"/>
          <w:b/>
          <w:color w:val="000000"/>
          <w:sz w:val="24"/>
          <w:szCs w:val="24"/>
        </w:rPr>
      </w:pPr>
    </w:p>
    <w:tbl>
      <w:tblPr>
        <w:tblW w:w="10455" w:type="dxa"/>
        <w:jc w:val="center"/>
        <w:tblLayout w:type="fixed"/>
        <w:tblLook w:val="04A0" w:firstRow="1" w:lastRow="0" w:firstColumn="1" w:lastColumn="0" w:noHBand="0" w:noVBand="1"/>
      </w:tblPr>
      <w:tblGrid>
        <w:gridCol w:w="2564"/>
        <w:gridCol w:w="7891"/>
      </w:tblGrid>
      <w:tr w:rsidR="009E4844" w:rsidRPr="009E4844" w14:paraId="277ABCA2" w14:textId="77777777" w:rsidTr="009E4844">
        <w:trPr>
          <w:trHeight w:val="46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5676D29D" w14:textId="77777777" w:rsidR="009E4844" w:rsidRPr="009E4844" w:rsidRDefault="009E4844" w:rsidP="009E4844">
            <w:pPr>
              <w:spacing w:line="276" w:lineRule="auto"/>
              <w:jc w:val="center"/>
              <w:rPr>
                <w:rFonts w:eastAsia="Times New Roman"/>
                <w:b/>
                <w:color w:val="17365D"/>
                <w:sz w:val="28"/>
                <w:szCs w:val="28"/>
                <w:rtl/>
                <w:lang w:bidi="ar-IQ"/>
              </w:rPr>
            </w:pPr>
            <w:r w:rsidRPr="009E4844">
              <w:rPr>
                <w:rFonts w:hint="cs"/>
                <w:rtl/>
              </w:rPr>
              <w:t>استراتيجيات التعلم والتعليم</w:t>
            </w:r>
          </w:p>
        </w:tc>
      </w:tr>
      <w:tr w:rsidR="006C14B8" w:rsidRPr="009E4844" w14:paraId="6A399CBA" w14:textId="77777777" w:rsidTr="009E4844">
        <w:trPr>
          <w:trHeight w:val="2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AA36666" w14:textId="77777777" w:rsidR="006C14B8" w:rsidRPr="009E4844" w:rsidRDefault="006C14B8" w:rsidP="006C14B8">
            <w:pPr>
              <w:spacing w:line="276" w:lineRule="auto"/>
              <w:jc w:val="center"/>
              <w:rPr>
                <w:b/>
                <w:sz w:val="24"/>
                <w:szCs w:val="24"/>
              </w:rPr>
            </w:pPr>
            <w:r w:rsidRPr="006C14B8">
              <w:rPr>
                <w:b/>
                <w:color w:val="000000"/>
                <w:sz w:val="24"/>
                <w:szCs w:val="24"/>
                <w:rtl/>
              </w:rPr>
              <w:t>الاستراتيجيات</w:t>
            </w:r>
          </w:p>
        </w:tc>
        <w:tc>
          <w:tcPr>
            <w:tcW w:w="7891" w:type="dxa"/>
            <w:tcBorders>
              <w:top w:val="single" w:sz="4" w:space="0" w:color="000000"/>
              <w:left w:val="single" w:sz="4" w:space="0" w:color="000000"/>
              <w:bottom w:val="single" w:sz="4" w:space="0" w:color="000000"/>
              <w:right w:val="single" w:sz="4" w:space="0" w:color="000000"/>
            </w:tcBorders>
            <w:vAlign w:val="center"/>
          </w:tcPr>
          <w:p w14:paraId="23843B71" w14:textId="1B54DBB9" w:rsidR="001C5AEE" w:rsidRPr="00A156FF" w:rsidRDefault="001C5AEE" w:rsidP="00A156FF">
            <w:pPr>
              <w:bidi/>
              <w:spacing w:line="276" w:lineRule="auto"/>
              <w:rPr>
                <w:b/>
                <w:color w:val="000000"/>
                <w:sz w:val="24"/>
                <w:szCs w:val="24"/>
              </w:rPr>
            </w:pPr>
            <w:r w:rsidRPr="00A156FF">
              <w:rPr>
                <w:b/>
                <w:color w:val="000000"/>
                <w:sz w:val="24"/>
                <w:szCs w:val="24"/>
                <w:rtl/>
              </w:rPr>
              <w:t>تكييف استراتيجيات وأساليب التدريس المختلفة لدعم تعلم الطلاب.</w:t>
            </w:r>
          </w:p>
          <w:p w14:paraId="641B4526" w14:textId="658CFEE1" w:rsidR="001C5AEE" w:rsidRPr="00A156FF" w:rsidRDefault="001C5AEE" w:rsidP="00A156FF">
            <w:pPr>
              <w:bidi/>
              <w:spacing w:line="276" w:lineRule="auto"/>
              <w:rPr>
                <w:b/>
                <w:color w:val="000000"/>
                <w:sz w:val="24"/>
                <w:szCs w:val="24"/>
              </w:rPr>
            </w:pPr>
            <w:r w:rsidRPr="00A156FF">
              <w:rPr>
                <w:b/>
                <w:color w:val="000000"/>
                <w:sz w:val="24"/>
                <w:szCs w:val="24"/>
                <w:rtl/>
              </w:rPr>
              <w:t>اختيار استراتيجية التدريس الأنسب لمستوى معرفة الطلاب الحالي.</w:t>
            </w:r>
          </w:p>
          <w:p w14:paraId="6D16DB79" w14:textId="58B62BC9" w:rsidR="001C5AEE" w:rsidRPr="00A156FF" w:rsidRDefault="001C5AEE" w:rsidP="00A156FF">
            <w:pPr>
              <w:bidi/>
              <w:spacing w:line="276" w:lineRule="auto"/>
              <w:rPr>
                <w:b/>
                <w:color w:val="000000"/>
                <w:sz w:val="24"/>
                <w:szCs w:val="24"/>
              </w:rPr>
            </w:pPr>
            <w:r w:rsidRPr="00A156FF">
              <w:rPr>
                <w:b/>
                <w:color w:val="000000"/>
                <w:sz w:val="24"/>
                <w:szCs w:val="24"/>
                <w:rtl/>
              </w:rPr>
              <w:t>استراتيجية التعلم التي يتبعها الطالب هي الطريقة التي ينظم بها ويستخدم مجموعة محددة من المهارات لتعلم محتوى المنهج أو إنجاز مهام أخرى بكفاءة وفعالية أكبر من خلال تعلم مواضيع علمية جديدة تتعلق بالكيمياء التحليلية والحسابات المرتبطة بها.</w:t>
            </w:r>
          </w:p>
          <w:p w14:paraId="0A549736" w14:textId="20EEB296" w:rsidR="006C14B8" w:rsidRPr="009E4844" w:rsidRDefault="001C5AEE" w:rsidP="001C5AEE">
            <w:pPr>
              <w:bidi/>
              <w:spacing w:line="276" w:lineRule="auto"/>
              <w:rPr>
                <w:bCs/>
                <w:color w:val="000000"/>
                <w:sz w:val="24"/>
                <w:szCs w:val="24"/>
              </w:rPr>
            </w:pPr>
            <w:r w:rsidRPr="00A156FF">
              <w:rPr>
                <w:b/>
                <w:color w:val="000000"/>
                <w:sz w:val="24"/>
                <w:szCs w:val="24"/>
                <w:rtl/>
              </w:rPr>
              <w:t>تطبيق أساليب تدريس مبتكرة وإبداعية لتدريس مفاهيم الكيمياء الأكاديمية والتحليلية، وتلبية الاحتياجات الفردية للطلاب باستخدام وسائل تشجيعية متنوعة، مثل منح درجات مجانية واستخدام كلمات تشجيعية فعّالة لتحفيز الطالب المتميز.</w:t>
            </w:r>
          </w:p>
        </w:tc>
      </w:tr>
    </w:tbl>
    <w:p w14:paraId="3F3E688F" w14:textId="77777777" w:rsidR="009E4844" w:rsidRPr="009E4844" w:rsidRDefault="009E4844" w:rsidP="009E4844">
      <w:pPr>
        <w:spacing w:after="0" w:line="312" w:lineRule="auto"/>
        <w:rPr>
          <w:rFonts w:ascii="Cambria" w:eastAsia="Cambria" w:hAnsi="Cambria" w:cs="Cambria"/>
          <w:b/>
          <w:color w:val="000000"/>
        </w:rPr>
      </w:pPr>
    </w:p>
    <w:tbl>
      <w:tblPr>
        <w:tblpPr w:leftFromText="180" w:rightFromText="180" w:vertAnchor="text" w:horzAnchor="margin" w:tblpXSpec="center" w:tblpY="-167"/>
        <w:tblW w:w="10455" w:type="dxa"/>
        <w:tblLayout w:type="fixed"/>
        <w:tblLook w:val="04A0" w:firstRow="1" w:lastRow="0" w:firstColumn="1" w:lastColumn="0" w:noHBand="0" w:noVBand="1"/>
      </w:tblPr>
      <w:tblGrid>
        <w:gridCol w:w="4077"/>
        <w:gridCol w:w="1276"/>
        <w:gridCol w:w="3974"/>
        <w:gridCol w:w="1128"/>
      </w:tblGrid>
      <w:tr w:rsidR="009E4844" w:rsidRPr="009E4844" w14:paraId="5C9510B9" w14:textId="77777777" w:rsidTr="009E4844">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583DF962" w14:textId="77777777" w:rsidR="009E4844" w:rsidRPr="009E4844" w:rsidRDefault="009E4844" w:rsidP="009E4844">
            <w:pPr>
              <w:spacing w:line="312" w:lineRule="auto"/>
              <w:jc w:val="center"/>
              <w:rPr>
                <w:rFonts w:eastAsia="Times New Roman"/>
                <w:color w:val="000000"/>
                <w:sz w:val="24"/>
                <w:szCs w:val="24"/>
                <w:rtl/>
                <w:lang w:bidi="ar-IQ"/>
              </w:rPr>
            </w:pPr>
            <w:r w:rsidRPr="009E4844">
              <w:rPr>
                <w:rFonts w:eastAsia="Times New Roman" w:hint="cs"/>
                <w:color w:val="000000"/>
                <w:sz w:val="24"/>
                <w:szCs w:val="24"/>
                <w:rtl/>
                <w:lang w:bidi="ar-IQ"/>
              </w:rPr>
              <w:lastRenderedPageBreak/>
              <w:t>الحمل الدراسي للطالب</w:t>
            </w:r>
          </w:p>
        </w:tc>
      </w:tr>
      <w:tr w:rsidR="009E4844" w:rsidRPr="009E4844" w14:paraId="216C44CB" w14:textId="77777777" w:rsidTr="009E4844">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DAF672A" w14:textId="77777777" w:rsidR="009E4844" w:rsidRPr="009E4844" w:rsidRDefault="009E4844" w:rsidP="009E4844">
            <w:pPr>
              <w:spacing w:line="312" w:lineRule="auto"/>
              <w:jc w:val="center"/>
              <w:rPr>
                <w:b/>
                <w:color w:val="000000"/>
                <w:sz w:val="24"/>
                <w:szCs w:val="24"/>
              </w:rPr>
            </w:pPr>
            <w:r w:rsidRPr="009E4844">
              <w:rPr>
                <w:b/>
                <w:color w:val="000000"/>
                <w:sz w:val="24"/>
                <w:szCs w:val="24"/>
              </w:rPr>
              <w:t>Structured SWL (h/sem)</w:t>
            </w:r>
            <w:r w:rsidRPr="009E4844">
              <w:rPr>
                <w:b/>
                <w:color w:val="000000"/>
                <w:sz w:val="24"/>
                <w:szCs w:val="24"/>
              </w:rPr>
              <w:br/>
            </w:r>
            <w:r w:rsidRPr="009E4844">
              <w:rPr>
                <w:rFonts w:hint="cs"/>
                <w:b/>
                <w:color w:val="000000"/>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15ADEB" w14:textId="77777777" w:rsidR="009E4844" w:rsidRPr="009E4844" w:rsidRDefault="009E4844" w:rsidP="009E4844">
            <w:pPr>
              <w:spacing w:line="312" w:lineRule="auto"/>
              <w:jc w:val="center"/>
              <w:rPr>
                <w:sz w:val="24"/>
                <w:szCs w:val="24"/>
              </w:rPr>
            </w:pPr>
            <w:r w:rsidRPr="009E4844">
              <w:rPr>
                <w:sz w:val="24"/>
                <w:szCs w:val="24"/>
              </w:rPr>
              <w:t>109</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3BDED49" w14:textId="77777777" w:rsidR="009E4844" w:rsidRPr="009E4844" w:rsidRDefault="009E4844" w:rsidP="009E4844">
            <w:pPr>
              <w:spacing w:line="312" w:lineRule="auto"/>
              <w:jc w:val="center"/>
              <w:rPr>
                <w:b/>
                <w:rtl/>
                <w:lang w:bidi="ar-IQ"/>
              </w:rPr>
            </w:pPr>
            <w:r w:rsidRPr="009E4844">
              <w:rPr>
                <w:b/>
              </w:rPr>
              <w:t>Structured SWL (h/w)</w:t>
            </w:r>
            <w:r w:rsidRPr="009E4844">
              <w:rPr>
                <w:b/>
              </w:rPr>
              <w:br/>
            </w:r>
            <w:r w:rsidRPr="009E4844">
              <w:rPr>
                <w:rFonts w:hint="cs"/>
                <w:b/>
                <w:rtl/>
                <w:lang w:bidi="ar-IQ"/>
              </w:rPr>
              <w:t>الحمل الدراسي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44C5FD" w14:textId="77777777" w:rsidR="009E4844" w:rsidRPr="009E4844" w:rsidRDefault="009E4844" w:rsidP="009E4844">
            <w:pPr>
              <w:spacing w:line="312" w:lineRule="auto"/>
              <w:jc w:val="center"/>
              <w:rPr>
                <w:sz w:val="24"/>
                <w:szCs w:val="24"/>
              </w:rPr>
            </w:pPr>
            <w:r w:rsidRPr="009E4844">
              <w:rPr>
                <w:sz w:val="24"/>
                <w:szCs w:val="24"/>
              </w:rPr>
              <w:t>6</w:t>
            </w:r>
          </w:p>
        </w:tc>
      </w:tr>
      <w:tr w:rsidR="009E4844" w:rsidRPr="009E4844" w14:paraId="7A4DBFAE" w14:textId="77777777" w:rsidTr="009E4844">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197D6F8" w14:textId="77777777" w:rsidR="009E4844" w:rsidRPr="009E4844" w:rsidRDefault="009E4844" w:rsidP="009E4844">
            <w:pPr>
              <w:spacing w:line="312" w:lineRule="auto"/>
              <w:jc w:val="center"/>
              <w:rPr>
                <w:b/>
                <w:sz w:val="24"/>
                <w:szCs w:val="24"/>
              </w:rPr>
            </w:pPr>
            <w:r w:rsidRPr="009E4844">
              <w:rPr>
                <w:b/>
                <w:color w:val="000000"/>
                <w:sz w:val="24"/>
                <w:szCs w:val="24"/>
              </w:rPr>
              <w:t>Unstructured SWL (h/sem)</w:t>
            </w:r>
            <w:r w:rsidRPr="009E4844">
              <w:rPr>
                <w:b/>
                <w:color w:val="000000"/>
                <w:sz w:val="24"/>
                <w:szCs w:val="24"/>
              </w:rPr>
              <w:br/>
            </w:r>
            <w:r w:rsidRPr="009E4844">
              <w:rPr>
                <w:rFonts w:hint="cs"/>
                <w:b/>
                <w:color w:val="000000"/>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1EBCEA" w14:textId="77777777" w:rsidR="009E4844" w:rsidRPr="009E4844" w:rsidRDefault="009E4844" w:rsidP="009E4844">
            <w:pPr>
              <w:spacing w:line="312" w:lineRule="auto"/>
              <w:jc w:val="center"/>
              <w:rPr>
                <w:sz w:val="24"/>
                <w:szCs w:val="24"/>
              </w:rPr>
            </w:pPr>
            <w:r w:rsidRPr="009E4844">
              <w:rPr>
                <w:sz w:val="24"/>
                <w:szCs w:val="24"/>
              </w:rPr>
              <w:t>91</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B422829" w14:textId="77777777" w:rsidR="009E4844" w:rsidRPr="009E4844" w:rsidRDefault="009E4844" w:rsidP="009E4844">
            <w:pPr>
              <w:spacing w:line="312" w:lineRule="auto"/>
              <w:jc w:val="center"/>
              <w:rPr>
                <w:b/>
              </w:rPr>
            </w:pPr>
            <w:r w:rsidRPr="009E4844">
              <w:rPr>
                <w:b/>
              </w:rPr>
              <w:t>Unstructured SWL (h/w)</w:t>
            </w:r>
            <w:r w:rsidRPr="009E4844">
              <w:rPr>
                <w:b/>
              </w:rPr>
              <w:br/>
            </w:r>
            <w:r w:rsidRPr="009E4844">
              <w:rPr>
                <w:rFonts w:hint="cs"/>
                <w:b/>
                <w:rtl/>
              </w:rPr>
              <w:t>الحمل الدراسي غير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B8DD9" w14:textId="77777777" w:rsidR="009E4844" w:rsidRPr="009E4844" w:rsidRDefault="009E4844" w:rsidP="009E4844">
            <w:pPr>
              <w:spacing w:line="312" w:lineRule="auto"/>
              <w:jc w:val="center"/>
              <w:rPr>
                <w:sz w:val="24"/>
                <w:szCs w:val="24"/>
              </w:rPr>
            </w:pPr>
            <w:r w:rsidRPr="009E4844">
              <w:rPr>
                <w:sz w:val="24"/>
                <w:szCs w:val="24"/>
              </w:rPr>
              <w:t>5</w:t>
            </w:r>
          </w:p>
        </w:tc>
      </w:tr>
      <w:tr w:rsidR="009E4844" w:rsidRPr="009E4844" w14:paraId="3A6C2800" w14:textId="77777777" w:rsidTr="009E4844">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13BF6E2D" w14:textId="77777777" w:rsidR="009E4844" w:rsidRPr="009E4844" w:rsidRDefault="009E4844" w:rsidP="009E4844">
            <w:pPr>
              <w:spacing w:line="312" w:lineRule="auto"/>
              <w:jc w:val="center"/>
              <w:rPr>
                <w:b/>
                <w:color w:val="000000"/>
                <w:sz w:val="24"/>
                <w:szCs w:val="24"/>
              </w:rPr>
            </w:pPr>
            <w:r w:rsidRPr="009E4844">
              <w:rPr>
                <w:b/>
                <w:color w:val="000000"/>
                <w:sz w:val="24"/>
                <w:szCs w:val="24"/>
              </w:rPr>
              <w:t>Total SWL (h/sem)</w:t>
            </w:r>
            <w:r w:rsidRPr="009E4844">
              <w:rPr>
                <w:b/>
                <w:color w:val="000000"/>
                <w:sz w:val="24"/>
                <w:szCs w:val="24"/>
              </w:rPr>
              <w:br/>
            </w:r>
            <w:r w:rsidRPr="009E4844">
              <w:rPr>
                <w:rFonts w:hint="cs"/>
                <w:b/>
                <w:color w:val="000000"/>
                <w:sz w:val="24"/>
                <w:szCs w:val="24"/>
                <w:rtl/>
              </w:rPr>
              <w:t xml:space="preserve">الحمل الدراسي الكلي للطالب خلال الفصل </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1F2607B" w14:textId="77777777" w:rsidR="009E4844" w:rsidRPr="009E4844" w:rsidRDefault="009E4844" w:rsidP="009E4844">
            <w:pPr>
              <w:spacing w:line="312" w:lineRule="auto"/>
              <w:jc w:val="center"/>
              <w:rPr>
                <w:sz w:val="24"/>
                <w:szCs w:val="24"/>
              </w:rPr>
            </w:pPr>
            <w:r w:rsidRPr="009E4844">
              <w:rPr>
                <w:sz w:val="24"/>
                <w:szCs w:val="24"/>
              </w:rPr>
              <w:t>200</w:t>
            </w:r>
          </w:p>
        </w:tc>
      </w:tr>
    </w:tbl>
    <w:p w14:paraId="62474F41" w14:textId="77777777" w:rsidR="009E4844" w:rsidRPr="009E4844" w:rsidRDefault="009E4844" w:rsidP="009E4844">
      <w:pPr>
        <w:spacing w:after="0" w:line="312" w:lineRule="auto"/>
        <w:rPr>
          <w:rFonts w:ascii="Cambria" w:eastAsia="Cambria" w:hAnsi="Cambria" w:cs="Cambria"/>
          <w:b/>
          <w:color w:val="000000"/>
        </w:rPr>
      </w:pPr>
    </w:p>
    <w:tbl>
      <w:tblPr>
        <w:tblStyle w:val="Style363"/>
        <w:tblW w:w="10500" w:type="dxa"/>
        <w:jc w:val="center"/>
        <w:tblLayout w:type="fixed"/>
        <w:tblLook w:val="04A0" w:firstRow="1" w:lastRow="0" w:firstColumn="1" w:lastColumn="0" w:noHBand="0" w:noVBand="1"/>
      </w:tblPr>
      <w:tblGrid>
        <w:gridCol w:w="1485"/>
        <w:gridCol w:w="1785"/>
        <w:gridCol w:w="1140"/>
        <w:gridCol w:w="2250"/>
        <w:gridCol w:w="1455"/>
        <w:gridCol w:w="2385"/>
      </w:tblGrid>
      <w:tr w:rsidR="009E4844" w:rsidRPr="009E4844" w14:paraId="114E84CD" w14:textId="77777777" w:rsidTr="009E4844">
        <w:trPr>
          <w:trHeight w:val="838"/>
          <w:jc w:val="center"/>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64B866D9" w14:textId="77777777" w:rsidR="009E4844" w:rsidRPr="009E4844" w:rsidRDefault="009E4844" w:rsidP="009E4844">
            <w:pPr>
              <w:spacing w:line="312" w:lineRule="auto"/>
              <w:jc w:val="center"/>
              <w:rPr>
                <w:b/>
                <w:color w:val="17365D"/>
                <w:sz w:val="28"/>
                <w:szCs w:val="28"/>
                <w:rtl/>
                <w:lang w:bidi="ar-IQ"/>
              </w:rPr>
            </w:pPr>
            <w:r w:rsidRPr="009E4844">
              <w:rPr>
                <w:rFonts w:hint="cs"/>
                <w:b/>
                <w:color w:val="17365D"/>
                <w:sz w:val="28"/>
                <w:szCs w:val="28"/>
                <w:rtl/>
                <w:lang w:bidi="ar-IQ"/>
              </w:rPr>
              <w:t>تقييم المادة الدراسية</w:t>
            </w:r>
          </w:p>
        </w:tc>
      </w:tr>
      <w:tr w:rsidR="009E4844" w:rsidRPr="009E4844" w14:paraId="4B384D29" w14:textId="77777777" w:rsidTr="009E4844">
        <w:trPr>
          <w:trHeight w:val="200"/>
          <w:jc w:val="center"/>
        </w:trPr>
        <w:tc>
          <w:tcPr>
            <w:tcW w:w="3270" w:type="dxa"/>
            <w:gridSpan w:val="2"/>
            <w:tcBorders>
              <w:top w:val="single" w:sz="4" w:space="0" w:color="000000"/>
              <w:left w:val="single" w:sz="4" w:space="0" w:color="000000"/>
              <w:bottom w:val="single" w:sz="4" w:space="0" w:color="000000"/>
              <w:right w:val="nil"/>
            </w:tcBorders>
            <w:vAlign w:val="center"/>
          </w:tcPr>
          <w:p w14:paraId="0C496A84" w14:textId="77777777" w:rsidR="009E4844" w:rsidRPr="009E4844" w:rsidRDefault="009E4844" w:rsidP="009E4844">
            <w:pPr>
              <w:spacing w:line="312" w:lineRule="auto"/>
              <w:ind w:left="360" w:hanging="720"/>
              <w:jc w:val="center"/>
              <w:rPr>
                <w:b/>
              </w:rPr>
            </w:pPr>
          </w:p>
          <w:p w14:paraId="77880CB6" w14:textId="77777777" w:rsidR="009E4844" w:rsidRPr="009E4844" w:rsidRDefault="009E4844" w:rsidP="009E4844">
            <w:pPr>
              <w:spacing w:line="312" w:lineRule="auto"/>
              <w:ind w:left="360" w:hanging="720"/>
              <w:jc w:val="center"/>
              <w:rPr>
                <w:b/>
              </w:rPr>
            </w:pPr>
            <w:r w:rsidRPr="009E4844">
              <w:rPr>
                <w:b/>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14:paraId="395C9C40" w14:textId="77777777" w:rsidR="009E4844" w:rsidRPr="009E4844" w:rsidRDefault="009E4844" w:rsidP="009E4844">
            <w:pPr>
              <w:spacing w:line="312" w:lineRule="auto"/>
              <w:jc w:val="center"/>
              <w:rPr>
                <w:b/>
                <w:color w:val="000000"/>
              </w:rPr>
            </w:pPr>
            <w:r w:rsidRPr="009E4844">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14:paraId="30E32016" w14:textId="77777777" w:rsidR="009E4844" w:rsidRPr="009E4844" w:rsidRDefault="009E4844" w:rsidP="009E4844">
            <w:pPr>
              <w:spacing w:line="312" w:lineRule="auto"/>
              <w:jc w:val="center"/>
              <w:rPr>
                <w:b/>
                <w:color w:val="000000"/>
              </w:rPr>
            </w:pPr>
            <w:r w:rsidRPr="009E4844">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14:paraId="1452C7DB" w14:textId="77777777" w:rsidR="009E4844" w:rsidRPr="009E4844" w:rsidRDefault="009E4844" w:rsidP="009E4844">
            <w:pPr>
              <w:spacing w:line="312" w:lineRule="auto"/>
              <w:jc w:val="center"/>
              <w:rPr>
                <w:b/>
                <w:color w:val="000000"/>
              </w:rPr>
            </w:pPr>
            <w:r w:rsidRPr="009E4844">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6C9EA8F" w14:textId="77777777" w:rsidR="009E4844" w:rsidRPr="009E4844" w:rsidRDefault="009E4844" w:rsidP="009E4844">
            <w:pPr>
              <w:spacing w:line="312" w:lineRule="auto"/>
              <w:jc w:val="center"/>
              <w:rPr>
                <w:b/>
                <w:color w:val="000000"/>
              </w:rPr>
            </w:pPr>
            <w:r w:rsidRPr="009E4844">
              <w:rPr>
                <w:b/>
                <w:color w:val="000000"/>
              </w:rPr>
              <w:t>Relevant Learning Outcome</w:t>
            </w:r>
          </w:p>
        </w:tc>
      </w:tr>
      <w:tr w:rsidR="009E4844" w:rsidRPr="009E4844" w14:paraId="5514F684" w14:textId="77777777" w:rsidTr="009E4844">
        <w:trPr>
          <w:trHeight w:val="22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49F4F63C" w14:textId="77777777" w:rsidR="009E4844" w:rsidRPr="009E4844" w:rsidRDefault="009E4844" w:rsidP="009E4844">
            <w:pPr>
              <w:spacing w:line="312" w:lineRule="auto"/>
              <w:jc w:val="center"/>
              <w:rPr>
                <w:b/>
              </w:rPr>
            </w:pPr>
            <w:r w:rsidRPr="009E4844">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5973B8E" w14:textId="77777777" w:rsidR="009E4844" w:rsidRPr="009E4844" w:rsidRDefault="009E4844" w:rsidP="009E4844">
            <w:pPr>
              <w:spacing w:line="312" w:lineRule="auto"/>
              <w:jc w:val="center"/>
              <w:rPr>
                <w:b/>
                <w:color w:val="000000"/>
              </w:rPr>
            </w:pPr>
            <w:r w:rsidRPr="009E4844">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14:paraId="25D495AC" w14:textId="77777777" w:rsidR="009E4844" w:rsidRPr="009E4844" w:rsidRDefault="009E4844" w:rsidP="009E4844">
            <w:pPr>
              <w:spacing w:line="312" w:lineRule="auto"/>
              <w:jc w:val="center"/>
              <w:rPr>
                <w:color w:val="000000"/>
              </w:rPr>
            </w:pPr>
            <w:r w:rsidRPr="009E4844">
              <w:rPr>
                <w:color w:val="000000"/>
              </w:rPr>
              <w:t>15</w:t>
            </w:r>
          </w:p>
        </w:tc>
        <w:tc>
          <w:tcPr>
            <w:tcW w:w="2250" w:type="dxa"/>
            <w:tcBorders>
              <w:top w:val="single" w:sz="4" w:space="0" w:color="000000"/>
              <w:left w:val="single" w:sz="4" w:space="0" w:color="000000"/>
              <w:bottom w:val="single" w:sz="4" w:space="0" w:color="000000"/>
              <w:right w:val="nil"/>
            </w:tcBorders>
            <w:vAlign w:val="center"/>
          </w:tcPr>
          <w:p w14:paraId="677EAE37" w14:textId="77777777" w:rsidR="009E4844" w:rsidRPr="009E4844" w:rsidRDefault="009E4844" w:rsidP="009E4844">
            <w:pPr>
              <w:spacing w:line="312" w:lineRule="auto"/>
              <w:jc w:val="center"/>
              <w:rPr>
                <w:color w:val="000000"/>
              </w:rPr>
            </w:pPr>
            <w:r w:rsidRPr="009E4844">
              <w:t>10</w:t>
            </w:r>
            <w:r w:rsidRPr="009E4844">
              <w:rPr>
                <w:color w:val="000000"/>
              </w:rPr>
              <w:t>% (</w:t>
            </w:r>
            <w:r w:rsidRPr="009E4844">
              <w:t>10</w:t>
            </w:r>
            <w:r w:rsidRPr="009E4844">
              <w:rPr>
                <w:color w:val="000000"/>
              </w:rPr>
              <w:t>)</w:t>
            </w:r>
          </w:p>
        </w:tc>
        <w:tc>
          <w:tcPr>
            <w:tcW w:w="1455" w:type="dxa"/>
            <w:tcBorders>
              <w:top w:val="single" w:sz="4" w:space="0" w:color="000000"/>
              <w:left w:val="single" w:sz="4" w:space="0" w:color="000000"/>
              <w:bottom w:val="single" w:sz="4" w:space="0" w:color="000000"/>
              <w:right w:val="nil"/>
            </w:tcBorders>
            <w:vAlign w:val="center"/>
          </w:tcPr>
          <w:p w14:paraId="01EE5FCE" w14:textId="77777777" w:rsidR="009E4844" w:rsidRPr="009E4844" w:rsidRDefault="009E4844" w:rsidP="009E4844">
            <w:pPr>
              <w:spacing w:line="312" w:lineRule="auto"/>
              <w:jc w:val="center"/>
              <w:rPr>
                <w:color w:val="000000"/>
              </w:rPr>
            </w:pPr>
            <w:r w:rsidRPr="009E4844">
              <w:rPr>
                <w:color w:val="000000"/>
              </w:rPr>
              <w:t>5, 10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30DE23ED" w14:textId="77777777" w:rsidR="009E4844" w:rsidRPr="009E4844" w:rsidRDefault="009E4844" w:rsidP="009E4844">
            <w:pPr>
              <w:spacing w:line="312" w:lineRule="auto"/>
              <w:jc w:val="center"/>
              <w:rPr>
                <w:color w:val="000000"/>
              </w:rPr>
            </w:pPr>
            <w:r w:rsidRPr="009E4844">
              <w:t>LO #1, 2, 10 and 11</w:t>
            </w:r>
          </w:p>
        </w:tc>
      </w:tr>
      <w:tr w:rsidR="009E4844" w:rsidRPr="009E4844" w14:paraId="4D2725BB" w14:textId="77777777" w:rsidTr="009E4844">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2042185F" w14:textId="77777777" w:rsidR="009E4844" w:rsidRPr="009E4844" w:rsidRDefault="009E4844" w:rsidP="009E4844">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2ADB600" w14:textId="77777777" w:rsidR="009E4844" w:rsidRPr="009E4844" w:rsidRDefault="009E4844" w:rsidP="009E4844">
            <w:pPr>
              <w:spacing w:line="312" w:lineRule="auto"/>
              <w:jc w:val="center"/>
              <w:rPr>
                <w:b/>
                <w:color w:val="000000"/>
              </w:rPr>
            </w:pPr>
            <w:r w:rsidRPr="009E4844">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14:paraId="7D2BEE65" w14:textId="77777777" w:rsidR="009E4844" w:rsidRPr="009E4844" w:rsidRDefault="009E4844" w:rsidP="009E4844">
            <w:pPr>
              <w:spacing w:line="312" w:lineRule="auto"/>
              <w:jc w:val="center"/>
              <w:rPr>
                <w:color w:val="000000"/>
              </w:rPr>
            </w:pPr>
            <w:r w:rsidRPr="009E4844">
              <w:rPr>
                <w:color w:val="000000"/>
              </w:rPr>
              <w:t>2</w:t>
            </w:r>
          </w:p>
        </w:tc>
        <w:tc>
          <w:tcPr>
            <w:tcW w:w="2250" w:type="dxa"/>
            <w:tcBorders>
              <w:top w:val="single" w:sz="4" w:space="0" w:color="000000"/>
              <w:left w:val="single" w:sz="4" w:space="0" w:color="000000"/>
              <w:bottom w:val="single" w:sz="4" w:space="0" w:color="000000"/>
              <w:right w:val="nil"/>
            </w:tcBorders>
            <w:vAlign w:val="center"/>
          </w:tcPr>
          <w:p w14:paraId="19659513" w14:textId="77777777" w:rsidR="009E4844" w:rsidRPr="009E4844" w:rsidRDefault="009E4844" w:rsidP="009E4844">
            <w:pPr>
              <w:spacing w:line="312" w:lineRule="auto"/>
              <w:jc w:val="center"/>
              <w:rPr>
                <w:color w:val="000000"/>
              </w:rPr>
            </w:pPr>
            <w:r w:rsidRPr="009E4844">
              <w:t>10</w:t>
            </w:r>
            <w:r w:rsidRPr="009E4844">
              <w:rPr>
                <w:color w:val="000000"/>
              </w:rPr>
              <w:t>% (</w:t>
            </w:r>
            <w:r w:rsidRPr="009E4844">
              <w:t>10</w:t>
            </w:r>
            <w:r w:rsidRPr="009E4844">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6914C175" w14:textId="77777777" w:rsidR="009E4844" w:rsidRPr="009E4844" w:rsidRDefault="009E4844" w:rsidP="009E4844">
            <w:pPr>
              <w:spacing w:line="312" w:lineRule="auto"/>
              <w:jc w:val="center"/>
              <w:rPr>
                <w:color w:val="000000"/>
              </w:rPr>
            </w:pPr>
            <w:r w:rsidRPr="009E4844">
              <w:t>2, 12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5C4E9140" w14:textId="77777777" w:rsidR="009E4844" w:rsidRPr="009E4844" w:rsidRDefault="009E4844" w:rsidP="009E4844">
            <w:pPr>
              <w:spacing w:line="312" w:lineRule="auto"/>
              <w:jc w:val="center"/>
              <w:rPr>
                <w:color w:val="000000"/>
              </w:rPr>
            </w:pPr>
            <w:r w:rsidRPr="009E4844">
              <w:t>LO # 3, 4, 6 and 7</w:t>
            </w:r>
          </w:p>
        </w:tc>
      </w:tr>
      <w:tr w:rsidR="009E4844" w:rsidRPr="009E4844" w14:paraId="69D15BB0" w14:textId="77777777" w:rsidTr="009E4844">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1DF5CD5" w14:textId="77777777" w:rsidR="009E4844" w:rsidRPr="009E4844" w:rsidRDefault="009E4844" w:rsidP="009E4844">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0F958C8" w14:textId="77777777" w:rsidR="009E4844" w:rsidRPr="009E4844" w:rsidRDefault="009E4844" w:rsidP="009E4844">
            <w:pPr>
              <w:spacing w:line="312" w:lineRule="auto"/>
              <w:jc w:val="center"/>
              <w:rPr>
                <w:b/>
                <w:color w:val="000000"/>
              </w:rPr>
            </w:pPr>
            <w:r w:rsidRPr="009E4844">
              <w:rPr>
                <w:b/>
                <w:color w:val="000000"/>
              </w:rPr>
              <w:t xml:space="preserve">Projects / </w:t>
            </w:r>
            <w:r w:rsidRPr="009E4844">
              <w:rPr>
                <w:b/>
                <w:color w:val="FF0000"/>
              </w:rPr>
              <w:t>Lab.</w:t>
            </w:r>
          </w:p>
        </w:tc>
        <w:tc>
          <w:tcPr>
            <w:tcW w:w="1140" w:type="dxa"/>
            <w:tcBorders>
              <w:top w:val="single" w:sz="4" w:space="0" w:color="000000"/>
              <w:left w:val="single" w:sz="4" w:space="0" w:color="000000"/>
              <w:bottom w:val="single" w:sz="4" w:space="0" w:color="000000"/>
              <w:right w:val="nil"/>
            </w:tcBorders>
            <w:vAlign w:val="center"/>
          </w:tcPr>
          <w:p w14:paraId="18CFBECF" w14:textId="77777777" w:rsidR="009E4844" w:rsidRPr="009E4844" w:rsidRDefault="009E4844" w:rsidP="009E4844">
            <w:pPr>
              <w:spacing w:line="312" w:lineRule="auto"/>
              <w:jc w:val="center"/>
              <w:rPr>
                <w:color w:val="000000"/>
              </w:rPr>
            </w:pPr>
            <w:r w:rsidRPr="009E4844">
              <w:rPr>
                <w:color w:val="000000"/>
              </w:rPr>
              <w:t>2</w:t>
            </w:r>
          </w:p>
        </w:tc>
        <w:tc>
          <w:tcPr>
            <w:tcW w:w="2250" w:type="dxa"/>
            <w:tcBorders>
              <w:top w:val="single" w:sz="4" w:space="0" w:color="000000"/>
              <w:left w:val="single" w:sz="4" w:space="0" w:color="000000"/>
              <w:bottom w:val="single" w:sz="4" w:space="0" w:color="000000"/>
              <w:right w:val="nil"/>
            </w:tcBorders>
            <w:vAlign w:val="center"/>
          </w:tcPr>
          <w:p w14:paraId="74D7CFFB" w14:textId="77777777" w:rsidR="009E4844" w:rsidRPr="009E4844" w:rsidRDefault="009E4844" w:rsidP="009E4844">
            <w:pPr>
              <w:spacing w:line="312" w:lineRule="auto"/>
              <w:jc w:val="center"/>
              <w:rPr>
                <w:color w:val="000000"/>
              </w:rPr>
            </w:pPr>
            <w:r w:rsidRPr="009E4844">
              <w:t>10</w:t>
            </w:r>
            <w:r w:rsidRPr="009E4844">
              <w:rPr>
                <w:color w:val="000000"/>
              </w:rPr>
              <w:t>% (</w:t>
            </w:r>
            <w:r w:rsidRPr="009E4844">
              <w:t>10</w:t>
            </w:r>
            <w:r w:rsidRPr="009E4844">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1652C6A6" w14:textId="77777777" w:rsidR="009E4844" w:rsidRPr="009E4844" w:rsidRDefault="009E4844" w:rsidP="009E4844">
            <w:pPr>
              <w:spacing w:line="312" w:lineRule="auto"/>
              <w:jc w:val="center"/>
              <w:rPr>
                <w:color w:val="000000"/>
              </w:rPr>
            </w:pPr>
            <w:r w:rsidRPr="009E4844">
              <w:rPr>
                <w:color w:val="000000"/>
              </w:rP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009B8887" w14:textId="77777777" w:rsidR="009E4844" w:rsidRPr="009E4844" w:rsidRDefault="009E4844" w:rsidP="009E4844">
            <w:pPr>
              <w:spacing w:line="312" w:lineRule="auto"/>
              <w:jc w:val="center"/>
              <w:rPr>
                <w:color w:val="000000"/>
              </w:rPr>
            </w:pPr>
          </w:p>
        </w:tc>
      </w:tr>
      <w:tr w:rsidR="009E4844" w:rsidRPr="009E4844" w14:paraId="31A6E9B2" w14:textId="77777777" w:rsidTr="009E4844">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FB75511" w14:textId="77777777" w:rsidR="009E4844" w:rsidRPr="009E4844" w:rsidRDefault="009E4844" w:rsidP="009E4844">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7474238" w14:textId="77777777" w:rsidR="009E4844" w:rsidRPr="009E4844" w:rsidRDefault="009E4844" w:rsidP="009E4844">
            <w:pPr>
              <w:spacing w:line="312" w:lineRule="auto"/>
              <w:jc w:val="center"/>
              <w:rPr>
                <w:b/>
              </w:rPr>
            </w:pPr>
            <w:r w:rsidRPr="009E4844">
              <w:rPr>
                <w:b/>
              </w:rPr>
              <w:t>Report</w:t>
            </w:r>
          </w:p>
        </w:tc>
        <w:tc>
          <w:tcPr>
            <w:tcW w:w="1140" w:type="dxa"/>
            <w:tcBorders>
              <w:top w:val="single" w:sz="4" w:space="0" w:color="000000"/>
              <w:left w:val="single" w:sz="4" w:space="0" w:color="000000"/>
              <w:bottom w:val="single" w:sz="4" w:space="0" w:color="000000"/>
              <w:right w:val="nil"/>
            </w:tcBorders>
            <w:vAlign w:val="center"/>
          </w:tcPr>
          <w:p w14:paraId="63C43E66" w14:textId="77777777" w:rsidR="009E4844" w:rsidRPr="009E4844" w:rsidRDefault="009E4844" w:rsidP="009E4844">
            <w:pPr>
              <w:spacing w:line="312" w:lineRule="auto"/>
              <w:jc w:val="center"/>
              <w:rPr>
                <w:color w:val="000000"/>
              </w:rPr>
            </w:pPr>
            <w:r w:rsidRPr="009E4844">
              <w:t>15</w:t>
            </w:r>
          </w:p>
        </w:tc>
        <w:tc>
          <w:tcPr>
            <w:tcW w:w="2250" w:type="dxa"/>
            <w:tcBorders>
              <w:top w:val="single" w:sz="4" w:space="0" w:color="000000"/>
              <w:left w:val="single" w:sz="4" w:space="0" w:color="000000"/>
              <w:bottom w:val="single" w:sz="4" w:space="0" w:color="000000"/>
              <w:right w:val="nil"/>
            </w:tcBorders>
            <w:vAlign w:val="center"/>
          </w:tcPr>
          <w:p w14:paraId="7A9ACA02" w14:textId="77777777" w:rsidR="009E4844" w:rsidRPr="009E4844" w:rsidRDefault="009E4844" w:rsidP="009E4844">
            <w:pPr>
              <w:spacing w:line="312" w:lineRule="auto"/>
              <w:jc w:val="center"/>
            </w:pPr>
            <w:r w:rsidRPr="009E4844">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1F44B1B4" w14:textId="77777777" w:rsidR="009E4844" w:rsidRPr="009E4844" w:rsidRDefault="009E4844" w:rsidP="009E4844">
            <w:pPr>
              <w:spacing w:line="312" w:lineRule="auto"/>
              <w:jc w:val="center"/>
              <w:rPr>
                <w:color w:val="000000"/>
              </w:rPr>
            </w:pPr>
            <w:r w:rsidRPr="009E4844">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29620D59" w14:textId="77777777" w:rsidR="009E4844" w:rsidRPr="009E4844" w:rsidRDefault="009E4844" w:rsidP="009E4844">
            <w:pPr>
              <w:spacing w:line="312" w:lineRule="auto"/>
              <w:jc w:val="center"/>
              <w:rPr>
                <w:color w:val="000000"/>
              </w:rPr>
            </w:pPr>
            <w:r w:rsidRPr="009E4844">
              <w:t>LO # 5, 8 and 10</w:t>
            </w:r>
          </w:p>
        </w:tc>
      </w:tr>
      <w:tr w:rsidR="009E4844" w:rsidRPr="009E4844" w14:paraId="1E039C7B" w14:textId="77777777" w:rsidTr="009E4844">
        <w:trPr>
          <w:trHeight w:val="22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6B602DC0" w14:textId="77777777" w:rsidR="009E4844" w:rsidRPr="009E4844" w:rsidRDefault="009E4844" w:rsidP="009E4844">
            <w:pPr>
              <w:spacing w:line="312" w:lineRule="auto"/>
              <w:jc w:val="center"/>
              <w:rPr>
                <w:b/>
              </w:rPr>
            </w:pPr>
            <w:r w:rsidRPr="009E4844">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3C801A7" w14:textId="77777777" w:rsidR="009E4844" w:rsidRPr="009E4844" w:rsidRDefault="009E4844" w:rsidP="009E4844">
            <w:pPr>
              <w:spacing w:line="312" w:lineRule="auto"/>
              <w:jc w:val="center"/>
              <w:rPr>
                <w:b/>
                <w:color w:val="000000"/>
              </w:rPr>
            </w:pPr>
            <w:r w:rsidRPr="009E4844">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14:paraId="0AF45AE2" w14:textId="77777777" w:rsidR="009E4844" w:rsidRPr="009E4844" w:rsidRDefault="009E4844" w:rsidP="009E4844">
            <w:pPr>
              <w:spacing w:line="312" w:lineRule="auto"/>
              <w:jc w:val="center"/>
              <w:rPr>
                <w:color w:val="000000"/>
              </w:rPr>
            </w:pPr>
            <w:r w:rsidRPr="009E4844">
              <w:rPr>
                <w:color w:val="000000"/>
              </w:rPr>
              <w:t>2 hr</w:t>
            </w:r>
          </w:p>
        </w:tc>
        <w:tc>
          <w:tcPr>
            <w:tcW w:w="2250" w:type="dxa"/>
            <w:tcBorders>
              <w:top w:val="single" w:sz="4" w:space="0" w:color="000000"/>
              <w:left w:val="single" w:sz="4" w:space="0" w:color="000000"/>
              <w:bottom w:val="single" w:sz="4" w:space="0" w:color="000000"/>
              <w:right w:val="nil"/>
            </w:tcBorders>
            <w:vAlign w:val="center"/>
          </w:tcPr>
          <w:p w14:paraId="5B4F4334" w14:textId="77777777" w:rsidR="009E4844" w:rsidRPr="009E4844" w:rsidRDefault="009E4844" w:rsidP="009E4844">
            <w:pPr>
              <w:spacing w:line="312" w:lineRule="auto"/>
              <w:jc w:val="center"/>
              <w:rPr>
                <w:color w:val="000000"/>
              </w:rPr>
            </w:pPr>
            <w:r w:rsidRPr="009E4844">
              <w:t>10</w:t>
            </w:r>
            <w:r w:rsidRPr="009E4844">
              <w:rPr>
                <w:color w:val="000000"/>
              </w:rPr>
              <w:t>% (</w:t>
            </w:r>
            <w:r w:rsidRPr="009E4844">
              <w:t>10</w:t>
            </w:r>
            <w:r w:rsidRPr="009E4844">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0AD1F716" w14:textId="77777777" w:rsidR="009E4844" w:rsidRPr="009E4844" w:rsidRDefault="009E4844" w:rsidP="009E4844">
            <w:pPr>
              <w:spacing w:line="312" w:lineRule="auto"/>
              <w:jc w:val="center"/>
              <w:rPr>
                <w:color w:val="000000"/>
              </w:rPr>
            </w:pPr>
            <w:r w:rsidRPr="009E4844">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3400CEA0" w14:textId="77777777" w:rsidR="009E4844" w:rsidRPr="009E4844" w:rsidRDefault="009E4844" w:rsidP="009E4844">
            <w:pPr>
              <w:spacing w:line="312" w:lineRule="auto"/>
              <w:jc w:val="center"/>
              <w:rPr>
                <w:color w:val="000000"/>
              </w:rPr>
            </w:pPr>
            <w:r w:rsidRPr="009E4844">
              <w:t>LO # 1-7</w:t>
            </w:r>
          </w:p>
        </w:tc>
      </w:tr>
      <w:tr w:rsidR="009E4844" w:rsidRPr="009E4844" w14:paraId="352AC183" w14:textId="77777777" w:rsidTr="009E4844">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0B96D1AF" w14:textId="77777777" w:rsidR="009E4844" w:rsidRPr="009E4844" w:rsidRDefault="009E4844" w:rsidP="009E4844">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3F6E67D" w14:textId="77777777" w:rsidR="009E4844" w:rsidRPr="009E4844" w:rsidRDefault="009E4844" w:rsidP="009E4844">
            <w:pPr>
              <w:spacing w:line="312" w:lineRule="auto"/>
              <w:jc w:val="center"/>
              <w:rPr>
                <w:b/>
                <w:color w:val="000000"/>
              </w:rPr>
            </w:pPr>
            <w:r w:rsidRPr="009E4844">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14:paraId="21F520EE" w14:textId="77777777" w:rsidR="009E4844" w:rsidRPr="009E4844" w:rsidRDefault="009E4844" w:rsidP="009E4844">
            <w:pPr>
              <w:spacing w:line="312" w:lineRule="auto"/>
              <w:jc w:val="center"/>
              <w:rPr>
                <w:color w:val="000000"/>
              </w:rPr>
            </w:pPr>
            <w:r w:rsidRPr="009E4844">
              <w:t>2</w:t>
            </w:r>
            <w:r w:rsidRPr="009E4844">
              <w:rPr>
                <w:color w:val="000000"/>
              </w:rPr>
              <w:t>hr</w:t>
            </w:r>
          </w:p>
        </w:tc>
        <w:tc>
          <w:tcPr>
            <w:tcW w:w="2250" w:type="dxa"/>
            <w:tcBorders>
              <w:top w:val="single" w:sz="4" w:space="0" w:color="000000"/>
              <w:left w:val="single" w:sz="4" w:space="0" w:color="000000"/>
              <w:bottom w:val="single" w:sz="4" w:space="0" w:color="000000"/>
              <w:right w:val="nil"/>
            </w:tcBorders>
            <w:vAlign w:val="center"/>
          </w:tcPr>
          <w:p w14:paraId="53FD03EE" w14:textId="77777777" w:rsidR="009E4844" w:rsidRPr="009E4844" w:rsidRDefault="009E4844" w:rsidP="009E4844">
            <w:pPr>
              <w:spacing w:line="312" w:lineRule="auto"/>
              <w:jc w:val="center"/>
              <w:rPr>
                <w:color w:val="000000"/>
              </w:rPr>
            </w:pPr>
            <w:r w:rsidRPr="009E4844">
              <w:t>5</w:t>
            </w:r>
            <w:r w:rsidRPr="009E4844">
              <w:rPr>
                <w:color w:val="000000"/>
              </w:rPr>
              <w:t>0% (</w:t>
            </w:r>
            <w:r w:rsidRPr="009E4844">
              <w:t>5</w:t>
            </w:r>
            <w:r w:rsidRPr="009E4844">
              <w:rPr>
                <w:color w:val="000000"/>
              </w:rPr>
              <w:t>0)</w:t>
            </w:r>
          </w:p>
        </w:tc>
        <w:tc>
          <w:tcPr>
            <w:tcW w:w="1455" w:type="dxa"/>
            <w:tcBorders>
              <w:top w:val="single" w:sz="4" w:space="0" w:color="000000"/>
              <w:left w:val="single" w:sz="4" w:space="0" w:color="000000"/>
              <w:bottom w:val="single" w:sz="4" w:space="0" w:color="000000"/>
              <w:right w:val="nil"/>
            </w:tcBorders>
            <w:vAlign w:val="center"/>
          </w:tcPr>
          <w:p w14:paraId="2C8CA784" w14:textId="77777777" w:rsidR="009E4844" w:rsidRPr="009E4844" w:rsidRDefault="009E4844" w:rsidP="009E4844">
            <w:pPr>
              <w:spacing w:line="312" w:lineRule="auto"/>
              <w:jc w:val="center"/>
              <w:rPr>
                <w:color w:val="000000"/>
              </w:rPr>
            </w:pPr>
            <w:r w:rsidRPr="009E4844">
              <w:rPr>
                <w:color w:val="000000"/>
              </w:rP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2B033591" w14:textId="77777777" w:rsidR="009E4844" w:rsidRPr="009E4844" w:rsidRDefault="009E4844" w:rsidP="009E4844">
            <w:pPr>
              <w:spacing w:line="312" w:lineRule="auto"/>
              <w:jc w:val="center"/>
              <w:rPr>
                <w:color w:val="000000"/>
              </w:rPr>
            </w:pPr>
            <w:r w:rsidRPr="009E4844">
              <w:rPr>
                <w:color w:val="000000"/>
              </w:rPr>
              <w:t>All</w:t>
            </w:r>
          </w:p>
        </w:tc>
      </w:tr>
      <w:tr w:rsidR="009E4844" w:rsidRPr="009E4844" w14:paraId="2BE0C831" w14:textId="77777777" w:rsidTr="009E4844">
        <w:trPr>
          <w:trHeight w:val="220"/>
          <w:jc w:val="center"/>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14:paraId="444E7D28" w14:textId="77777777" w:rsidR="009E4844" w:rsidRPr="009E4844" w:rsidRDefault="009E4844" w:rsidP="009E4844">
            <w:pPr>
              <w:spacing w:line="312" w:lineRule="auto"/>
              <w:jc w:val="center"/>
              <w:rPr>
                <w:b/>
              </w:rPr>
            </w:pPr>
            <w:r w:rsidRPr="009E4844">
              <w:rPr>
                <w:b/>
              </w:rPr>
              <w:t>Total assessment</w:t>
            </w:r>
          </w:p>
        </w:tc>
        <w:tc>
          <w:tcPr>
            <w:tcW w:w="2250" w:type="dxa"/>
            <w:tcBorders>
              <w:top w:val="single" w:sz="4" w:space="0" w:color="000000"/>
              <w:left w:val="single" w:sz="4" w:space="0" w:color="000000"/>
              <w:bottom w:val="single" w:sz="4" w:space="0" w:color="000000"/>
              <w:right w:val="nil"/>
            </w:tcBorders>
            <w:vAlign w:val="center"/>
          </w:tcPr>
          <w:p w14:paraId="122434B6" w14:textId="77777777" w:rsidR="009E4844" w:rsidRPr="009E4844" w:rsidRDefault="009E4844" w:rsidP="009E4844">
            <w:pPr>
              <w:spacing w:line="312" w:lineRule="auto"/>
              <w:jc w:val="center"/>
              <w:rPr>
                <w:color w:val="000000"/>
              </w:rPr>
            </w:pPr>
            <w:r w:rsidRPr="009E4844">
              <w:rPr>
                <w:color w:val="000000"/>
              </w:rPr>
              <w:t>100% (100 Marks)</w:t>
            </w:r>
          </w:p>
        </w:tc>
        <w:tc>
          <w:tcPr>
            <w:tcW w:w="1455" w:type="dxa"/>
            <w:tcBorders>
              <w:top w:val="single" w:sz="4" w:space="0" w:color="000000"/>
              <w:left w:val="single" w:sz="4" w:space="0" w:color="000000"/>
              <w:bottom w:val="single" w:sz="4" w:space="0" w:color="000000"/>
              <w:right w:val="nil"/>
            </w:tcBorders>
            <w:vAlign w:val="center"/>
          </w:tcPr>
          <w:p w14:paraId="1206E10B" w14:textId="77777777" w:rsidR="009E4844" w:rsidRPr="009E4844" w:rsidRDefault="009E4844" w:rsidP="009E4844">
            <w:pPr>
              <w:spacing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14:paraId="2CF41BF1" w14:textId="77777777" w:rsidR="009E4844" w:rsidRPr="009E4844" w:rsidRDefault="009E4844" w:rsidP="009E4844">
            <w:pPr>
              <w:spacing w:line="312" w:lineRule="auto"/>
              <w:jc w:val="center"/>
              <w:rPr>
                <w:color w:val="000000"/>
              </w:rPr>
            </w:pPr>
          </w:p>
        </w:tc>
      </w:tr>
    </w:tbl>
    <w:p w14:paraId="696CB8E5" w14:textId="77777777" w:rsidR="009E4844" w:rsidRPr="009E4844" w:rsidRDefault="009E4844" w:rsidP="009E4844">
      <w:pPr>
        <w:spacing w:after="0" w:line="312" w:lineRule="auto"/>
        <w:rPr>
          <w:rFonts w:ascii="Cambria" w:eastAsia="Cambria" w:hAnsi="Cambria" w:cs="Cambria"/>
          <w:b/>
          <w:color w:val="000000"/>
          <w:sz w:val="16"/>
          <w:szCs w:val="16"/>
        </w:rPr>
      </w:pPr>
    </w:p>
    <w:p w14:paraId="0AFE12C5" w14:textId="77777777" w:rsidR="009E4844" w:rsidRPr="009E4844" w:rsidRDefault="009E4844" w:rsidP="009E4844">
      <w:pPr>
        <w:spacing w:after="0" w:line="312" w:lineRule="auto"/>
        <w:rPr>
          <w:rFonts w:ascii="Cambria" w:eastAsia="Cambria" w:hAnsi="Cambria" w:cs="Cambria"/>
          <w:b/>
          <w:color w:val="000000"/>
          <w:sz w:val="16"/>
          <w:szCs w:val="16"/>
        </w:rPr>
      </w:pPr>
    </w:p>
    <w:p w14:paraId="5022C06B" w14:textId="77777777" w:rsidR="009E4844" w:rsidRPr="009E4844" w:rsidRDefault="009E4844" w:rsidP="009E4844">
      <w:pPr>
        <w:spacing w:line="276" w:lineRule="auto"/>
        <w:rPr>
          <w:rFonts w:ascii="Cambria" w:eastAsia="Cambria" w:hAnsi="Cambria" w:cs="Cambria"/>
          <w:b/>
          <w:color w:val="000000"/>
          <w:sz w:val="16"/>
          <w:szCs w:val="16"/>
        </w:rPr>
      </w:pPr>
    </w:p>
    <w:tbl>
      <w:tblPr>
        <w:tblStyle w:val="Style373"/>
        <w:tblW w:w="10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9E4844" w:rsidRPr="009E4844" w14:paraId="13B35557" w14:textId="77777777" w:rsidTr="009E4844">
        <w:trPr>
          <w:trHeight w:val="778"/>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03CB331" w14:textId="77777777" w:rsidR="009E4844" w:rsidRPr="009E4844" w:rsidRDefault="009E4844" w:rsidP="009E4844">
            <w:pPr>
              <w:spacing w:line="360" w:lineRule="auto"/>
              <w:jc w:val="center"/>
              <w:rPr>
                <w:rFonts w:eastAsia="Times New Roman"/>
                <w:b/>
                <w:color w:val="17365D"/>
                <w:sz w:val="28"/>
                <w:szCs w:val="28"/>
                <w:rtl/>
                <w:lang w:bidi="ar-IQ"/>
              </w:rPr>
            </w:pPr>
            <w:r w:rsidRPr="009E4844">
              <w:rPr>
                <w:rFonts w:eastAsia="Times New Roman" w:hint="cs"/>
                <w:b/>
                <w:color w:val="17365D"/>
                <w:sz w:val="28"/>
                <w:szCs w:val="28"/>
                <w:rtl/>
                <w:lang w:bidi="ar-IQ"/>
              </w:rPr>
              <w:t>المنهج الاسبوعي النظري</w:t>
            </w:r>
          </w:p>
        </w:tc>
      </w:tr>
      <w:tr w:rsidR="009E4844" w:rsidRPr="009E4844" w14:paraId="0B457477"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1DDABB7" w14:textId="77777777" w:rsidR="009E4844" w:rsidRPr="009E4844" w:rsidRDefault="009E4844" w:rsidP="009E4844">
            <w:pPr>
              <w:spacing w:line="360" w:lineRule="auto"/>
              <w:ind w:left="-18" w:hanging="720"/>
              <w:rPr>
                <w:b/>
                <w:color w:val="000000"/>
              </w:rPr>
            </w:pPr>
            <w:r w:rsidRPr="009E4844">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01185C4" w14:textId="77777777" w:rsidR="009E4844" w:rsidRPr="009E4844" w:rsidRDefault="009E4844" w:rsidP="009E4844">
            <w:pPr>
              <w:spacing w:line="360" w:lineRule="auto"/>
              <w:rPr>
                <w:b/>
                <w:sz w:val="24"/>
                <w:szCs w:val="24"/>
              </w:rPr>
            </w:pPr>
            <w:r w:rsidRPr="009E4844">
              <w:rPr>
                <w:b/>
              </w:rPr>
              <w:t>Material Covered</w:t>
            </w:r>
          </w:p>
        </w:tc>
      </w:tr>
      <w:tr w:rsidR="009E4844" w:rsidRPr="009E4844" w14:paraId="77984B6B"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291BEEB" w14:textId="77777777" w:rsidR="009E4844" w:rsidRPr="009E4844" w:rsidRDefault="009E4844" w:rsidP="009E4844">
            <w:pPr>
              <w:spacing w:line="360" w:lineRule="auto"/>
              <w:ind w:left="-18" w:firstLine="18"/>
              <w:jc w:val="center"/>
              <w:rPr>
                <w:b/>
                <w:color w:val="000000"/>
              </w:rPr>
            </w:pPr>
            <w:r w:rsidRPr="009E4844">
              <w:rPr>
                <w:b/>
                <w:color w:val="000000"/>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2C55EE00" w14:textId="77777777" w:rsidR="009E4844" w:rsidRPr="009E4844" w:rsidRDefault="009E4844" w:rsidP="009E4844">
            <w:pPr>
              <w:spacing w:line="360" w:lineRule="auto"/>
            </w:pPr>
            <w:r w:rsidRPr="009E4844">
              <w:t>Introduction of Analytical Chemistry and Qualitative Analysis in Analytical Chemistry</w:t>
            </w:r>
          </w:p>
        </w:tc>
      </w:tr>
      <w:tr w:rsidR="009E4844" w:rsidRPr="009E4844" w14:paraId="089C0304"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8923B6A" w14:textId="77777777" w:rsidR="009E4844" w:rsidRPr="009E4844" w:rsidRDefault="009E4844" w:rsidP="009E4844">
            <w:pPr>
              <w:spacing w:line="360" w:lineRule="auto"/>
              <w:ind w:left="-18" w:firstLine="18"/>
              <w:jc w:val="center"/>
              <w:rPr>
                <w:b/>
                <w:color w:val="000000"/>
              </w:rPr>
            </w:pPr>
            <w:r w:rsidRPr="009E4844">
              <w:rPr>
                <w:b/>
                <w:color w:val="000000"/>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0CFE0895" w14:textId="77777777" w:rsidR="009E4844" w:rsidRPr="009E4844" w:rsidRDefault="009E4844" w:rsidP="009E4844">
            <w:pPr>
              <w:spacing w:line="360" w:lineRule="auto"/>
            </w:pPr>
            <w:r w:rsidRPr="009E4844">
              <w:t>Classification of Analytical Chemistry and the role of it</w:t>
            </w:r>
          </w:p>
        </w:tc>
      </w:tr>
      <w:tr w:rsidR="009E4844" w:rsidRPr="009E4844" w14:paraId="6B602624" w14:textId="77777777" w:rsidTr="009E4844">
        <w:trPr>
          <w:trHeight w:val="34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42C5D7C" w14:textId="77777777" w:rsidR="009E4844" w:rsidRPr="009E4844" w:rsidRDefault="009E4844" w:rsidP="009E4844">
            <w:pPr>
              <w:spacing w:line="360" w:lineRule="auto"/>
              <w:ind w:left="-18" w:firstLine="18"/>
              <w:jc w:val="center"/>
              <w:rPr>
                <w:b/>
                <w:color w:val="000000"/>
              </w:rPr>
            </w:pPr>
            <w:r w:rsidRPr="009E4844">
              <w:rPr>
                <w:b/>
                <w:color w:val="000000"/>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150B3E42" w14:textId="77777777" w:rsidR="009E4844" w:rsidRPr="009E4844" w:rsidRDefault="009E4844" w:rsidP="009E4844">
            <w:pPr>
              <w:spacing w:line="360" w:lineRule="auto"/>
            </w:pPr>
            <w:r w:rsidRPr="009E4844">
              <w:t>The relationship between of Analytical Chemistry and other branches of chemistry</w:t>
            </w:r>
          </w:p>
        </w:tc>
      </w:tr>
      <w:tr w:rsidR="009E4844" w:rsidRPr="009E4844" w14:paraId="3B468621"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2A42DCF" w14:textId="77777777" w:rsidR="009E4844" w:rsidRPr="009E4844" w:rsidRDefault="009E4844" w:rsidP="009E4844">
            <w:pPr>
              <w:spacing w:line="360" w:lineRule="auto"/>
              <w:ind w:left="-18" w:firstLine="18"/>
              <w:jc w:val="center"/>
              <w:rPr>
                <w:b/>
                <w:color w:val="000000"/>
              </w:rPr>
            </w:pPr>
            <w:r w:rsidRPr="009E4844">
              <w:rPr>
                <w:b/>
                <w:color w:val="000000"/>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4F7E4C6B" w14:textId="77777777" w:rsidR="009E4844" w:rsidRPr="009E4844" w:rsidRDefault="009E4844" w:rsidP="009E4844">
            <w:pPr>
              <w:spacing w:line="360" w:lineRule="auto"/>
            </w:pPr>
            <w:r w:rsidRPr="009E4844">
              <w:t>Electrolytes in Analytical Chemistry</w:t>
            </w:r>
          </w:p>
        </w:tc>
      </w:tr>
      <w:tr w:rsidR="009E4844" w:rsidRPr="009E4844" w14:paraId="5010E93A"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B9470FD" w14:textId="77777777" w:rsidR="009E4844" w:rsidRPr="009E4844" w:rsidRDefault="009E4844" w:rsidP="009E4844">
            <w:pPr>
              <w:spacing w:line="360" w:lineRule="auto"/>
              <w:ind w:left="-18" w:firstLine="18"/>
              <w:jc w:val="center"/>
              <w:rPr>
                <w:b/>
                <w:color w:val="000000"/>
              </w:rPr>
            </w:pPr>
            <w:r w:rsidRPr="009E4844">
              <w:rPr>
                <w:b/>
                <w:color w:val="000000"/>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28BF5AF3" w14:textId="77777777" w:rsidR="009E4844" w:rsidRPr="009E4844" w:rsidRDefault="009E4844" w:rsidP="009E4844">
            <w:pPr>
              <w:spacing w:line="360" w:lineRule="auto"/>
            </w:pPr>
            <w:r w:rsidRPr="009E4844">
              <w:t>Calculation of Equivalent weight Analytical Chemistry</w:t>
            </w:r>
          </w:p>
        </w:tc>
      </w:tr>
      <w:tr w:rsidR="009E4844" w:rsidRPr="009E4844" w14:paraId="323D9750"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3D044D1" w14:textId="77777777" w:rsidR="009E4844" w:rsidRPr="009E4844" w:rsidRDefault="009E4844" w:rsidP="009E4844">
            <w:pPr>
              <w:spacing w:line="360" w:lineRule="auto"/>
              <w:ind w:left="-18" w:firstLine="18"/>
              <w:jc w:val="center"/>
              <w:rPr>
                <w:b/>
                <w:color w:val="000000"/>
              </w:rPr>
            </w:pPr>
            <w:r w:rsidRPr="009E4844">
              <w:rPr>
                <w:b/>
                <w:color w:val="000000"/>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57ECCB3C" w14:textId="77777777" w:rsidR="009E4844" w:rsidRPr="009E4844" w:rsidRDefault="009E4844" w:rsidP="009E4844">
            <w:pPr>
              <w:spacing w:line="360" w:lineRule="auto"/>
            </w:pPr>
            <w:r w:rsidRPr="009E4844">
              <w:t>Classification of Solutions in Analytical Chemistry</w:t>
            </w:r>
          </w:p>
        </w:tc>
      </w:tr>
      <w:tr w:rsidR="009E4844" w:rsidRPr="009E4844" w14:paraId="591856C2"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FE29BB8" w14:textId="77777777" w:rsidR="009E4844" w:rsidRPr="009E4844" w:rsidRDefault="009E4844" w:rsidP="009E4844">
            <w:pPr>
              <w:spacing w:line="360" w:lineRule="auto"/>
              <w:ind w:left="-18" w:firstLine="18"/>
              <w:jc w:val="center"/>
              <w:rPr>
                <w:b/>
                <w:color w:val="000000"/>
              </w:rPr>
            </w:pPr>
            <w:r w:rsidRPr="009E4844">
              <w:rPr>
                <w:b/>
                <w:color w:val="000000"/>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337CE2DF" w14:textId="77777777" w:rsidR="009E4844" w:rsidRPr="009E4844" w:rsidRDefault="009E4844" w:rsidP="009E4844">
            <w:pPr>
              <w:spacing w:line="360" w:lineRule="auto"/>
            </w:pPr>
            <w:r w:rsidRPr="009E4844">
              <w:t>Stoichiometric Calculations in Analytical Chemistry</w:t>
            </w:r>
          </w:p>
        </w:tc>
      </w:tr>
      <w:tr w:rsidR="009E4844" w:rsidRPr="009E4844" w14:paraId="1F3D8FF6"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5C530D6" w14:textId="77777777" w:rsidR="009E4844" w:rsidRPr="009E4844" w:rsidRDefault="009E4844" w:rsidP="009E4844">
            <w:pPr>
              <w:spacing w:line="360" w:lineRule="auto"/>
              <w:ind w:left="-18" w:firstLine="18"/>
              <w:jc w:val="center"/>
              <w:rPr>
                <w:b/>
                <w:color w:val="000000"/>
              </w:rPr>
            </w:pPr>
            <w:r w:rsidRPr="009E4844">
              <w:rPr>
                <w:b/>
                <w:color w:val="000000"/>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48EF4BD9" w14:textId="77777777" w:rsidR="009E4844" w:rsidRPr="009E4844" w:rsidRDefault="009E4844" w:rsidP="009E4844">
            <w:pPr>
              <w:spacing w:line="360" w:lineRule="auto"/>
            </w:pPr>
            <w:r w:rsidRPr="009E4844">
              <w:t>Mole Concept in Analytical Chemistry</w:t>
            </w:r>
          </w:p>
        </w:tc>
      </w:tr>
      <w:tr w:rsidR="009E4844" w:rsidRPr="009E4844" w14:paraId="3EC65ADB"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7C898D3" w14:textId="77777777" w:rsidR="009E4844" w:rsidRPr="009E4844" w:rsidRDefault="009E4844" w:rsidP="009E4844">
            <w:pPr>
              <w:spacing w:line="360" w:lineRule="auto"/>
              <w:ind w:left="-18" w:firstLine="18"/>
              <w:jc w:val="center"/>
              <w:rPr>
                <w:b/>
                <w:color w:val="000000"/>
              </w:rPr>
            </w:pPr>
            <w:r w:rsidRPr="009E4844">
              <w:rPr>
                <w:b/>
                <w:color w:val="000000"/>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059BA2EF" w14:textId="77777777" w:rsidR="009E4844" w:rsidRPr="009E4844" w:rsidRDefault="009E4844" w:rsidP="009E4844">
            <w:pPr>
              <w:spacing w:line="360" w:lineRule="auto"/>
            </w:pPr>
            <w:r w:rsidRPr="009E4844">
              <w:t>Concentrations in Analytical Chemistry (Molarity)and (Formality)</w:t>
            </w:r>
          </w:p>
        </w:tc>
      </w:tr>
      <w:tr w:rsidR="009E4844" w:rsidRPr="009E4844" w14:paraId="4779D1C7"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A984798" w14:textId="77777777" w:rsidR="009E4844" w:rsidRPr="009E4844" w:rsidRDefault="009E4844" w:rsidP="009E4844">
            <w:pPr>
              <w:spacing w:line="360" w:lineRule="auto"/>
              <w:ind w:left="-18" w:firstLine="18"/>
              <w:jc w:val="center"/>
              <w:rPr>
                <w:b/>
                <w:color w:val="000000"/>
              </w:rPr>
            </w:pPr>
            <w:r w:rsidRPr="009E4844">
              <w:rPr>
                <w:b/>
                <w:color w:val="000000"/>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1EFF695D" w14:textId="77777777" w:rsidR="009E4844" w:rsidRPr="009E4844" w:rsidRDefault="009E4844" w:rsidP="009E4844">
            <w:pPr>
              <w:spacing w:line="360" w:lineRule="auto"/>
            </w:pPr>
            <w:r w:rsidRPr="009E4844">
              <w:t>Concentrations in Analytical Chemistry (Normality)</w:t>
            </w:r>
          </w:p>
        </w:tc>
      </w:tr>
      <w:tr w:rsidR="009E4844" w:rsidRPr="009E4844" w14:paraId="361746A9"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7719397" w14:textId="77777777" w:rsidR="009E4844" w:rsidRPr="009E4844" w:rsidRDefault="009E4844" w:rsidP="009E4844">
            <w:pPr>
              <w:spacing w:line="360" w:lineRule="auto"/>
              <w:ind w:left="-18" w:firstLine="18"/>
              <w:jc w:val="center"/>
              <w:rPr>
                <w:b/>
                <w:color w:val="000000"/>
              </w:rPr>
            </w:pPr>
            <w:r w:rsidRPr="009E4844">
              <w:rPr>
                <w:b/>
                <w:color w:val="000000"/>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4B37C898" w14:textId="77777777" w:rsidR="009E4844" w:rsidRPr="009E4844" w:rsidRDefault="009E4844" w:rsidP="009E4844">
            <w:pPr>
              <w:spacing w:line="360" w:lineRule="auto"/>
            </w:pPr>
            <w:r w:rsidRPr="009E4844">
              <w:t>Concentrations in Analytical Chemistry (Molality)</w:t>
            </w:r>
          </w:p>
        </w:tc>
      </w:tr>
      <w:tr w:rsidR="009E4844" w:rsidRPr="009E4844" w14:paraId="17885A68"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5FE9A43" w14:textId="77777777" w:rsidR="009E4844" w:rsidRPr="009E4844" w:rsidRDefault="009E4844" w:rsidP="009E4844">
            <w:pPr>
              <w:spacing w:line="360" w:lineRule="auto"/>
              <w:ind w:left="-18" w:firstLine="18"/>
              <w:jc w:val="center"/>
              <w:rPr>
                <w:b/>
                <w:color w:val="000000"/>
              </w:rPr>
            </w:pPr>
            <w:r w:rsidRPr="009E4844">
              <w:rPr>
                <w:b/>
                <w:color w:val="000000"/>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0370C027" w14:textId="77777777" w:rsidR="009E4844" w:rsidRPr="009E4844" w:rsidRDefault="009E4844" w:rsidP="009E4844">
            <w:pPr>
              <w:spacing w:line="360" w:lineRule="auto"/>
            </w:pPr>
            <w:r w:rsidRPr="009E4844">
              <w:t>Concentrations in Analytical Chemistry (Percentage and its kinds)</w:t>
            </w:r>
          </w:p>
        </w:tc>
      </w:tr>
      <w:tr w:rsidR="009E4844" w:rsidRPr="009E4844" w14:paraId="65A855C4"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5011122" w14:textId="77777777" w:rsidR="009E4844" w:rsidRPr="009E4844" w:rsidRDefault="009E4844" w:rsidP="009E4844">
            <w:pPr>
              <w:spacing w:line="360" w:lineRule="auto"/>
              <w:ind w:left="-18" w:firstLine="18"/>
              <w:jc w:val="center"/>
              <w:rPr>
                <w:b/>
                <w:color w:val="000000"/>
              </w:rPr>
            </w:pPr>
            <w:r w:rsidRPr="009E4844">
              <w:rPr>
                <w:b/>
                <w:color w:val="000000"/>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74FB3EE2" w14:textId="77777777" w:rsidR="009E4844" w:rsidRPr="009E4844" w:rsidRDefault="009E4844" w:rsidP="009E4844">
            <w:pPr>
              <w:spacing w:line="360" w:lineRule="auto"/>
            </w:pPr>
            <w:r w:rsidRPr="009E4844">
              <w:t>Concentrations in Analytical Chemistry (ppt, ppm, ppb)</w:t>
            </w:r>
          </w:p>
        </w:tc>
      </w:tr>
      <w:tr w:rsidR="009E4844" w:rsidRPr="009E4844" w14:paraId="238FC3AE"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5EF2F2D" w14:textId="77777777" w:rsidR="009E4844" w:rsidRPr="009E4844" w:rsidRDefault="009E4844" w:rsidP="009E4844">
            <w:pPr>
              <w:spacing w:line="360" w:lineRule="auto"/>
              <w:ind w:left="-18" w:firstLine="18"/>
              <w:jc w:val="center"/>
              <w:rPr>
                <w:b/>
                <w:color w:val="000000"/>
              </w:rPr>
            </w:pPr>
            <w:r w:rsidRPr="009E4844">
              <w:rPr>
                <w:b/>
                <w:color w:val="000000"/>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43F18533" w14:textId="77777777" w:rsidR="009E4844" w:rsidRPr="009E4844" w:rsidRDefault="009E4844" w:rsidP="009E4844">
            <w:pPr>
              <w:spacing w:line="360" w:lineRule="auto"/>
            </w:pPr>
            <w:r w:rsidRPr="009E4844">
              <w:t>Concentrations in Analytical Chemistry (Mole Fraction of solvent and solute)</w:t>
            </w:r>
          </w:p>
        </w:tc>
      </w:tr>
      <w:tr w:rsidR="009E4844" w:rsidRPr="009E4844" w14:paraId="31F6D8CE"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D52AEFE" w14:textId="77777777" w:rsidR="009E4844" w:rsidRPr="009E4844" w:rsidRDefault="009E4844" w:rsidP="009E4844">
            <w:pPr>
              <w:spacing w:line="360" w:lineRule="auto"/>
              <w:ind w:left="-18" w:firstLine="18"/>
              <w:jc w:val="center"/>
              <w:rPr>
                <w:b/>
                <w:color w:val="000000"/>
              </w:rPr>
            </w:pPr>
            <w:r w:rsidRPr="009E4844">
              <w:rPr>
                <w:b/>
                <w:color w:val="000000"/>
              </w:rPr>
              <w:lastRenderedPageBreak/>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48103CBC" w14:textId="77777777" w:rsidR="009E4844" w:rsidRPr="009E4844" w:rsidRDefault="009E4844" w:rsidP="009E4844">
            <w:pPr>
              <w:spacing w:line="360" w:lineRule="auto"/>
            </w:pPr>
            <w:r w:rsidRPr="009E4844">
              <w:t>The definition of pH and the Calculation of pH of solutions in Analytical Chemistry</w:t>
            </w:r>
          </w:p>
        </w:tc>
      </w:tr>
      <w:tr w:rsidR="009E4844" w:rsidRPr="009E4844" w14:paraId="208B9055"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5E82EE0" w14:textId="77777777" w:rsidR="009E4844" w:rsidRPr="009E4844" w:rsidRDefault="009E4844" w:rsidP="009E4844">
            <w:pPr>
              <w:spacing w:line="360" w:lineRule="auto"/>
              <w:ind w:left="-18" w:firstLine="18"/>
              <w:jc w:val="center"/>
              <w:rPr>
                <w:b/>
                <w:color w:val="000000"/>
              </w:rPr>
            </w:pPr>
            <w:r w:rsidRPr="009E4844">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175B31A0" w14:textId="77777777" w:rsidR="009E4844" w:rsidRPr="009E4844" w:rsidRDefault="009E4844" w:rsidP="009E4844">
            <w:pPr>
              <w:spacing w:line="360" w:lineRule="auto"/>
            </w:pPr>
            <w:r w:rsidRPr="009E4844">
              <w:t xml:space="preserve">   </w:t>
            </w:r>
          </w:p>
        </w:tc>
      </w:tr>
    </w:tbl>
    <w:p w14:paraId="252CD21D" w14:textId="77777777" w:rsidR="009E4844" w:rsidRPr="009E4844" w:rsidRDefault="009E4844" w:rsidP="009E4844">
      <w:pPr>
        <w:tabs>
          <w:tab w:val="center" w:pos="3870"/>
        </w:tabs>
        <w:spacing w:after="0" w:line="360" w:lineRule="auto"/>
        <w:ind w:left="1985" w:hanging="1985"/>
        <w:jc w:val="both"/>
        <w:rPr>
          <w:b/>
          <w:sz w:val="24"/>
          <w:szCs w:val="24"/>
        </w:rPr>
      </w:pPr>
    </w:p>
    <w:p w14:paraId="43857615" w14:textId="77777777" w:rsidR="009E4844" w:rsidRPr="009E4844" w:rsidRDefault="009E4844" w:rsidP="009E4844">
      <w:pPr>
        <w:rPr>
          <w:rFonts w:ascii="Cambria" w:eastAsia="Cambria" w:hAnsi="Cambria" w:cs="Cambria"/>
        </w:rPr>
      </w:pPr>
    </w:p>
    <w:tbl>
      <w:tblPr>
        <w:tblStyle w:val="53"/>
        <w:tblW w:w="105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9E4844" w:rsidRPr="009E4844" w14:paraId="62FB556E" w14:textId="77777777" w:rsidTr="009E4844">
        <w:trPr>
          <w:trHeight w:val="733"/>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20FCB68" w14:textId="77777777" w:rsidR="009E4844" w:rsidRPr="009E4844" w:rsidRDefault="009E4844" w:rsidP="009E4844">
            <w:pPr>
              <w:rPr>
                <w:rFonts w:eastAsia="Times New Roman"/>
                <w:b/>
                <w:color w:val="17365D"/>
                <w:rtl/>
                <w:lang w:bidi="ar-IQ"/>
              </w:rPr>
            </w:pPr>
            <w:r w:rsidRPr="009E4844">
              <w:rPr>
                <w:rFonts w:eastAsia="Times New Roman" w:hint="cs"/>
                <w:b/>
                <w:color w:val="17365D"/>
                <w:rtl/>
                <w:lang w:bidi="ar-IQ"/>
              </w:rPr>
              <w:t>المنهج الاسبوعي العملي</w:t>
            </w:r>
          </w:p>
        </w:tc>
      </w:tr>
      <w:tr w:rsidR="009E4844" w:rsidRPr="009E4844" w14:paraId="7D3F0FA0"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F095884" w14:textId="77777777" w:rsidR="009E4844" w:rsidRPr="009E4844" w:rsidRDefault="009E4844" w:rsidP="009E4844">
            <w:pPr>
              <w:ind w:left="-18" w:hanging="720"/>
              <w:rPr>
                <w:b/>
              </w:rPr>
            </w:pPr>
            <w:r w:rsidRPr="009E4844">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495ADF4" w14:textId="77777777" w:rsidR="009E4844" w:rsidRPr="009E4844" w:rsidRDefault="009E4844" w:rsidP="009E4844">
            <w:pPr>
              <w:rPr>
                <w:b/>
                <w:sz w:val="24"/>
                <w:szCs w:val="24"/>
              </w:rPr>
            </w:pPr>
            <w:r w:rsidRPr="009E4844">
              <w:rPr>
                <w:b/>
              </w:rPr>
              <w:t>Material Covered</w:t>
            </w:r>
          </w:p>
        </w:tc>
      </w:tr>
      <w:tr w:rsidR="009E4844" w:rsidRPr="009E4844" w14:paraId="2D3F9882"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74770D9" w14:textId="77777777" w:rsidR="009E4844" w:rsidRPr="009E4844" w:rsidRDefault="009E4844" w:rsidP="009E4844">
            <w:pPr>
              <w:ind w:left="-18"/>
              <w:rPr>
                <w:b/>
              </w:rPr>
            </w:pPr>
            <w:r w:rsidRPr="009E4844">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0AC11B43" w14:textId="77777777" w:rsidR="009E4844" w:rsidRPr="009E4844" w:rsidRDefault="009E4844" w:rsidP="009E4844">
            <w:r w:rsidRPr="009E4844">
              <w:t>Lab 1: The Importance of Apparatus Laboratory, The expressing methods for concentration of solutions, The important principles of writing the report</w:t>
            </w:r>
          </w:p>
        </w:tc>
      </w:tr>
      <w:tr w:rsidR="009E4844" w:rsidRPr="009E4844" w14:paraId="3D322364"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BCA6B6B" w14:textId="77777777" w:rsidR="009E4844" w:rsidRPr="009E4844" w:rsidRDefault="009E4844" w:rsidP="009E4844">
            <w:pPr>
              <w:ind w:left="-18"/>
              <w:rPr>
                <w:b/>
              </w:rPr>
            </w:pPr>
            <w:r w:rsidRPr="009E4844">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1F87F0EB" w14:textId="77777777" w:rsidR="009E4844" w:rsidRPr="009E4844" w:rsidRDefault="009E4844" w:rsidP="009E4844">
            <w:r w:rsidRPr="009E4844">
              <w:t>Lab 2: Analysis of Group(I)</w:t>
            </w:r>
          </w:p>
        </w:tc>
      </w:tr>
      <w:tr w:rsidR="009E4844" w:rsidRPr="009E4844" w14:paraId="71F800F3" w14:textId="77777777" w:rsidTr="009E4844">
        <w:trPr>
          <w:trHeight w:val="34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78479C3" w14:textId="77777777" w:rsidR="009E4844" w:rsidRPr="009E4844" w:rsidRDefault="009E4844" w:rsidP="009E4844">
            <w:pPr>
              <w:ind w:left="-18"/>
              <w:rPr>
                <w:b/>
              </w:rPr>
            </w:pPr>
            <w:r w:rsidRPr="009E4844">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403FFDCA" w14:textId="77777777" w:rsidR="009E4844" w:rsidRPr="009E4844" w:rsidRDefault="009E4844" w:rsidP="009E4844">
            <w:r w:rsidRPr="009E4844">
              <w:t>Lab 3: Separation and Identification of Group (I)</w:t>
            </w:r>
          </w:p>
        </w:tc>
      </w:tr>
      <w:tr w:rsidR="009E4844" w:rsidRPr="009E4844" w14:paraId="098568EB"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24970EC" w14:textId="77777777" w:rsidR="009E4844" w:rsidRPr="009E4844" w:rsidRDefault="009E4844" w:rsidP="009E4844">
            <w:pPr>
              <w:ind w:left="-18"/>
              <w:rPr>
                <w:b/>
              </w:rPr>
            </w:pPr>
            <w:r w:rsidRPr="009E4844">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667DF74E" w14:textId="77777777" w:rsidR="009E4844" w:rsidRPr="009E4844" w:rsidRDefault="009E4844" w:rsidP="009E4844">
            <w:r w:rsidRPr="009E4844">
              <w:t>Lab 4: Analysis of Group(II)</w:t>
            </w:r>
          </w:p>
        </w:tc>
      </w:tr>
      <w:tr w:rsidR="009E4844" w:rsidRPr="009E4844" w14:paraId="691B2E32"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E16C354" w14:textId="77777777" w:rsidR="009E4844" w:rsidRPr="009E4844" w:rsidRDefault="009E4844" w:rsidP="009E4844">
            <w:pPr>
              <w:ind w:left="-18"/>
              <w:rPr>
                <w:b/>
              </w:rPr>
            </w:pPr>
            <w:r w:rsidRPr="009E4844">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2A50640E" w14:textId="77777777" w:rsidR="009E4844" w:rsidRPr="009E4844" w:rsidRDefault="009E4844" w:rsidP="009E4844">
            <w:r w:rsidRPr="009E4844">
              <w:t>Lab 5: Analysis of Group(III)</w:t>
            </w:r>
          </w:p>
        </w:tc>
      </w:tr>
      <w:tr w:rsidR="009E4844" w:rsidRPr="009E4844" w14:paraId="04166352"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2C82E72" w14:textId="77777777" w:rsidR="009E4844" w:rsidRPr="009E4844" w:rsidRDefault="009E4844" w:rsidP="009E4844">
            <w:pPr>
              <w:ind w:left="-18"/>
              <w:rPr>
                <w:b/>
              </w:rPr>
            </w:pPr>
            <w:r w:rsidRPr="009E4844">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64AAB609" w14:textId="77777777" w:rsidR="009E4844" w:rsidRPr="009E4844" w:rsidRDefault="009E4844" w:rsidP="009E4844">
            <w:r w:rsidRPr="009E4844">
              <w:t>Lab 6: Analysis of Group(IV)</w:t>
            </w:r>
          </w:p>
        </w:tc>
      </w:tr>
      <w:tr w:rsidR="009E4844" w:rsidRPr="009E4844" w14:paraId="257ED26C"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9ECF16A" w14:textId="77777777" w:rsidR="009E4844" w:rsidRPr="009E4844" w:rsidRDefault="009E4844" w:rsidP="009E4844">
            <w:pPr>
              <w:ind w:left="-18"/>
              <w:rPr>
                <w:b/>
              </w:rPr>
            </w:pPr>
            <w:r w:rsidRPr="009E4844">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41F66B4A" w14:textId="77777777" w:rsidR="009E4844" w:rsidRPr="009E4844" w:rsidRDefault="009E4844" w:rsidP="009E4844">
            <w:r w:rsidRPr="009E4844">
              <w:t>Lab 7: Analysis of Group(V)</w:t>
            </w:r>
          </w:p>
        </w:tc>
      </w:tr>
    </w:tbl>
    <w:p w14:paraId="0D5B393A" w14:textId="77777777" w:rsidR="009E4844" w:rsidRPr="009E4844" w:rsidRDefault="009E4844" w:rsidP="009E4844">
      <w:pPr>
        <w:tabs>
          <w:tab w:val="center" w:pos="3870"/>
        </w:tabs>
        <w:spacing w:after="0" w:line="360" w:lineRule="auto"/>
        <w:ind w:left="1985"/>
        <w:jc w:val="both"/>
        <w:rPr>
          <w:rFonts w:ascii="Times New Roman" w:eastAsia="Times New Roman" w:hAnsi="Times New Roman" w:cs="Times New Roman"/>
          <w:b/>
          <w:sz w:val="32"/>
          <w:szCs w:val="32"/>
        </w:rPr>
      </w:pPr>
    </w:p>
    <w:tbl>
      <w:tblPr>
        <w:tblStyle w:val="Style383"/>
        <w:tblW w:w="10515" w:type="dxa"/>
        <w:jc w:val="center"/>
        <w:tblLayout w:type="fixed"/>
        <w:tblLook w:val="04A0" w:firstRow="1" w:lastRow="0" w:firstColumn="1" w:lastColumn="0" w:noHBand="0" w:noVBand="1"/>
      </w:tblPr>
      <w:tblGrid>
        <w:gridCol w:w="2340"/>
        <w:gridCol w:w="5835"/>
        <w:gridCol w:w="2340"/>
      </w:tblGrid>
      <w:tr w:rsidR="009E4844" w:rsidRPr="009E4844" w14:paraId="7C261982" w14:textId="77777777" w:rsidTr="009E4844">
        <w:trPr>
          <w:jc w:val="center"/>
        </w:trPr>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7FAF1E30" w14:textId="77777777" w:rsidR="009E4844" w:rsidRPr="009E4844" w:rsidRDefault="009E4844" w:rsidP="009E4844">
            <w:pPr>
              <w:spacing w:line="312" w:lineRule="auto"/>
              <w:jc w:val="center"/>
              <w:rPr>
                <w:rFonts w:eastAsia="Times New Roman"/>
                <w:b/>
                <w:color w:val="17365D"/>
                <w:sz w:val="28"/>
                <w:szCs w:val="28"/>
                <w:rtl/>
                <w:lang w:bidi="ar-IQ"/>
              </w:rPr>
            </w:pPr>
            <w:r w:rsidRPr="009E4844">
              <w:rPr>
                <w:rFonts w:eastAsia="Times New Roman" w:hint="cs"/>
                <w:b/>
                <w:color w:val="17365D"/>
                <w:sz w:val="28"/>
                <w:szCs w:val="28"/>
                <w:rtl/>
                <w:lang w:bidi="ar-IQ"/>
              </w:rPr>
              <w:t>مصادر التعليم والتعلم</w:t>
            </w:r>
          </w:p>
        </w:tc>
      </w:tr>
      <w:tr w:rsidR="009E4844" w:rsidRPr="009E4844" w14:paraId="096C09B5" w14:textId="77777777" w:rsidTr="009E4844">
        <w:trPr>
          <w:jc w:val="center"/>
        </w:trPr>
        <w:tc>
          <w:tcPr>
            <w:tcW w:w="2340" w:type="dxa"/>
            <w:tcBorders>
              <w:top w:val="single" w:sz="4" w:space="0" w:color="000000"/>
              <w:left w:val="single" w:sz="4" w:space="0" w:color="000000"/>
              <w:bottom w:val="single" w:sz="4" w:space="0" w:color="000000"/>
              <w:right w:val="nil"/>
            </w:tcBorders>
            <w:vAlign w:val="center"/>
          </w:tcPr>
          <w:p w14:paraId="5CAD9D04" w14:textId="77777777" w:rsidR="009E4844" w:rsidRPr="009E4844" w:rsidRDefault="009E4844" w:rsidP="009E4844">
            <w:pPr>
              <w:spacing w:line="312" w:lineRule="auto"/>
              <w:ind w:left="360" w:hanging="720"/>
              <w:rPr>
                <w:b/>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14:paraId="0B6D87FC" w14:textId="77777777" w:rsidR="009E4844" w:rsidRPr="009E4844" w:rsidRDefault="009E4844" w:rsidP="009E4844">
            <w:pPr>
              <w:spacing w:line="312" w:lineRule="auto"/>
              <w:jc w:val="center"/>
              <w:rPr>
                <w:b/>
              </w:rPr>
            </w:pPr>
            <w:r w:rsidRPr="009E4844">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40686BF" w14:textId="77777777" w:rsidR="009E4844" w:rsidRPr="009E4844" w:rsidRDefault="009E4844" w:rsidP="009E4844">
            <w:pPr>
              <w:spacing w:line="312" w:lineRule="auto"/>
              <w:jc w:val="center"/>
              <w:rPr>
                <w:b/>
              </w:rPr>
            </w:pPr>
            <w:r w:rsidRPr="009E4844">
              <w:rPr>
                <w:b/>
              </w:rPr>
              <w:t>Available in the Library?</w:t>
            </w:r>
          </w:p>
        </w:tc>
      </w:tr>
      <w:tr w:rsidR="0050129E" w:rsidRPr="009E4844" w14:paraId="4F10915A" w14:textId="77777777" w:rsidTr="009E4844">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10BD20B3" w14:textId="3E6CF740" w:rsidR="0050129E" w:rsidRPr="009E4844" w:rsidRDefault="0050129E" w:rsidP="0050129E">
            <w:pPr>
              <w:spacing w:line="312" w:lineRule="auto"/>
              <w:ind w:left="90"/>
              <w:rPr>
                <w:b/>
              </w:rPr>
            </w:pPr>
            <w:r w:rsidRPr="009C0A08">
              <w:rPr>
                <w:rtl/>
              </w:rPr>
              <w:t>النصوص المطلوبة</w:t>
            </w:r>
          </w:p>
        </w:tc>
        <w:tc>
          <w:tcPr>
            <w:tcW w:w="5835" w:type="dxa"/>
            <w:tcBorders>
              <w:top w:val="single" w:sz="4" w:space="0" w:color="000000"/>
              <w:left w:val="single" w:sz="4" w:space="0" w:color="000000"/>
              <w:bottom w:val="single" w:sz="4" w:space="0" w:color="000000"/>
              <w:right w:val="nil"/>
            </w:tcBorders>
            <w:vAlign w:val="center"/>
          </w:tcPr>
          <w:p w14:paraId="429C327E" w14:textId="77777777" w:rsidR="0050129E" w:rsidRPr="009E4844" w:rsidRDefault="0050129E" w:rsidP="0050129E">
            <w:pPr>
              <w:spacing w:line="312" w:lineRule="auto"/>
              <w:ind w:left="185"/>
            </w:pPr>
            <w:r w:rsidRPr="009E4844">
              <w:t xml:space="preserve">"Fundamental of Analytical Chemistry" by Doglas A. Skooge, Donald M. West and James Holler, 9 th Edition. </w:t>
            </w:r>
          </w:p>
          <w:p w14:paraId="7D49DFD7" w14:textId="77777777" w:rsidR="0050129E" w:rsidRPr="009E4844" w:rsidRDefault="0050129E" w:rsidP="0050129E">
            <w:pPr>
              <w:spacing w:line="312" w:lineRule="auto"/>
              <w:ind w:left="185"/>
            </w:pPr>
            <w:r w:rsidRPr="009E4844">
              <w:t>"Fundamental of Analytical Chemistry" by Doglas A. Skooge, Donald M. West and James Holler, 8 th Edition, 2004.</w:t>
            </w:r>
          </w:p>
          <w:p w14:paraId="161D33AB" w14:textId="77777777" w:rsidR="0050129E" w:rsidRPr="009E4844" w:rsidRDefault="0050129E" w:rsidP="0050129E">
            <w:pPr>
              <w:spacing w:line="312" w:lineRule="auto"/>
              <w:ind w:left="185"/>
            </w:pPr>
            <w:r w:rsidRPr="009E4844">
              <w:t xml:space="preserve"> "An Introduction to Analytical Chemistry" by Doglas A. Skoog and Donald M.West, 4th Edition, 1986.</w:t>
            </w:r>
          </w:p>
          <w:p w14:paraId="7953E4A2" w14:textId="77777777" w:rsidR="0050129E" w:rsidRPr="009E4844" w:rsidRDefault="0050129E" w:rsidP="0050129E">
            <w:pPr>
              <w:spacing w:line="312" w:lineRule="auto"/>
              <w:ind w:left="185"/>
            </w:pPr>
            <w:r w:rsidRPr="009E4844">
              <w:t>"Analytical Chemistry" by Gray D. Christian, 6 th Edition, 2004, John Wiley and Sons, Inc.</w:t>
            </w:r>
          </w:p>
        </w:tc>
        <w:tc>
          <w:tcPr>
            <w:tcW w:w="2340" w:type="dxa"/>
            <w:tcBorders>
              <w:top w:val="single" w:sz="4" w:space="0" w:color="000000"/>
              <w:left w:val="single" w:sz="4" w:space="0" w:color="000000"/>
              <w:bottom w:val="single" w:sz="4" w:space="0" w:color="000000"/>
              <w:right w:val="single" w:sz="4" w:space="0" w:color="000000"/>
            </w:tcBorders>
            <w:vAlign w:val="center"/>
          </w:tcPr>
          <w:p w14:paraId="22771FED" w14:textId="77777777" w:rsidR="0050129E" w:rsidRPr="009E4844" w:rsidRDefault="0050129E" w:rsidP="0050129E">
            <w:pPr>
              <w:spacing w:line="312" w:lineRule="auto"/>
              <w:jc w:val="center"/>
              <w:rPr>
                <w:color w:val="FF0000"/>
              </w:rPr>
            </w:pPr>
          </w:p>
        </w:tc>
      </w:tr>
      <w:tr w:rsidR="0050129E" w:rsidRPr="009E4844" w14:paraId="10F945E3" w14:textId="77777777" w:rsidTr="009E4844">
        <w:trPr>
          <w:trHeight w:val="640"/>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49A503C2" w14:textId="0747D020" w:rsidR="0050129E" w:rsidRPr="009E4844" w:rsidRDefault="0050129E" w:rsidP="0050129E">
            <w:pPr>
              <w:spacing w:line="312" w:lineRule="auto"/>
              <w:ind w:left="90"/>
              <w:rPr>
                <w:b/>
              </w:rPr>
            </w:pPr>
            <w:r w:rsidRPr="009C0A08">
              <w:rPr>
                <w:rtl/>
              </w:rPr>
              <w:t>النصوص الموصى بها</w:t>
            </w:r>
          </w:p>
        </w:tc>
        <w:tc>
          <w:tcPr>
            <w:tcW w:w="5835" w:type="dxa"/>
            <w:tcBorders>
              <w:top w:val="single" w:sz="4" w:space="0" w:color="000000"/>
              <w:left w:val="single" w:sz="4" w:space="0" w:color="000000"/>
              <w:bottom w:val="single" w:sz="4" w:space="0" w:color="000000"/>
              <w:right w:val="nil"/>
            </w:tcBorders>
            <w:vAlign w:val="center"/>
          </w:tcPr>
          <w:p w14:paraId="5A8E100D" w14:textId="77777777" w:rsidR="0050129E" w:rsidRPr="009E4844" w:rsidRDefault="0050129E" w:rsidP="0050129E">
            <w:pPr>
              <w:spacing w:line="312" w:lineRule="auto"/>
              <w:ind w:left="185"/>
            </w:pPr>
            <w:r w:rsidRPr="009E4844">
              <w:t>https://www.amazon.com/Fundamentals-Analytical-Chemistry-DouglasSkoog/dp/0495558281</w:t>
            </w:r>
          </w:p>
        </w:tc>
        <w:tc>
          <w:tcPr>
            <w:tcW w:w="2340" w:type="dxa"/>
            <w:tcBorders>
              <w:top w:val="single" w:sz="4" w:space="0" w:color="000000"/>
              <w:left w:val="single" w:sz="4" w:space="0" w:color="000000"/>
              <w:bottom w:val="single" w:sz="4" w:space="0" w:color="000000"/>
              <w:right w:val="single" w:sz="4" w:space="0" w:color="000000"/>
            </w:tcBorders>
            <w:vAlign w:val="center"/>
          </w:tcPr>
          <w:p w14:paraId="170AB61D" w14:textId="77777777" w:rsidR="0050129E" w:rsidRPr="009E4844" w:rsidRDefault="0050129E" w:rsidP="0050129E">
            <w:pPr>
              <w:spacing w:line="312" w:lineRule="auto"/>
              <w:jc w:val="center"/>
            </w:pPr>
          </w:p>
        </w:tc>
      </w:tr>
      <w:tr w:rsidR="0050129E" w:rsidRPr="009E4844" w14:paraId="633AF116" w14:textId="77777777" w:rsidTr="009E4844">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45FAD6A7" w14:textId="73F078DC" w:rsidR="0050129E" w:rsidRPr="009E4844" w:rsidRDefault="0050129E" w:rsidP="0050129E">
            <w:pPr>
              <w:spacing w:line="312" w:lineRule="auto"/>
              <w:ind w:left="90"/>
              <w:rPr>
                <w:b/>
              </w:rPr>
            </w:pPr>
            <w:r w:rsidRPr="009C0A08">
              <w:rPr>
                <w:rtl/>
              </w:rPr>
              <w:t>المواقع الإلكترونية</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14:paraId="43099F8E" w14:textId="77777777" w:rsidR="0050129E" w:rsidRPr="009E4844" w:rsidRDefault="0050129E" w:rsidP="0050129E">
            <w:pPr>
              <w:spacing w:line="312" w:lineRule="auto"/>
              <w:ind w:left="180"/>
            </w:pPr>
          </w:p>
        </w:tc>
      </w:tr>
    </w:tbl>
    <w:p w14:paraId="673FC569" w14:textId="77777777" w:rsidR="009E4844" w:rsidRPr="009E4844" w:rsidRDefault="009E4844" w:rsidP="009E4844">
      <w:pPr>
        <w:tabs>
          <w:tab w:val="left" w:pos="1980"/>
        </w:tabs>
        <w:ind w:left="1985" w:hanging="1985"/>
        <w:jc w:val="both"/>
        <w:rPr>
          <w:b/>
          <w:color w:val="000000"/>
          <w:sz w:val="32"/>
          <w:szCs w:val="32"/>
        </w:rPr>
      </w:pPr>
      <w:r w:rsidRPr="009E4844">
        <w:rPr>
          <w:b/>
          <w:color w:val="000000"/>
          <w:sz w:val="32"/>
          <w:szCs w:val="32"/>
        </w:rPr>
        <w:tab/>
      </w:r>
    </w:p>
    <w:tbl>
      <w:tblPr>
        <w:tblStyle w:val="Style3923"/>
        <w:tblW w:w="10470" w:type="dxa"/>
        <w:jc w:val="center"/>
        <w:tblLayout w:type="fixed"/>
        <w:tblLook w:val="04A0" w:firstRow="1" w:lastRow="0" w:firstColumn="1" w:lastColumn="0" w:noHBand="0" w:noVBand="1"/>
      </w:tblPr>
      <w:tblGrid>
        <w:gridCol w:w="1620"/>
        <w:gridCol w:w="1710"/>
        <w:gridCol w:w="2085"/>
        <w:gridCol w:w="1155"/>
        <w:gridCol w:w="3900"/>
      </w:tblGrid>
      <w:tr w:rsidR="00BF659E" w:rsidRPr="009E4844" w14:paraId="5800CBFF" w14:textId="77777777" w:rsidTr="00BF659E">
        <w:trPr>
          <w:trHeight w:val="454"/>
          <w:jc w:val="center"/>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vAlign w:val="center"/>
          </w:tcPr>
          <w:p w14:paraId="148546FB" w14:textId="77777777" w:rsidR="00BF659E" w:rsidRPr="009E4844" w:rsidRDefault="00BF659E" w:rsidP="00BF659E">
            <w:pPr>
              <w:tabs>
                <w:tab w:val="left" w:pos="1890"/>
                <w:tab w:val="center" w:pos="4544"/>
              </w:tabs>
              <w:ind w:right="1152"/>
              <w:jc w:val="center"/>
              <w:rPr>
                <w:rFonts w:eastAsia="Times New Roman"/>
                <w:b/>
                <w:color w:val="000000"/>
                <w:rtl/>
                <w:lang w:bidi="ar-IQ"/>
              </w:rPr>
            </w:pPr>
            <w:r w:rsidRPr="009E4844">
              <w:rPr>
                <w:rFonts w:eastAsia="Times New Roman" w:hint="cs"/>
                <w:b/>
                <w:color w:val="000000"/>
                <w:rtl/>
                <w:lang w:bidi="ar-IQ"/>
              </w:rPr>
              <w:t>مخطط الدرجات</w:t>
            </w:r>
          </w:p>
        </w:tc>
      </w:tr>
      <w:tr w:rsidR="00BF659E" w:rsidRPr="009E4844" w14:paraId="2D0C721D" w14:textId="77777777" w:rsidTr="00BF659E">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319ED40C" w14:textId="77777777" w:rsidR="00BF659E" w:rsidRPr="009E4844" w:rsidRDefault="00BF659E" w:rsidP="00BF659E">
            <w:pPr>
              <w:jc w:val="center"/>
              <w:rPr>
                <w:b/>
                <w:color w:val="000000"/>
                <w:sz w:val="24"/>
                <w:szCs w:val="24"/>
              </w:rPr>
            </w:pPr>
            <w:r w:rsidRPr="00BF659E">
              <w:rPr>
                <w:b/>
                <w:color w:val="000000"/>
                <w:rtl/>
              </w:rPr>
              <w:t>المجموعة</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3539A51B" w14:textId="77777777" w:rsidR="00BF659E" w:rsidRPr="009E4844" w:rsidRDefault="00BF659E" w:rsidP="00BF659E">
            <w:pPr>
              <w:jc w:val="center"/>
              <w:rPr>
                <w:b/>
                <w:color w:val="000000"/>
              </w:rPr>
            </w:pPr>
            <w:r w:rsidRPr="00BF659E">
              <w:rPr>
                <w:b/>
                <w:color w:val="000000"/>
                <w:rtl/>
              </w:rPr>
              <w:t>الدرجة</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7F7FC0FD" w14:textId="77777777" w:rsidR="00BF659E" w:rsidRPr="009E4844" w:rsidRDefault="00BF659E" w:rsidP="00BF659E">
            <w:pPr>
              <w:bidi/>
              <w:jc w:val="center"/>
              <w:rPr>
                <w:color w:val="000000"/>
              </w:rPr>
            </w:pPr>
            <w:r w:rsidRPr="00BF659E">
              <w:rPr>
                <w:rtl/>
              </w:rPr>
              <w:t>الدرجة</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631BB55A" w14:textId="77777777" w:rsidR="00BF659E" w:rsidRPr="009E4844" w:rsidRDefault="00BF659E" w:rsidP="00BF659E">
            <w:pPr>
              <w:jc w:val="center"/>
              <w:rPr>
                <w:b/>
                <w:color w:val="000000"/>
              </w:rPr>
            </w:pPr>
            <w:r w:rsidRPr="00BF659E">
              <w:rPr>
                <w:b/>
                <w:color w:val="000000"/>
                <w:rtl/>
              </w:rPr>
              <w:t>العلامة</w:t>
            </w:r>
            <w:r w:rsidRPr="00BF659E">
              <w:rPr>
                <w:b/>
                <w:color w:val="000000"/>
              </w:rPr>
              <w:t xml:space="preserve">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14:paraId="390918E2" w14:textId="77777777" w:rsidR="00BF659E" w:rsidRPr="009E4844" w:rsidRDefault="00BF659E" w:rsidP="00BF659E">
            <w:pPr>
              <w:jc w:val="center"/>
              <w:rPr>
                <w:b/>
                <w:color w:val="000000"/>
              </w:rPr>
            </w:pPr>
            <w:r w:rsidRPr="00BF659E">
              <w:rPr>
                <w:b/>
                <w:color w:val="000000"/>
                <w:rtl/>
              </w:rPr>
              <w:t>التعريف</w:t>
            </w:r>
          </w:p>
        </w:tc>
      </w:tr>
      <w:tr w:rsidR="00BF659E" w:rsidRPr="009E4844" w14:paraId="74C751F1" w14:textId="77777777" w:rsidTr="00BF659E">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14:paraId="51829E79" w14:textId="77777777" w:rsidR="00BF659E" w:rsidRDefault="00BF659E" w:rsidP="00BF659E">
            <w:pPr>
              <w:jc w:val="center"/>
              <w:rPr>
                <w:b/>
                <w:color w:val="000000"/>
              </w:rPr>
            </w:pPr>
            <w:r w:rsidRPr="00BF659E">
              <w:rPr>
                <w:b/>
                <w:color w:val="000000"/>
                <w:rtl/>
              </w:rPr>
              <w:t>مجموعة النجاح</w:t>
            </w:r>
          </w:p>
          <w:p w14:paraId="1B065CEE" w14:textId="77777777" w:rsidR="00BF659E" w:rsidRPr="009E4844" w:rsidRDefault="00BF659E" w:rsidP="00BF659E">
            <w:pPr>
              <w:jc w:val="center"/>
              <w:rPr>
                <w:b/>
                <w:color w:val="000000"/>
              </w:rPr>
            </w:pPr>
            <w:r w:rsidRPr="009E4844">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5E27C930" w14:textId="77777777" w:rsidR="00BF659E" w:rsidRPr="009E4844" w:rsidRDefault="00BF659E" w:rsidP="00BF659E">
            <w:pPr>
              <w:ind w:firstLine="72"/>
              <w:jc w:val="center"/>
              <w:rPr>
                <w:b/>
                <w:color w:val="000000"/>
                <w:lang w:bidi="ar-IQ"/>
              </w:rPr>
            </w:pPr>
            <w:r w:rsidRPr="009E4844">
              <w:rPr>
                <w:b/>
                <w:color w:val="000000"/>
              </w:rPr>
              <w:t xml:space="preserve">A - </w:t>
            </w:r>
            <w:r w:rsidRPr="00BF659E">
              <w:rPr>
                <w:color w:val="000000"/>
                <w:rtl/>
              </w:rPr>
              <w:t>ممتاز</w:t>
            </w:r>
          </w:p>
        </w:tc>
        <w:tc>
          <w:tcPr>
            <w:tcW w:w="2085" w:type="dxa"/>
            <w:tcBorders>
              <w:top w:val="single" w:sz="6" w:space="0" w:color="000000"/>
              <w:left w:val="single" w:sz="6" w:space="0" w:color="000000"/>
              <w:bottom w:val="single" w:sz="6" w:space="0" w:color="000000"/>
              <w:right w:val="single" w:sz="4" w:space="0" w:color="000000"/>
            </w:tcBorders>
            <w:vAlign w:val="center"/>
          </w:tcPr>
          <w:p w14:paraId="375E0F27" w14:textId="77777777" w:rsidR="00BF659E" w:rsidRPr="00CA232E" w:rsidRDefault="00BF659E" w:rsidP="00BF659E">
            <w:pPr>
              <w:jc w:val="center"/>
            </w:pPr>
            <w:r w:rsidRPr="00CA232E">
              <w:rPr>
                <w:rtl/>
              </w:rPr>
              <w:t>ممتاز</w:t>
            </w:r>
          </w:p>
        </w:tc>
        <w:tc>
          <w:tcPr>
            <w:tcW w:w="1155" w:type="dxa"/>
            <w:tcBorders>
              <w:top w:val="single" w:sz="6" w:space="0" w:color="000000"/>
              <w:left w:val="single" w:sz="6" w:space="0" w:color="000000"/>
              <w:bottom w:val="single" w:sz="6" w:space="0" w:color="000000"/>
              <w:right w:val="single" w:sz="4" w:space="0" w:color="000000"/>
            </w:tcBorders>
            <w:vAlign w:val="center"/>
          </w:tcPr>
          <w:p w14:paraId="2E782768" w14:textId="77777777" w:rsidR="00BF659E" w:rsidRPr="009E4844" w:rsidRDefault="00BF659E" w:rsidP="00BF659E">
            <w:pPr>
              <w:jc w:val="center"/>
              <w:rPr>
                <w:color w:val="000000"/>
              </w:rPr>
            </w:pPr>
            <w:r w:rsidRPr="009E4844">
              <w:t>90 - 100</w:t>
            </w:r>
          </w:p>
        </w:tc>
        <w:tc>
          <w:tcPr>
            <w:tcW w:w="3900" w:type="dxa"/>
            <w:tcBorders>
              <w:top w:val="single" w:sz="6" w:space="0" w:color="000000"/>
              <w:left w:val="single" w:sz="4" w:space="0" w:color="000000"/>
              <w:bottom w:val="single" w:sz="6" w:space="0" w:color="000000"/>
              <w:right w:val="single" w:sz="6" w:space="0" w:color="000000"/>
            </w:tcBorders>
            <w:vAlign w:val="center"/>
          </w:tcPr>
          <w:p w14:paraId="528C8B42" w14:textId="77777777" w:rsidR="00BF659E" w:rsidRPr="00127622" w:rsidRDefault="00BF659E" w:rsidP="00BF659E">
            <w:pPr>
              <w:jc w:val="center"/>
            </w:pPr>
            <w:r w:rsidRPr="00127622">
              <w:rPr>
                <w:rtl/>
              </w:rPr>
              <w:t>أداء متميز</w:t>
            </w:r>
          </w:p>
        </w:tc>
      </w:tr>
      <w:tr w:rsidR="00BF659E" w:rsidRPr="009E4844" w14:paraId="2E227437" w14:textId="77777777" w:rsidTr="00BF659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1D9F8B21" w14:textId="77777777" w:rsidR="00BF659E" w:rsidRPr="009E4844" w:rsidRDefault="00BF659E" w:rsidP="00BF659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0CA93F24" w14:textId="77777777" w:rsidR="00BF659E" w:rsidRPr="009E4844" w:rsidRDefault="00BF659E" w:rsidP="00BF659E">
            <w:pPr>
              <w:ind w:firstLine="72"/>
              <w:jc w:val="center"/>
              <w:rPr>
                <w:b/>
                <w:color w:val="000000"/>
              </w:rPr>
            </w:pPr>
            <w:r w:rsidRPr="009E4844">
              <w:rPr>
                <w:b/>
                <w:color w:val="000000"/>
              </w:rPr>
              <w:t xml:space="preserve">B </w:t>
            </w:r>
            <w:r>
              <w:rPr>
                <w:b/>
                <w:color w:val="000000"/>
              </w:rPr>
              <w:t>–</w:t>
            </w:r>
            <w:r w:rsidRPr="009E4844">
              <w:rPr>
                <w:b/>
                <w:color w:val="000000"/>
              </w:rPr>
              <w:t xml:space="preserve"> </w:t>
            </w:r>
            <w:r>
              <w:rPr>
                <w:rFonts w:hint="cs"/>
                <w:color w:val="000000"/>
                <w:rtl/>
              </w:rPr>
              <w:t>جيد جدا</w:t>
            </w:r>
          </w:p>
        </w:tc>
        <w:tc>
          <w:tcPr>
            <w:tcW w:w="2085" w:type="dxa"/>
            <w:tcBorders>
              <w:top w:val="single" w:sz="6" w:space="0" w:color="000000"/>
              <w:left w:val="single" w:sz="6" w:space="0" w:color="000000"/>
              <w:bottom w:val="single" w:sz="6" w:space="0" w:color="000000"/>
              <w:right w:val="single" w:sz="4" w:space="0" w:color="000000"/>
            </w:tcBorders>
            <w:vAlign w:val="center"/>
          </w:tcPr>
          <w:p w14:paraId="53E80CDD" w14:textId="77777777" w:rsidR="00BF659E" w:rsidRPr="00CA232E" w:rsidRDefault="00BF659E" w:rsidP="00BF659E">
            <w:pPr>
              <w:jc w:val="center"/>
            </w:pPr>
            <w:r w:rsidRPr="00CA232E">
              <w:rPr>
                <w:rtl/>
              </w:rPr>
              <w:t>جيد جداً</w:t>
            </w:r>
          </w:p>
        </w:tc>
        <w:tc>
          <w:tcPr>
            <w:tcW w:w="1155" w:type="dxa"/>
            <w:tcBorders>
              <w:top w:val="single" w:sz="6" w:space="0" w:color="000000"/>
              <w:left w:val="single" w:sz="6" w:space="0" w:color="000000"/>
              <w:bottom w:val="single" w:sz="6" w:space="0" w:color="000000"/>
              <w:right w:val="single" w:sz="4" w:space="0" w:color="000000"/>
            </w:tcBorders>
            <w:vAlign w:val="center"/>
          </w:tcPr>
          <w:p w14:paraId="08424A63" w14:textId="77777777" w:rsidR="00BF659E" w:rsidRPr="009E4844" w:rsidRDefault="00BF659E" w:rsidP="00BF659E">
            <w:pPr>
              <w:jc w:val="center"/>
              <w:rPr>
                <w:color w:val="000000"/>
              </w:rPr>
            </w:pPr>
            <w:r w:rsidRPr="009E4844">
              <w:t>80 - 89</w:t>
            </w:r>
          </w:p>
        </w:tc>
        <w:tc>
          <w:tcPr>
            <w:tcW w:w="3900" w:type="dxa"/>
            <w:tcBorders>
              <w:top w:val="single" w:sz="6" w:space="0" w:color="000000"/>
              <w:left w:val="single" w:sz="4" w:space="0" w:color="000000"/>
              <w:bottom w:val="single" w:sz="6" w:space="0" w:color="000000"/>
              <w:right w:val="single" w:sz="6" w:space="0" w:color="000000"/>
            </w:tcBorders>
            <w:vAlign w:val="center"/>
          </w:tcPr>
          <w:p w14:paraId="722C721B" w14:textId="77777777" w:rsidR="00BF659E" w:rsidRPr="00127622" w:rsidRDefault="00BF659E" w:rsidP="00BF659E">
            <w:pPr>
              <w:jc w:val="center"/>
            </w:pPr>
            <w:r w:rsidRPr="00127622">
              <w:rPr>
                <w:rtl/>
              </w:rPr>
              <w:t>أعلى من المتوسط ​​مع بعض الأخطاء</w:t>
            </w:r>
          </w:p>
        </w:tc>
      </w:tr>
      <w:tr w:rsidR="00BF659E" w:rsidRPr="009E4844" w14:paraId="25AEDE25" w14:textId="77777777" w:rsidTr="00BF659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7AD125F0" w14:textId="77777777" w:rsidR="00BF659E" w:rsidRPr="009E4844" w:rsidRDefault="00BF659E" w:rsidP="00BF659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44A95EB9" w14:textId="77777777" w:rsidR="00BF659E" w:rsidRPr="009E4844" w:rsidRDefault="00BF659E" w:rsidP="00BF659E">
            <w:pPr>
              <w:ind w:firstLine="72"/>
              <w:jc w:val="center"/>
              <w:rPr>
                <w:b/>
                <w:color w:val="000000"/>
              </w:rPr>
            </w:pPr>
            <w:r w:rsidRPr="009E4844">
              <w:rPr>
                <w:b/>
                <w:color w:val="000000"/>
              </w:rPr>
              <w:t xml:space="preserve">C </w:t>
            </w:r>
            <w:r>
              <w:rPr>
                <w:b/>
                <w:color w:val="000000"/>
              </w:rPr>
              <w:t>–</w:t>
            </w:r>
            <w:r w:rsidRPr="009E4844">
              <w:rPr>
                <w:b/>
                <w:color w:val="000000"/>
              </w:rPr>
              <w:t xml:space="preserve"> </w:t>
            </w:r>
            <w:r w:rsidRPr="00CA232E">
              <w:rPr>
                <w:rtl/>
              </w:rPr>
              <w:t>جيد</w:t>
            </w:r>
          </w:p>
        </w:tc>
        <w:tc>
          <w:tcPr>
            <w:tcW w:w="2085" w:type="dxa"/>
            <w:tcBorders>
              <w:top w:val="single" w:sz="6" w:space="0" w:color="000000"/>
              <w:left w:val="single" w:sz="6" w:space="0" w:color="000000"/>
              <w:bottom w:val="single" w:sz="6" w:space="0" w:color="000000"/>
              <w:right w:val="single" w:sz="4" w:space="0" w:color="000000"/>
            </w:tcBorders>
            <w:vAlign w:val="center"/>
          </w:tcPr>
          <w:p w14:paraId="30A3C6D6" w14:textId="77777777" w:rsidR="00BF659E" w:rsidRPr="00CA232E" w:rsidRDefault="00BF659E" w:rsidP="00BF659E">
            <w:pPr>
              <w:jc w:val="center"/>
            </w:pPr>
            <w:r w:rsidRPr="00CA232E">
              <w:rPr>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14:paraId="160FBB3D" w14:textId="77777777" w:rsidR="00BF659E" w:rsidRPr="009E4844" w:rsidRDefault="00BF659E" w:rsidP="00BF659E">
            <w:pPr>
              <w:jc w:val="center"/>
              <w:rPr>
                <w:color w:val="000000"/>
              </w:rPr>
            </w:pPr>
            <w:r w:rsidRPr="009E4844">
              <w:t>70 - 79</w:t>
            </w:r>
          </w:p>
        </w:tc>
        <w:tc>
          <w:tcPr>
            <w:tcW w:w="3900" w:type="dxa"/>
            <w:tcBorders>
              <w:top w:val="single" w:sz="6" w:space="0" w:color="000000"/>
              <w:left w:val="single" w:sz="4" w:space="0" w:color="000000"/>
              <w:bottom w:val="single" w:sz="6" w:space="0" w:color="000000"/>
              <w:right w:val="single" w:sz="6" w:space="0" w:color="000000"/>
            </w:tcBorders>
            <w:vAlign w:val="center"/>
          </w:tcPr>
          <w:p w14:paraId="748ECF2D" w14:textId="77777777" w:rsidR="00BF659E" w:rsidRPr="00127622" w:rsidRDefault="00BF659E" w:rsidP="00BF659E">
            <w:pPr>
              <w:jc w:val="center"/>
            </w:pPr>
            <w:r w:rsidRPr="00127622">
              <w:rPr>
                <w:rtl/>
              </w:rPr>
              <w:t>عمل جيد مع أخطاء ملحوظة</w:t>
            </w:r>
          </w:p>
        </w:tc>
      </w:tr>
      <w:tr w:rsidR="00BF659E" w:rsidRPr="009E4844" w14:paraId="40B430E7" w14:textId="77777777" w:rsidTr="00BF659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408D0164" w14:textId="77777777" w:rsidR="00BF659E" w:rsidRPr="009E4844" w:rsidRDefault="00BF659E" w:rsidP="00BF659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7C7B2BE5" w14:textId="77777777" w:rsidR="00BF659E" w:rsidRPr="009E4844" w:rsidRDefault="00BF659E" w:rsidP="00BF659E">
            <w:pPr>
              <w:ind w:firstLine="72"/>
              <w:jc w:val="center"/>
              <w:rPr>
                <w:b/>
                <w:color w:val="000000"/>
              </w:rPr>
            </w:pPr>
            <w:r w:rsidRPr="009E4844">
              <w:rPr>
                <w:b/>
                <w:color w:val="000000"/>
              </w:rPr>
              <w:t xml:space="preserve">D - </w:t>
            </w:r>
            <w:r w:rsidRPr="00CA232E">
              <w:rPr>
                <w:rtl/>
              </w:rPr>
              <w:t>مرضٍ</w:t>
            </w:r>
          </w:p>
        </w:tc>
        <w:tc>
          <w:tcPr>
            <w:tcW w:w="2085" w:type="dxa"/>
            <w:tcBorders>
              <w:top w:val="single" w:sz="6" w:space="0" w:color="000000"/>
              <w:left w:val="single" w:sz="6" w:space="0" w:color="000000"/>
              <w:bottom w:val="single" w:sz="6" w:space="0" w:color="000000"/>
              <w:right w:val="single" w:sz="4" w:space="0" w:color="000000"/>
            </w:tcBorders>
            <w:vAlign w:val="center"/>
          </w:tcPr>
          <w:p w14:paraId="1C4FF6D7" w14:textId="77777777" w:rsidR="00BF659E" w:rsidRPr="00CA232E" w:rsidRDefault="00BF659E" w:rsidP="00BF659E">
            <w:pPr>
              <w:jc w:val="center"/>
            </w:pPr>
            <w:r w:rsidRPr="00CA232E">
              <w:rPr>
                <w:rtl/>
              </w:rPr>
              <w:t>مرضٍ</w:t>
            </w:r>
          </w:p>
        </w:tc>
        <w:tc>
          <w:tcPr>
            <w:tcW w:w="1155" w:type="dxa"/>
            <w:tcBorders>
              <w:top w:val="single" w:sz="6" w:space="0" w:color="000000"/>
              <w:left w:val="single" w:sz="6" w:space="0" w:color="000000"/>
              <w:bottom w:val="single" w:sz="6" w:space="0" w:color="000000"/>
              <w:right w:val="single" w:sz="4" w:space="0" w:color="000000"/>
            </w:tcBorders>
            <w:vAlign w:val="center"/>
          </w:tcPr>
          <w:p w14:paraId="42BD5951" w14:textId="77777777" w:rsidR="00BF659E" w:rsidRPr="009E4844" w:rsidRDefault="00BF659E" w:rsidP="00BF659E">
            <w:pPr>
              <w:jc w:val="center"/>
              <w:rPr>
                <w:color w:val="000000"/>
              </w:rPr>
            </w:pPr>
            <w:r w:rsidRPr="009E4844">
              <w:t>60 - 69</w:t>
            </w:r>
          </w:p>
        </w:tc>
        <w:tc>
          <w:tcPr>
            <w:tcW w:w="3900" w:type="dxa"/>
            <w:tcBorders>
              <w:top w:val="single" w:sz="6" w:space="0" w:color="000000"/>
              <w:left w:val="single" w:sz="4" w:space="0" w:color="000000"/>
              <w:bottom w:val="single" w:sz="6" w:space="0" w:color="000000"/>
              <w:right w:val="single" w:sz="6" w:space="0" w:color="000000"/>
            </w:tcBorders>
            <w:vAlign w:val="center"/>
          </w:tcPr>
          <w:p w14:paraId="75184FA4" w14:textId="77777777" w:rsidR="00BF659E" w:rsidRPr="00127622" w:rsidRDefault="00BF659E" w:rsidP="00BF659E">
            <w:pPr>
              <w:jc w:val="center"/>
            </w:pPr>
            <w:r w:rsidRPr="00127622">
              <w:rPr>
                <w:rtl/>
              </w:rPr>
              <w:t>جيد ولكن مع وجود نواقص كبيرة</w:t>
            </w:r>
          </w:p>
        </w:tc>
      </w:tr>
      <w:tr w:rsidR="00BF659E" w:rsidRPr="009E4844" w14:paraId="019387A9" w14:textId="77777777" w:rsidTr="00BF659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5BC4DE2A" w14:textId="77777777" w:rsidR="00BF659E" w:rsidRPr="009E4844" w:rsidRDefault="00BF659E" w:rsidP="00BF659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2A8BDFB4" w14:textId="77777777" w:rsidR="00BF659E" w:rsidRPr="009E4844" w:rsidRDefault="00BF659E" w:rsidP="00BF659E">
            <w:pPr>
              <w:ind w:firstLine="72"/>
              <w:jc w:val="center"/>
              <w:rPr>
                <w:b/>
                <w:color w:val="000000"/>
              </w:rPr>
            </w:pPr>
            <w:r w:rsidRPr="009E4844">
              <w:rPr>
                <w:b/>
                <w:color w:val="000000"/>
              </w:rPr>
              <w:t xml:space="preserve">E - </w:t>
            </w:r>
            <w:commentRangeStart w:id="7"/>
            <w:r w:rsidRPr="00CA232E">
              <w:rPr>
                <w:rtl/>
              </w:rPr>
              <w:t>كافٍ</w:t>
            </w:r>
            <w:commentRangeEnd w:id="7"/>
          </w:p>
        </w:tc>
        <w:tc>
          <w:tcPr>
            <w:tcW w:w="2085" w:type="dxa"/>
            <w:tcBorders>
              <w:top w:val="single" w:sz="6" w:space="0" w:color="000000"/>
              <w:left w:val="single" w:sz="6" w:space="0" w:color="000000"/>
              <w:bottom w:val="single" w:sz="6" w:space="0" w:color="000000"/>
              <w:right w:val="single" w:sz="4" w:space="0" w:color="000000"/>
            </w:tcBorders>
            <w:vAlign w:val="center"/>
          </w:tcPr>
          <w:p w14:paraId="5311CC30" w14:textId="77777777" w:rsidR="00BF659E" w:rsidRPr="00CA232E" w:rsidRDefault="00BF659E" w:rsidP="00BF659E">
            <w:pPr>
              <w:jc w:val="center"/>
            </w:pPr>
            <w:commentRangeStart w:id="8"/>
            <w:r w:rsidRPr="00CA232E">
              <w:rPr>
                <w:rtl/>
              </w:rPr>
              <w:t>كافٍ</w:t>
            </w:r>
            <w:commentRangeEnd w:id="8"/>
            <w:r>
              <w:rPr>
                <w:rStyle w:val="ad"/>
                <w:rFonts w:ascii="Calibri" w:eastAsia="Calibri" w:hAnsi="Calibri" w:cs="Calibri"/>
                <w:rtl/>
              </w:rPr>
              <w:commentReference w:id="8"/>
            </w:r>
          </w:p>
        </w:tc>
        <w:tc>
          <w:tcPr>
            <w:tcW w:w="1155" w:type="dxa"/>
            <w:tcBorders>
              <w:top w:val="single" w:sz="6" w:space="0" w:color="000000"/>
              <w:left w:val="single" w:sz="6" w:space="0" w:color="000000"/>
              <w:bottom w:val="single" w:sz="6" w:space="0" w:color="000000"/>
              <w:right w:val="single" w:sz="4" w:space="0" w:color="000000"/>
            </w:tcBorders>
            <w:vAlign w:val="center"/>
          </w:tcPr>
          <w:p w14:paraId="6CD3386F" w14:textId="77777777" w:rsidR="00BF659E" w:rsidRPr="009E4844" w:rsidRDefault="00BF659E" w:rsidP="00BF659E">
            <w:pPr>
              <w:jc w:val="center"/>
              <w:rPr>
                <w:color w:val="000000"/>
              </w:rPr>
            </w:pPr>
            <w:r w:rsidRPr="009E4844">
              <w:t>50 - 59</w:t>
            </w:r>
          </w:p>
        </w:tc>
        <w:tc>
          <w:tcPr>
            <w:tcW w:w="3900" w:type="dxa"/>
            <w:tcBorders>
              <w:top w:val="single" w:sz="6" w:space="0" w:color="000000"/>
              <w:left w:val="single" w:sz="4" w:space="0" w:color="000000"/>
              <w:bottom w:val="single" w:sz="6" w:space="0" w:color="000000"/>
              <w:right w:val="single" w:sz="6" w:space="0" w:color="000000"/>
            </w:tcBorders>
            <w:vAlign w:val="center"/>
          </w:tcPr>
          <w:p w14:paraId="7E28E2D9" w14:textId="77777777" w:rsidR="00BF659E" w:rsidRPr="00127622" w:rsidRDefault="00BF659E" w:rsidP="00BF659E">
            <w:pPr>
              <w:jc w:val="center"/>
            </w:pPr>
            <w:r w:rsidRPr="00127622">
              <w:rPr>
                <w:rtl/>
              </w:rPr>
              <w:t>العمل يفي بالمعايير الدنيا</w:t>
            </w:r>
          </w:p>
        </w:tc>
      </w:tr>
      <w:tr w:rsidR="00BF659E" w:rsidRPr="009E4844" w14:paraId="3CFD9BBC" w14:textId="77777777" w:rsidTr="00BF659E">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14:paraId="13C8165E" w14:textId="77777777" w:rsidR="00BF659E" w:rsidRDefault="00BF659E" w:rsidP="00BF659E">
            <w:pPr>
              <w:jc w:val="center"/>
              <w:rPr>
                <w:b/>
                <w:color w:val="000000"/>
              </w:rPr>
            </w:pPr>
            <w:r>
              <w:rPr>
                <w:b/>
                <w:color w:val="000000"/>
                <w:rtl/>
              </w:rPr>
              <w:t>مجموعة ال</w:t>
            </w:r>
            <w:r>
              <w:rPr>
                <w:rFonts w:hint="cs"/>
                <w:b/>
                <w:color w:val="000000"/>
                <w:rtl/>
              </w:rPr>
              <w:t>رسوب</w:t>
            </w:r>
          </w:p>
          <w:p w14:paraId="7E0EE1EC" w14:textId="77777777" w:rsidR="00BF659E" w:rsidRPr="009E4844" w:rsidRDefault="00BF659E" w:rsidP="00BF659E">
            <w:pPr>
              <w:jc w:val="center"/>
              <w:rPr>
                <w:b/>
                <w:color w:val="000000"/>
              </w:rPr>
            </w:pPr>
            <w:r w:rsidRPr="009E4844">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1BFE14E8" w14:textId="77777777" w:rsidR="00BF659E" w:rsidRPr="009E4844" w:rsidRDefault="00BF659E" w:rsidP="00BF659E">
            <w:pPr>
              <w:ind w:firstLine="72"/>
              <w:jc w:val="center"/>
              <w:rPr>
                <w:b/>
                <w:color w:val="000000"/>
              </w:rPr>
            </w:pPr>
            <w:r w:rsidRPr="009E4844">
              <w:rPr>
                <w:b/>
                <w:color w:val="000000"/>
              </w:rPr>
              <w:t xml:space="preserve">FX – </w:t>
            </w:r>
            <w:r w:rsidRPr="00CA232E">
              <w:rPr>
                <w:rtl/>
              </w:rPr>
              <w:t>راسب</w:t>
            </w:r>
          </w:p>
        </w:tc>
        <w:tc>
          <w:tcPr>
            <w:tcW w:w="2085" w:type="dxa"/>
            <w:tcBorders>
              <w:top w:val="single" w:sz="6" w:space="0" w:color="000000"/>
              <w:left w:val="single" w:sz="6" w:space="0" w:color="000000"/>
              <w:bottom w:val="single" w:sz="6" w:space="0" w:color="000000"/>
              <w:right w:val="single" w:sz="4" w:space="0" w:color="000000"/>
            </w:tcBorders>
            <w:vAlign w:val="center"/>
          </w:tcPr>
          <w:p w14:paraId="7D74D561" w14:textId="77777777" w:rsidR="00BF659E" w:rsidRPr="00CA232E" w:rsidRDefault="00BF659E" w:rsidP="00BF659E">
            <w:pPr>
              <w:jc w:val="center"/>
            </w:pPr>
            <w:r w:rsidRPr="00CA232E">
              <w:rPr>
                <w:rtl/>
              </w:rPr>
              <w:t>راسب (قيد المعالجة)</w:t>
            </w:r>
          </w:p>
        </w:tc>
        <w:tc>
          <w:tcPr>
            <w:tcW w:w="1155" w:type="dxa"/>
            <w:tcBorders>
              <w:top w:val="single" w:sz="6" w:space="0" w:color="000000"/>
              <w:left w:val="single" w:sz="6" w:space="0" w:color="000000"/>
              <w:bottom w:val="single" w:sz="6" w:space="0" w:color="000000"/>
              <w:right w:val="single" w:sz="4" w:space="0" w:color="000000"/>
            </w:tcBorders>
            <w:vAlign w:val="center"/>
          </w:tcPr>
          <w:p w14:paraId="062AE6EC" w14:textId="77777777" w:rsidR="00BF659E" w:rsidRPr="009E4844" w:rsidRDefault="00BF659E" w:rsidP="00BF659E">
            <w:pPr>
              <w:jc w:val="center"/>
              <w:rPr>
                <w:color w:val="000000"/>
              </w:rPr>
            </w:pPr>
            <w:r w:rsidRPr="009E4844">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14:paraId="36E9A8CD" w14:textId="77777777" w:rsidR="00BF659E" w:rsidRPr="00127622" w:rsidRDefault="00BF659E" w:rsidP="00BF659E">
            <w:pPr>
              <w:jc w:val="center"/>
            </w:pPr>
            <w:r w:rsidRPr="00127622">
              <w:rPr>
                <w:rtl/>
              </w:rPr>
              <w:t>مطلوب المزيد من العمل ولكن تم منح التقدير</w:t>
            </w:r>
          </w:p>
        </w:tc>
      </w:tr>
      <w:tr w:rsidR="00BF659E" w:rsidRPr="009E4844" w14:paraId="3C125CFE" w14:textId="77777777" w:rsidTr="00BF659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684C5E46" w14:textId="77777777" w:rsidR="00BF659E" w:rsidRPr="009E4844" w:rsidRDefault="00BF659E" w:rsidP="00BF659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54C9A19C" w14:textId="77777777" w:rsidR="00BF659E" w:rsidRPr="009E4844" w:rsidRDefault="00BF659E" w:rsidP="00BF659E">
            <w:pPr>
              <w:ind w:firstLine="72"/>
              <w:jc w:val="center"/>
              <w:rPr>
                <w:b/>
                <w:color w:val="000000"/>
                <w:sz w:val="24"/>
                <w:szCs w:val="24"/>
              </w:rPr>
            </w:pPr>
            <w:r w:rsidRPr="009E4844">
              <w:rPr>
                <w:b/>
                <w:color w:val="000000"/>
              </w:rPr>
              <w:t xml:space="preserve">F – </w:t>
            </w:r>
            <w:r w:rsidRPr="00CA232E">
              <w:rPr>
                <w:rtl/>
              </w:rPr>
              <w:t>راسب</w:t>
            </w:r>
          </w:p>
        </w:tc>
        <w:tc>
          <w:tcPr>
            <w:tcW w:w="2085" w:type="dxa"/>
            <w:tcBorders>
              <w:top w:val="single" w:sz="6" w:space="0" w:color="000000"/>
              <w:left w:val="single" w:sz="6" w:space="0" w:color="000000"/>
              <w:bottom w:val="single" w:sz="6" w:space="0" w:color="000000"/>
              <w:right w:val="single" w:sz="4" w:space="0" w:color="000000"/>
            </w:tcBorders>
            <w:vAlign w:val="center"/>
          </w:tcPr>
          <w:p w14:paraId="5649B304" w14:textId="77777777" w:rsidR="00BF659E" w:rsidRDefault="00BF659E" w:rsidP="00BF659E">
            <w:pPr>
              <w:jc w:val="center"/>
            </w:pPr>
            <w:r w:rsidRPr="00CA232E">
              <w:rPr>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14:paraId="64657605" w14:textId="77777777" w:rsidR="00BF659E" w:rsidRPr="009E4844" w:rsidRDefault="00BF659E" w:rsidP="00BF659E">
            <w:pPr>
              <w:jc w:val="center"/>
              <w:rPr>
                <w:color w:val="000000"/>
              </w:rPr>
            </w:pPr>
            <w:r w:rsidRPr="009E4844">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14:paraId="236D884B" w14:textId="77777777" w:rsidR="00BF659E" w:rsidRDefault="00BF659E" w:rsidP="00BF659E">
            <w:pPr>
              <w:jc w:val="center"/>
            </w:pPr>
            <w:r w:rsidRPr="00127622">
              <w:rPr>
                <w:rtl/>
              </w:rPr>
              <w:t>مطلوب قدر كبير من العمل</w:t>
            </w:r>
          </w:p>
        </w:tc>
      </w:tr>
      <w:tr w:rsidR="00BF659E" w:rsidRPr="009E4844" w14:paraId="5D6FCB1D" w14:textId="77777777" w:rsidTr="00BF659E">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27865B82" w14:textId="77777777" w:rsidR="00BF659E" w:rsidRPr="009E4844" w:rsidRDefault="00BF659E" w:rsidP="00BF659E">
            <w:pPr>
              <w:jc w:val="center"/>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68715EE5" w14:textId="77777777" w:rsidR="00BF659E" w:rsidRPr="009E4844" w:rsidRDefault="00BF659E" w:rsidP="00BF659E">
            <w:pPr>
              <w:jc w:val="center"/>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60525AC5" w14:textId="77777777" w:rsidR="00BF659E" w:rsidRPr="009E4844" w:rsidRDefault="00BF659E" w:rsidP="00BF659E">
            <w:pPr>
              <w:jc w:val="center"/>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527120C4" w14:textId="77777777" w:rsidR="00BF659E" w:rsidRPr="009E4844" w:rsidRDefault="00BF659E" w:rsidP="00BF659E">
            <w:pPr>
              <w:jc w:val="center"/>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14:paraId="5902D9F1" w14:textId="77777777" w:rsidR="00BF659E" w:rsidRPr="009E4844" w:rsidRDefault="00BF659E" w:rsidP="00BF659E">
            <w:pPr>
              <w:jc w:val="center"/>
              <w:rPr>
                <w:b/>
                <w:color w:val="000000"/>
              </w:rPr>
            </w:pPr>
          </w:p>
        </w:tc>
      </w:tr>
      <w:tr w:rsidR="00BF659E" w:rsidRPr="009E4844" w14:paraId="5C70D33F" w14:textId="77777777" w:rsidTr="00BF659E">
        <w:trPr>
          <w:trHeight w:val="1654"/>
          <w:jc w:val="center"/>
        </w:trPr>
        <w:tc>
          <w:tcPr>
            <w:tcW w:w="10470" w:type="dxa"/>
            <w:gridSpan w:val="5"/>
            <w:tcBorders>
              <w:top w:val="single" w:sz="6" w:space="0" w:color="000000"/>
              <w:left w:val="single" w:sz="6" w:space="0" w:color="000000"/>
              <w:bottom w:val="single" w:sz="6" w:space="0" w:color="000000"/>
              <w:right w:val="single" w:sz="6" w:space="0" w:color="000000"/>
            </w:tcBorders>
            <w:vAlign w:val="center"/>
          </w:tcPr>
          <w:p w14:paraId="24D00C33" w14:textId="77777777" w:rsidR="00BF659E" w:rsidRPr="009E4844" w:rsidRDefault="00BF659E" w:rsidP="00BF659E">
            <w:pPr>
              <w:jc w:val="center"/>
              <w:rPr>
                <w:color w:val="000000"/>
                <w:sz w:val="24"/>
                <w:szCs w:val="24"/>
              </w:rPr>
            </w:pPr>
            <w:r w:rsidRPr="00BF659E">
              <w:rPr>
                <w:color w:val="000000"/>
                <w:sz w:val="16"/>
                <w:szCs w:val="16"/>
                <w:rtl/>
              </w:rPr>
              <w:t>ملاحظة: سيتم تقريب العلامات العشرية التي تزيد أو تقل عن 0.5 إلى العلامة الكاملة الأعلى أو الأدنى (على سبيل المثال، سيتم تقريب علامة 54.5 إلى 55، بينما سيتم تقريب علامة 54.4 إلى 54). لدى الجامعة سياسة عدم التغاضي عن "العلامات التي تقترب من النجاح أو الرسوب"، لذا فإن التعديل الوحيد على العلامات التي منحها المصحح الأصلي سيكون التقريب التلقائي الموضح أعلاه</w:t>
            </w:r>
            <w:r w:rsidRPr="00BF659E">
              <w:rPr>
                <w:color w:val="000000"/>
                <w:sz w:val="16"/>
                <w:szCs w:val="16"/>
              </w:rPr>
              <w:t>.</w:t>
            </w:r>
          </w:p>
        </w:tc>
      </w:tr>
    </w:tbl>
    <w:p w14:paraId="79232C52" w14:textId="594FB296" w:rsidR="009E4844" w:rsidRDefault="009E4844" w:rsidP="00A156FF">
      <w:pPr>
        <w:tabs>
          <w:tab w:val="left" w:pos="1890"/>
        </w:tabs>
        <w:rPr>
          <w:rFonts w:asciiTheme="majorBidi" w:hAnsiTheme="majorBidi" w:cstheme="majorBidi"/>
          <w:b/>
          <w:bCs/>
          <w:sz w:val="40"/>
          <w:szCs w:val="40"/>
          <w:lang w:bidi="ar-IQ"/>
        </w:rPr>
      </w:pPr>
    </w:p>
    <w:p w14:paraId="1905CCE7" w14:textId="77777777" w:rsidR="009E4844" w:rsidRDefault="009E4844" w:rsidP="009E4844">
      <w:pPr>
        <w:bidi/>
        <w:jc w:val="center"/>
        <w:rPr>
          <w:color w:val="000000"/>
          <w:sz w:val="48"/>
          <w:szCs w:val="48"/>
          <w:rtl/>
          <w:lang w:bidi="ar-IQ"/>
        </w:rPr>
      </w:pPr>
      <w:r w:rsidRPr="005654C7">
        <w:rPr>
          <w:color w:val="000000"/>
          <w:sz w:val="48"/>
          <w:szCs w:val="48"/>
        </w:rPr>
        <w:t>MODULE DESCRIPTION FORM</w:t>
      </w:r>
    </w:p>
    <w:p w14:paraId="0E926FF2" w14:textId="77777777" w:rsidR="009E4844" w:rsidRPr="00636026" w:rsidRDefault="009E4844" w:rsidP="00636026">
      <w:pPr>
        <w:bidi/>
        <w:jc w:val="center"/>
        <w:rPr>
          <w:color w:val="000000"/>
          <w:sz w:val="48"/>
          <w:szCs w:val="48"/>
          <w:lang w:bidi="ar-IQ"/>
        </w:rPr>
      </w:pPr>
      <w:r w:rsidRPr="005654C7">
        <w:rPr>
          <w:color w:val="000000"/>
          <w:sz w:val="48"/>
          <w:szCs w:val="48"/>
          <w:rtl/>
        </w:rPr>
        <w:t>نموذج وصف المادة الدراسية</w:t>
      </w:r>
    </w:p>
    <w:tbl>
      <w:tblPr>
        <w:tblW w:w="10455" w:type="dxa"/>
        <w:jc w:val="center"/>
        <w:tblLayout w:type="fixed"/>
        <w:tblLook w:val="04A0" w:firstRow="1" w:lastRow="0" w:firstColumn="1" w:lastColumn="0" w:noHBand="0" w:noVBand="1"/>
      </w:tblPr>
      <w:tblGrid>
        <w:gridCol w:w="1753"/>
        <w:gridCol w:w="1485"/>
        <w:gridCol w:w="2114"/>
        <w:gridCol w:w="1134"/>
        <w:gridCol w:w="170"/>
        <w:gridCol w:w="631"/>
        <w:gridCol w:w="1467"/>
        <w:gridCol w:w="1701"/>
      </w:tblGrid>
      <w:tr w:rsidR="009E4844" w:rsidRPr="009E4844" w14:paraId="1E451276" w14:textId="77777777" w:rsidTr="009E4844">
        <w:trPr>
          <w:trHeight w:val="280"/>
          <w:jc w:val="center"/>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22DD48F8" w14:textId="77777777" w:rsidR="009E4844" w:rsidRPr="009E4844" w:rsidRDefault="009E4844" w:rsidP="009E4844">
            <w:pPr>
              <w:spacing w:before="80" w:after="80"/>
              <w:jc w:val="center"/>
              <w:rPr>
                <w:b/>
                <w:color w:val="17365D"/>
                <w:sz w:val="28"/>
                <w:szCs w:val="28"/>
                <w:rtl/>
                <w:lang w:bidi="ar-IQ"/>
              </w:rPr>
            </w:pPr>
            <w:r w:rsidRPr="009E4844">
              <w:rPr>
                <w:rFonts w:hint="cs"/>
                <w:b/>
                <w:color w:val="17365D"/>
                <w:sz w:val="28"/>
                <w:szCs w:val="28"/>
                <w:rtl/>
                <w:lang w:bidi="ar-IQ"/>
              </w:rPr>
              <w:t>معلومات المادة الدراسية</w:t>
            </w:r>
          </w:p>
        </w:tc>
      </w:tr>
      <w:tr w:rsidR="009E4844" w:rsidRPr="009E4844" w14:paraId="3B3C4C5C" w14:textId="77777777" w:rsidTr="009E4844">
        <w:trPr>
          <w:trHeight w:val="49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AE1ED77" w14:textId="77777777" w:rsidR="009E4844" w:rsidRPr="009E4844" w:rsidRDefault="009E4844" w:rsidP="009E4844">
            <w:pPr>
              <w:spacing w:before="80" w:after="80"/>
              <w:ind w:left="90" w:hanging="90"/>
              <w:jc w:val="center"/>
              <w:rPr>
                <w:b/>
                <w:color w:val="000000"/>
              </w:rPr>
            </w:pPr>
            <w:r w:rsidRPr="009E4844">
              <w:rPr>
                <w:b/>
                <w:color w:val="000000"/>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85FDBB4" w14:textId="77777777" w:rsidR="009E4844" w:rsidRPr="009E4844" w:rsidRDefault="009E4844" w:rsidP="009E4844">
            <w:pPr>
              <w:bidi/>
              <w:spacing w:before="80" w:after="80"/>
              <w:ind w:left="90"/>
              <w:jc w:val="center"/>
              <w:outlineLvl w:val="0"/>
              <w:rPr>
                <w:rFonts w:asciiTheme="majorBidi" w:hAnsiTheme="majorBidi" w:cstheme="majorBidi"/>
                <w:bCs/>
                <w:color w:val="FF0000"/>
                <w:sz w:val="30"/>
                <w:szCs w:val="30"/>
              </w:rPr>
            </w:pPr>
            <w:r>
              <w:t>Geology</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007C4A55" w14:textId="77777777" w:rsidR="009E4844" w:rsidRPr="009E4844" w:rsidRDefault="009E4844" w:rsidP="009E4844">
            <w:pPr>
              <w:spacing w:before="80" w:after="80"/>
              <w:jc w:val="center"/>
              <w:rPr>
                <w:b/>
              </w:rPr>
            </w:pPr>
            <w:r w:rsidRPr="009E4844">
              <w:rPr>
                <w:b/>
              </w:rPr>
              <w:t>Module Delivery</w:t>
            </w:r>
          </w:p>
        </w:tc>
      </w:tr>
      <w:tr w:rsidR="009E4844" w:rsidRPr="009E4844" w14:paraId="00DCDA19" w14:textId="77777777" w:rsidTr="009E4844">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34A4915" w14:textId="77777777" w:rsidR="009E4844" w:rsidRPr="009E4844" w:rsidRDefault="009E4844" w:rsidP="009E4844">
            <w:pPr>
              <w:spacing w:before="80" w:after="80"/>
              <w:ind w:left="90" w:hanging="90"/>
              <w:jc w:val="center"/>
              <w:rPr>
                <w:b/>
              </w:rPr>
            </w:pPr>
            <w:r w:rsidRPr="009E4844">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3E25989" w14:textId="77777777" w:rsidR="009E4844" w:rsidRPr="009E4844" w:rsidRDefault="009E4844" w:rsidP="009E4844">
            <w:pPr>
              <w:bidi/>
              <w:spacing w:before="80" w:after="80"/>
              <w:ind w:left="90"/>
              <w:jc w:val="center"/>
              <w:outlineLvl w:val="0"/>
              <w:rPr>
                <w:rFonts w:asciiTheme="majorBidi" w:hAnsiTheme="majorBidi" w:cstheme="majorBidi"/>
                <w:bCs/>
                <w:color w:val="FF0000"/>
                <w:sz w:val="28"/>
                <w:szCs w:val="28"/>
              </w:rPr>
            </w:pPr>
            <w:r w:rsidRPr="009E4844">
              <w:rPr>
                <w:rFonts w:asciiTheme="majorBidi" w:hAnsiTheme="majorBidi" w:cstheme="majorBidi"/>
                <w:b/>
                <w:bCs/>
                <w:sz w:val="24"/>
                <w:szCs w:val="24"/>
              </w:rPr>
              <w:t>Basic</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D91AB5F" w14:textId="77777777" w:rsidR="009E4844" w:rsidRPr="009E4844" w:rsidRDefault="00886EFE" w:rsidP="009E4844">
            <w:pPr>
              <w:numPr>
                <w:ilvl w:val="0"/>
                <w:numId w:val="1"/>
              </w:numPr>
              <w:spacing w:before="80"/>
              <w:jc w:val="center"/>
              <w:rPr>
                <w:b/>
              </w:rPr>
            </w:pPr>
            <w:sdt>
              <w:sdtPr>
                <w:tag w:val="goog_rdk_0"/>
                <w:id w:val="1137772358"/>
              </w:sdtPr>
              <w:sdtEndPr/>
              <w:sdtContent>
                <w:r w:rsidR="009E4844" w:rsidRPr="009E4844">
                  <w:rPr>
                    <w:rFonts w:ascii="Segoe UI Symbol" w:eastAsia="Arial Unicode MS" w:hAnsi="Segoe UI Symbol" w:cs="Segoe UI Symbol"/>
                    <w:b/>
                  </w:rPr>
                  <w:t>☒</w:t>
                </w:r>
              </w:sdtContent>
            </w:sdt>
            <w:r w:rsidR="009E4844" w:rsidRPr="009E4844">
              <w:rPr>
                <w:b/>
              </w:rPr>
              <w:t xml:space="preserve"> Theory</w:t>
            </w:r>
          </w:p>
          <w:p w14:paraId="186823BF" w14:textId="77777777" w:rsidR="009E4844" w:rsidRPr="009E4844" w:rsidRDefault="00886EFE" w:rsidP="009E4844">
            <w:pPr>
              <w:numPr>
                <w:ilvl w:val="0"/>
                <w:numId w:val="2"/>
              </w:numPr>
              <w:jc w:val="center"/>
              <w:rPr>
                <w:b/>
              </w:rPr>
            </w:pPr>
            <w:sdt>
              <w:sdtPr>
                <w:tag w:val="goog_rdk_4"/>
                <w:id w:val="1173766084"/>
              </w:sdtPr>
              <w:sdtEndPr/>
              <w:sdtContent>
                <w:r w:rsidR="009E4844" w:rsidRPr="009E4844">
                  <w:rPr>
                    <w:rFonts w:ascii="Segoe UI Symbol" w:eastAsia="Arial Unicode MS" w:hAnsi="Segoe UI Symbol" w:cs="Segoe UI Symbol"/>
                    <w:b/>
                  </w:rPr>
                  <w:t>☐</w:t>
                </w:r>
              </w:sdtContent>
            </w:sdt>
            <w:r w:rsidR="009E4844" w:rsidRPr="009E4844">
              <w:rPr>
                <w:b/>
              </w:rPr>
              <w:t xml:space="preserve"> Lecture</w:t>
            </w:r>
          </w:p>
          <w:p w14:paraId="6E300DC2" w14:textId="77777777" w:rsidR="009E4844" w:rsidRPr="009E4844" w:rsidRDefault="00886EFE" w:rsidP="009E4844">
            <w:pPr>
              <w:numPr>
                <w:ilvl w:val="0"/>
                <w:numId w:val="2"/>
              </w:numPr>
              <w:jc w:val="center"/>
              <w:rPr>
                <w:b/>
              </w:rPr>
            </w:pPr>
            <w:sdt>
              <w:sdtPr>
                <w:tag w:val="goog_rdk_2"/>
                <w:id w:val="-1533643852"/>
              </w:sdtPr>
              <w:sdtEndPr/>
              <w:sdtContent>
                <w:sdt>
                  <w:sdtPr>
                    <w:tag w:val="goog_rdk_4"/>
                    <w:id w:val="101009834"/>
                  </w:sdtPr>
                  <w:sdtEndPr/>
                  <w:sdtContent>
                    <w:r w:rsidR="009E4844" w:rsidRPr="009E4844">
                      <w:rPr>
                        <w:rFonts w:ascii="Segoe UI Symbol" w:eastAsia="Arial Unicode MS" w:hAnsi="Segoe UI Symbol" w:cs="Segoe UI Symbol"/>
                        <w:b/>
                      </w:rPr>
                      <w:t>☐</w:t>
                    </w:r>
                  </w:sdtContent>
                </w:sdt>
              </w:sdtContent>
            </w:sdt>
            <w:r w:rsidR="009E4844" w:rsidRPr="009E4844">
              <w:rPr>
                <w:b/>
              </w:rPr>
              <w:t xml:space="preserve"> Lab</w:t>
            </w:r>
          </w:p>
          <w:p w14:paraId="448CAE3B" w14:textId="77777777" w:rsidR="009E4844" w:rsidRPr="009E4844" w:rsidRDefault="00886EFE" w:rsidP="009E4844">
            <w:pPr>
              <w:numPr>
                <w:ilvl w:val="0"/>
                <w:numId w:val="2"/>
              </w:numPr>
              <w:jc w:val="center"/>
              <w:rPr>
                <w:b/>
              </w:rPr>
            </w:pPr>
            <w:sdt>
              <w:sdtPr>
                <w:tag w:val="goog_rdk_3"/>
                <w:id w:val="306048217"/>
              </w:sdtPr>
              <w:sdtEndPr/>
              <w:sdtContent>
                <w:sdt>
                  <w:sdtPr>
                    <w:tag w:val="goog_rdk_1"/>
                    <w:id w:val="-1595091867"/>
                  </w:sdtPr>
                  <w:sdtEndPr/>
                  <w:sdtContent>
                    <w:sdt>
                      <w:sdtPr>
                        <w:tag w:val="goog_rdk_4"/>
                        <w:id w:val="1325012584"/>
                      </w:sdtPr>
                      <w:sdtEndPr/>
                      <w:sdtContent>
                        <w:r w:rsidR="009E4844" w:rsidRPr="009E4844">
                          <w:rPr>
                            <w:rFonts w:ascii="Segoe UI Symbol" w:eastAsia="Arial Unicode MS" w:hAnsi="Segoe UI Symbol" w:cs="Segoe UI Symbol"/>
                            <w:b/>
                          </w:rPr>
                          <w:t>☐</w:t>
                        </w:r>
                      </w:sdtContent>
                    </w:sdt>
                  </w:sdtContent>
                </w:sdt>
              </w:sdtContent>
            </w:sdt>
            <w:r w:rsidR="009E4844" w:rsidRPr="009E4844">
              <w:rPr>
                <w:b/>
              </w:rPr>
              <w:t xml:space="preserve"> Tutorial</w:t>
            </w:r>
          </w:p>
          <w:p w14:paraId="6404F6DB" w14:textId="77777777" w:rsidR="009E4844" w:rsidRPr="009E4844" w:rsidRDefault="00886EFE" w:rsidP="009E4844">
            <w:pPr>
              <w:numPr>
                <w:ilvl w:val="0"/>
                <w:numId w:val="2"/>
              </w:numPr>
              <w:jc w:val="center"/>
              <w:rPr>
                <w:b/>
              </w:rPr>
            </w:pPr>
            <w:sdt>
              <w:sdtPr>
                <w:tag w:val="goog_rdk_4"/>
                <w:id w:val="-1748564492"/>
              </w:sdtPr>
              <w:sdtEndPr/>
              <w:sdtContent>
                <w:r w:rsidR="009E4844" w:rsidRPr="009E4844">
                  <w:rPr>
                    <w:rFonts w:ascii="Segoe UI Symbol" w:eastAsia="Arial Unicode MS" w:hAnsi="Segoe UI Symbol" w:cs="Segoe UI Symbol"/>
                    <w:b/>
                  </w:rPr>
                  <w:t>☐</w:t>
                </w:r>
              </w:sdtContent>
            </w:sdt>
            <w:r w:rsidR="009E4844" w:rsidRPr="009E4844">
              <w:rPr>
                <w:b/>
              </w:rPr>
              <w:t xml:space="preserve"> Practical</w:t>
            </w:r>
          </w:p>
          <w:p w14:paraId="2D7F1F34" w14:textId="77777777" w:rsidR="009E4844" w:rsidRPr="009E4844" w:rsidRDefault="00886EFE" w:rsidP="009E4844">
            <w:pPr>
              <w:numPr>
                <w:ilvl w:val="0"/>
                <w:numId w:val="2"/>
              </w:numPr>
              <w:spacing w:after="80"/>
              <w:jc w:val="center"/>
              <w:rPr>
                <w:b/>
              </w:rPr>
            </w:pPr>
            <w:sdt>
              <w:sdtPr>
                <w:tag w:val="goog_rdk_5"/>
                <w:id w:val="-1175345258"/>
              </w:sdtPr>
              <w:sdtEndPr/>
              <w:sdtContent>
                <w:sdt>
                  <w:sdtPr>
                    <w:tag w:val="goog_rdk_0"/>
                    <w:id w:val="-776799615"/>
                  </w:sdtPr>
                  <w:sdtEndPr/>
                  <w:sdtContent>
                    <w:r w:rsidR="009E4844" w:rsidRPr="009E4844">
                      <w:rPr>
                        <w:rFonts w:ascii="Segoe UI Symbol" w:eastAsia="Arial Unicode MS" w:hAnsi="Segoe UI Symbol" w:cs="Segoe UI Symbol"/>
                        <w:b/>
                      </w:rPr>
                      <w:t>☒</w:t>
                    </w:r>
                  </w:sdtContent>
                </w:sdt>
              </w:sdtContent>
            </w:sdt>
            <w:r w:rsidR="009E4844" w:rsidRPr="009E4844">
              <w:rPr>
                <w:b/>
              </w:rPr>
              <w:t xml:space="preserve"> Seminar</w:t>
            </w:r>
          </w:p>
        </w:tc>
      </w:tr>
      <w:tr w:rsidR="009E4844" w:rsidRPr="009E4844" w14:paraId="5E29DA51" w14:textId="77777777" w:rsidTr="009E4844">
        <w:trPr>
          <w:trHeight w:val="45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3A79A25" w14:textId="77777777" w:rsidR="009E4844" w:rsidRPr="009E4844" w:rsidRDefault="009E4844" w:rsidP="009E4844">
            <w:pPr>
              <w:spacing w:before="80" w:after="80"/>
              <w:ind w:left="90" w:hanging="90"/>
              <w:jc w:val="center"/>
              <w:rPr>
                <w:b/>
              </w:rPr>
            </w:pPr>
            <w:r w:rsidRPr="009E4844">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FD14599" w14:textId="77777777" w:rsidR="009E4844" w:rsidRPr="009E4844" w:rsidRDefault="009E4844" w:rsidP="009E4844">
            <w:pPr>
              <w:bidi/>
              <w:spacing w:before="80" w:after="80"/>
              <w:ind w:left="90"/>
              <w:jc w:val="center"/>
              <w:outlineLvl w:val="0"/>
              <w:rPr>
                <w:rFonts w:asciiTheme="majorBidi" w:hAnsiTheme="majorBidi" w:cstheme="majorBidi"/>
                <w:bCs/>
                <w:color w:val="FF0000"/>
                <w:sz w:val="28"/>
                <w:szCs w:val="28"/>
                <w:lang w:bidi="ar-IQ"/>
              </w:rPr>
            </w:pPr>
            <w:r w:rsidRPr="009E4844">
              <w:rPr>
                <w:rFonts w:ascii="Arial" w:hAnsi="Arial" w:cs="Arial"/>
                <w:color w:val="FF0000"/>
                <w:sz w:val="20"/>
                <w:szCs w:val="20"/>
              </w:rPr>
              <w:t>NUST1007</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A67E0D9" w14:textId="77777777" w:rsidR="009E4844" w:rsidRPr="009E4844" w:rsidRDefault="009E4844" w:rsidP="009E4844">
            <w:pPr>
              <w:widowControl w:val="0"/>
              <w:spacing w:line="276" w:lineRule="auto"/>
              <w:jc w:val="center"/>
              <w:rPr>
                <w:color w:val="FF0000"/>
                <w:sz w:val="28"/>
                <w:szCs w:val="28"/>
              </w:rPr>
            </w:pPr>
          </w:p>
        </w:tc>
      </w:tr>
      <w:tr w:rsidR="009E4844" w:rsidRPr="009E4844" w14:paraId="25769C48" w14:textId="77777777" w:rsidTr="009E4844">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6A94E70" w14:textId="77777777" w:rsidR="009E4844" w:rsidRPr="009E4844" w:rsidRDefault="009E4844" w:rsidP="009E4844">
            <w:pPr>
              <w:spacing w:before="80" w:after="80"/>
              <w:ind w:left="90" w:hanging="90"/>
              <w:jc w:val="center"/>
              <w:rPr>
                <w:b/>
              </w:rPr>
            </w:pPr>
            <w:r w:rsidRPr="009E4844">
              <w:rPr>
                <w:b/>
              </w:rPr>
              <w:t>ECTS Credits</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832DF94" w14:textId="77777777" w:rsidR="009E4844" w:rsidRPr="009E4844" w:rsidRDefault="009E4844" w:rsidP="009E4844">
            <w:pPr>
              <w:bidi/>
              <w:spacing w:before="80" w:after="80"/>
              <w:ind w:left="90"/>
              <w:jc w:val="center"/>
              <w:outlineLvl w:val="0"/>
              <w:rPr>
                <w:rFonts w:asciiTheme="majorBidi" w:hAnsiTheme="majorBidi" w:cstheme="majorBidi"/>
                <w:bCs/>
                <w:color w:val="FF0000"/>
                <w:sz w:val="28"/>
                <w:szCs w:val="28"/>
                <w:rtl/>
                <w:lang w:bidi="ar-IQ"/>
              </w:rPr>
            </w:pPr>
            <w:r>
              <w:rPr>
                <w:rFonts w:asciiTheme="majorBidi" w:hAnsiTheme="majorBidi" w:cstheme="majorBidi"/>
                <w:b/>
                <w:bCs/>
                <w:sz w:val="24"/>
                <w:szCs w:val="24"/>
                <w:shd w:val="clear" w:color="auto" w:fill="E8EAED"/>
              </w:rPr>
              <w:t>5V</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2B7EFC8" w14:textId="77777777" w:rsidR="009E4844" w:rsidRPr="009E4844" w:rsidRDefault="009E4844" w:rsidP="009E4844">
            <w:pPr>
              <w:widowControl w:val="0"/>
              <w:spacing w:line="276" w:lineRule="auto"/>
              <w:jc w:val="center"/>
              <w:rPr>
                <w:color w:val="FF0000"/>
                <w:sz w:val="28"/>
                <w:szCs w:val="28"/>
              </w:rPr>
            </w:pPr>
          </w:p>
        </w:tc>
      </w:tr>
      <w:tr w:rsidR="009E4844" w:rsidRPr="009E4844" w14:paraId="1AE009FF" w14:textId="77777777" w:rsidTr="009E4844">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2563AB7" w14:textId="77777777" w:rsidR="009E4844" w:rsidRPr="009E4844" w:rsidRDefault="009E4844" w:rsidP="009E4844">
            <w:pPr>
              <w:spacing w:before="80" w:after="80"/>
              <w:ind w:left="90" w:hanging="90"/>
              <w:jc w:val="center"/>
              <w:rPr>
                <w:b/>
              </w:rPr>
            </w:pPr>
            <w:r w:rsidRPr="009E4844">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1176009" w14:textId="77777777" w:rsidR="009E4844" w:rsidRPr="009E4844" w:rsidRDefault="009E4844" w:rsidP="009E4844">
            <w:pPr>
              <w:bidi/>
              <w:spacing w:before="80" w:after="80"/>
              <w:ind w:left="90"/>
              <w:jc w:val="center"/>
              <w:outlineLvl w:val="0"/>
              <w:rPr>
                <w:rFonts w:asciiTheme="majorBidi" w:hAnsiTheme="majorBidi" w:cstheme="majorBidi"/>
                <w:bCs/>
                <w:color w:val="FF0000"/>
                <w:sz w:val="24"/>
                <w:szCs w:val="24"/>
                <w:rtl/>
                <w:lang w:bidi="ar-IQ"/>
              </w:rPr>
            </w:pPr>
            <w:r w:rsidRPr="009E4844">
              <w:rPr>
                <w:rFonts w:asciiTheme="majorBidi" w:hAnsiTheme="majorBidi" w:cstheme="majorBidi"/>
                <w:b/>
                <w:bCs/>
                <w:color w:val="FF0000"/>
                <w:sz w:val="24"/>
                <w:szCs w:val="24"/>
              </w:rPr>
              <w:t>200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CC2625" w14:textId="77777777" w:rsidR="009E4844" w:rsidRPr="009E4844" w:rsidRDefault="009E4844" w:rsidP="009E4844">
            <w:pPr>
              <w:widowControl w:val="0"/>
              <w:spacing w:line="276" w:lineRule="auto"/>
              <w:jc w:val="center"/>
              <w:rPr>
                <w:color w:val="FF0000"/>
                <w:sz w:val="24"/>
                <w:szCs w:val="24"/>
              </w:rPr>
            </w:pPr>
          </w:p>
        </w:tc>
      </w:tr>
      <w:tr w:rsidR="009E4844" w:rsidRPr="009E4844" w14:paraId="336A4D37" w14:textId="77777777" w:rsidTr="009E4844">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FEC4A17" w14:textId="77777777" w:rsidR="009E4844" w:rsidRPr="009E4844" w:rsidRDefault="009E4844" w:rsidP="009E4844">
            <w:pPr>
              <w:spacing w:before="80" w:after="80"/>
              <w:ind w:left="90" w:hanging="90"/>
              <w:jc w:val="center"/>
              <w:rPr>
                <w:b/>
                <w:color w:val="000000"/>
              </w:rPr>
            </w:pPr>
            <w:r w:rsidRPr="009E4844">
              <w:rPr>
                <w:b/>
                <w:color w:val="000000"/>
              </w:rPr>
              <w:t>Module Level</w:t>
            </w:r>
          </w:p>
        </w:tc>
        <w:tc>
          <w:tcPr>
            <w:tcW w:w="2114" w:type="dxa"/>
            <w:tcBorders>
              <w:top w:val="single" w:sz="4" w:space="0" w:color="000000"/>
              <w:left w:val="single" w:sz="4" w:space="0" w:color="000000"/>
              <w:bottom w:val="single" w:sz="4" w:space="0" w:color="000000"/>
              <w:right w:val="nil"/>
            </w:tcBorders>
            <w:vAlign w:val="center"/>
          </w:tcPr>
          <w:p w14:paraId="46E30EA6" w14:textId="77777777" w:rsidR="009E4844" w:rsidRPr="009E4844" w:rsidRDefault="009E4844" w:rsidP="009E4844">
            <w:pPr>
              <w:spacing w:before="80" w:after="80"/>
              <w:ind w:hanging="720"/>
              <w:jc w:val="center"/>
              <w:rPr>
                <w:color w:val="000000"/>
              </w:rPr>
            </w:pPr>
            <w:r w:rsidRPr="009E4844">
              <w:rPr>
                <w:color w:val="000000"/>
              </w:rPr>
              <w:t>UGx11</w:t>
            </w:r>
            <w:r w:rsidRPr="009E4844">
              <w:t xml:space="preserve">  2</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0FB5DC49" w14:textId="77777777" w:rsidR="009E4844" w:rsidRPr="009E4844" w:rsidRDefault="009E4844" w:rsidP="009E4844">
            <w:pPr>
              <w:spacing w:before="80" w:after="80"/>
              <w:jc w:val="center"/>
              <w:rPr>
                <w:b/>
                <w:color w:val="000000"/>
              </w:rPr>
            </w:pPr>
            <w:r w:rsidRPr="009E4844">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4ED09829" w14:textId="77777777" w:rsidR="009E4844" w:rsidRPr="009E4844" w:rsidRDefault="009E4844" w:rsidP="009E4844">
            <w:pPr>
              <w:spacing w:before="80" w:after="80"/>
              <w:jc w:val="center"/>
              <w:rPr>
                <w:color w:val="000000"/>
              </w:rPr>
            </w:pPr>
            <w:r w:rsidRPr="009E4844">
              <w:t>1</w:t>
            </w:r>
          </w:p>
        </w:tc>
      </w:tr>
      <w:tr w:rsidR="009E4844" w:rsidRPr="009E4844" w14:paraId="3E8118FC" w14:textId="77777777" w:rsidTr="009E4844">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020F52D" w14:textId="77777777" w:rsidR="009E4844" w:rsidRPr="009E4844" w:rsidRDefault="009E4844" w:rsidP="009E4844">
            <w:pPr>
              <w:spacing w:before="80" w:after="80"/>
              <w:ind w:left="90" w:hanging="90"/>
              <w:jc w:val="center"/>
              <w:rPr>
                <w:b/>
                <w:color w:val="000000"/>
              </w:rPr>
            </w:pPr>
            <w:r w:rsidRPr="009E4844">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5B6A69AE" w14:textId="77777777" w:rsidR="009E4844" w:rsidRPr="009E4844" w:rsidRDefault="009E4844" w:rsidP="009E4844">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C652A1B" w14:textId="77777777" w:rsidR="009E4844" w:rsidRPr="009E4844" w:rsidRDefault="009E4844" w:rsidP="009E4844">
            <w:pPr>
              <w:spacing w:before="80" w:after="80"/>
              <w:jc w:val="center"/>
              <w:rPr>
                <w:b/>
                <w:color w:val="000000"/>
              </w:rPr>
            </w:pPr>
            <w:r w:rsidRPr="009E4844">
              <w:rPr>
                <w:b/>
                <w:color w:val="000000"/>
              </w:rPr>
              <w:t>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700D04E1" w14:textId="77777777" w:rsidR="009E4844" w:rsidRPr="009E4844" w:rsidRDefault="009E4844" w:rsidP="009E4844">
            <w:pPr>
              <w:spacing w:before="80" w:after="80"/>
              <w:jc w:val="center"/>
              <w:rPr>
                <w:color w:val="000000"/>
              </w:rPr>
            </w:pPr>
          </w:p>
        </w:tc>
      </w:tr>
      <w:tr w:rsidR="009E4844" w:rsidRPr="009E4844" w14:paraId="02C30250" w14:textId="77777777" w:rsidTr="009E4844">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9A84F17" w14:textId="77777777" w:rsidR="009E4844" w:rsidRPr="009E4844" w:rsidRDefault="009E4844" w:rsidP="009E4844">
            <w:pPr>
              <w:spacing w:before="80" w:after="80"/>
              <w:ind w:left="90" w:hanging="90"/>
              <w:jc w:val="center"/>
              <w:rPr>
                <w:b/>
                <w:color w:val="000000"/>
              </w:rPr>
            </w:pPr>
            <w:r w:rsidRPr="009E4844">
              <w:rPr>
                <w:b/>
                <w:color w:val="000000"/>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48EF1380" w14:textId="77777777" w:rsidR="009E4844" w:rsidRPr="009E4844" w:rsidRDefault="009E4844" w:rsidP="009E4844">
            <w:pPr>
              <w:spacing w:before="80" w:after="80"/>
              <w:jc w:val="center"/>
              <w:rPr>
                <w:color w:val="000000"/>
              </w:rPr>
            </w:pPr>
            <w:r w:rsidRPr="009E4844">
              <w:rPr>
                <w:color w:val="000000"/>
              </w:rPr>
              <w:t>fatema.alrahal</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6CBEFF1" w14:textId="77777777" w:rsidR="009E4844" w:rsidRPr="009E4844" w:rsidRDefault="009E4844" w:rsidP="009E4844">
            <w:pPr>
              <w:spacing w:before="80" w:after="80"/>
              <w:jc w:val="center"/>
              <w:rPr>
                <w:color w:val="000000"/>
              </w:rPr>
            </w:pPr>
            <w:r w:rsidRPr="009E4844">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8C0AD3F" w14:textId="77777777" w:rsidR="009E4844" w:rsidRPr="009E4844" w:rsidRDefault="00886EFE" w:rsidP="009E4844">
            <w:pPr>
              <w:spacing w:before="80" w:after="80"/>
              <w:jc w:val="center"/>
            </w:pPr>
            <w:hyperlink r:id="rId18" w:history="1">
              <w:r w:rsidR="009E4844" w:rsidRPr="009E4844">
                <w:rPr>
                  <w:rFonts w:eastAsia="Times New Roman"/>
                  <w:color w:val="0000FF" w:themeColor="hyperlink"/>
                  <w:u w:val="single"/>
                </w:rPr>
                <w:t>fatema.alrahal@nust.edu.iq</w:t>
              </w:r>
            </w:hyperlink>
          </w:p>
        </w:tc>
      </w:tr>
      <w:tr w:rsidR="009E4844" w:rsidRPr="009E4844" w14:paraId="58F50C5C" w14:textId="77777777" w:rsidTr="009E4844">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E3C61ED" w14:textId="77777777" w:rsidR="009E4844" w:rsidRPr="009E4844" w:rsidRDefault="009E4844" w:rsidP="009E4844">
            <w:pPr>
              <w:spacing w:before="80" w:after="80"/>
              <w:ind w:left="90" w:hanging="90"/>
              <w:jc w:val="center"/>
              <w:rPr>
                <w:b/>
                <w:color w:val="000000"/>
              </w:rPr>
            </w:pPr>
            <w:r w:rsidRPr="009E4844">
              <w:rPr>
                <w:b/>
                <w:color w:val="000000"/>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3D8570AE" w14:textId="77777777" w:rsidR="009E4844" w:rsidRPr="009E4844" w:rsidRDefault="009E4844" w:rsidP="009E4844">
            <w:pPr>
              <w:spacing w:before="80" w:after="80"/>
              <w:jc w:val="center"/>
              <w:rPr>
                <w:color w:val="000000"/>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43409ACD" w14:textId="77777777" w:rsidR="009E4844" w:rsidRPr="009E4844" w:rsidRDefault="009E4844" w:rsidP="009E4844">
            <w:pPr>
              <w:spacing w:before="80" w:after="80"/>
              <w:jc w:val="center"/>
              <w:rPr>
                <w:b/>
                <w:color w:val="000000"/>
              </w:rPr>
            </w:pPr>
            <w:r w:rsidRPr="009E4844">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207F9147" w14:textId="77777777" w:rsidR="009E4844" w:rsidRPr="009E4844" w:rsidRDefault="009E4844" w:rsidP="009E4844">
            <w:pPr>
              <w:spacing w:before="80" w:after="80"/>
              <w:jc w:val="center"/>
              <w:rPr>
                <w:color w:val="000000"/>
              </w:rPr>
            </w:pPr>
            <w:r w:rsidRPr="009E4844">
              <w:rPr>
                <w:color w:val="000000"/>
              </w:rPr>
              <w:t>PH.r</w:t>
            </w:r>
          </w:p>
        </w:tc>
      </w:tr>
      <w:tr w:rsidR="009E4844" w:rsidRPr="009E4844" w14:paraId="1E5DCEC8" w14:textId="77777777" w:rsidTr="009E4844">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BE80EC5" w14:textId="77777777" w:rsidR="009E4844" w:rsidRPr="009E4844" w:rsidRDefault="009E4844" w:rsidP="009E4844">
            <w:pPr>
              <w:spacing w:before="80" w:after="80"/>
              <w:ind w:left="90" w:hanging="90"/>
              <w:jc w:val="center"/>
              <w:rPr>
                <w:b/>
                <w:color w:val="000000"/>
              </w:rPr>
            </w:pPr>
            <w:r w:rsidRPr="009E4844">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208B843E" w14:textId="77777777" w:rsidR="009E4844" w:rsidRPr="009E4844" w:rsidRDefault="009E4844" w:rsidP="009E4844">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35D0ED9" w14:textId="77777777" w:rsidR="009E4844" w:rsidRPr="009E4844" w:rsidRDefault="009E4844" w:rsidP="009E4844">
            <w:pPr>
              <w:spacing w:before="80" w:after="80"/>
              <w:jc w:val="center"/>
              <w:rPr>
                <w:color w:val="000000"/>
              </w:rPr>
            </w:pPr>
            <w:r w:rsidRPr="009E4844">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40F69E2" w14:textId="77777777" w:rsidR="009E4844" w:rsidRPr="009E4844" w:rsidRDefault="009E4844" w:rsidP="009E4844">
            <w:pPr>
              <w:spacing w:before="80" w:after="80"/>
              <w:jc w:val="center"/>
            </w:pPr>
          </w:p>
        </w:tc>
      </w:tr>
      <w:tr w:rsidR="009E4844" w:rsidRPr="009E4844" w14:paraId="51D116CD" w14:textId="77777777" w:rsidTr="009E4844">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FD293AB" w14:textId="77777777" w:rsidR="009E4844" w:rsidRPr="009E4844" w:rsidRDefault="009E4844" w:rsidP="009E4844">
            <w:pPr>
              <w:spacing w:before="80" w:after="80"/>
              <w:ind w:left="90" w:hanging="90"/>
              <w:jc w:val="center"/>
              <w:rPr>
                <w:b/>
              </w:rPr>
            </w:pPr>
            <w:r w:rsidRPr="009E4844">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1C77C5C3" w14:textId="77777777" w:rsidR="009E4844" w:rsidRPr="009E4844" w:rsidRDefault="009E4844" w:rsidP="009E4844">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9EA9DFC" w14:textId="77777777" w:rsidR="009E4844" w:rsidRPr="009E4844" w:rsidRDefault="009E4844" w:rsidP="009E4844">
            <w:pPr>
              <w:spacing w:before="80" w:after="80"/>
              <w:jc w:val="center"/>
            </w:pPr>
            <w:r w:rsidRPr="009E4844">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78BBA5B5" w14:textId="77777777" w:rsidR="009E4844" w:rsidRPr="009E4844" w:rsidRDefault="009E4844" w:rsidP="009E4844">
            <w:pPr>
              <w:spacing w:before="80" w:after="80"/>
              <w:jc w:val="center"/>
            </w:pPr>
          </w:p>
        </w:tc>
      </w:tr>
      <w:tr w:rsidR="009E4844" w:rsidRPr="009E4844" w14:paraId="75AEADC3" w14:textId="77777777" w:rsidTr="009E4844">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D648EA9" w14:textId="77777777" w:rsidR="009E4844" w:rsidRPr="009E4844" w:rsidRDefault="009E4844" w:rsidP="009E4844">
            <w:pPr>
              <w:spacing w:before="80" w:after="80"/>
              <w:ind w:left="6" w:right="-99" w:hanging="6"/>
              <w:jc w:val="center"/>
              <w:rPr>
                <w:b/>
              </w:rPr>
            </w:pPr>
            <w:r w:rsidRPr="009E4844">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75C1E194" w14:textId="77777777" w:rsidR="009E4844" w:rsidRPr="009E4844" w:rsidRDefault="009E4844" w:rsidP="009E4844">
            <w:pPr>
              <w:spacing w:before="80" w:after="80"/>
              <w:ind w:left="360"/>
              <w:jc w:val="center"/>
            </w:pPr>
            <w:r w:rsidRPr="009E4844">
              <w:t>01/09/2023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29F7D218" w14:textId="77777777" w:rsidR="009E4844" w:rsidRPr="009E4844" w:rsidRDefault="009E4844" w:rsidP="009E4844">
            <w:pPr>
              <w:spacing w:before="80" w:after="80"/>
              <w:jc w:val="center"/>
              <w:rPr>
                <w:b/>
              </w:rPr>
            </w:pPr>
            <w:r w:rsidRPr="009E4844">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2343A8C7" w14:textId="77777777" w:rsidR="009E4844" w:rsidRPr="009E4844" w:rsidRDefault="009E4844" w:rsidP="009E4844">
            <w:pPr>
              <w:spacing w:before="80" w:after="80"/>
              <w:jc w:val="center"/>
            </w:pPr>
            <w:r w:rsidRPr="009E4844">
              <w:t>1.0</w:t>
            </w:r>
          </w:p>
        </w:tc>
      </w:tr>
    </w:tbl>
    <w:p w14:paraId="494CF904" w14:textId="77777777" w:rsidR="009E4844" w:rsidRPr="009E4844" w:rsidRDefault="009E4844" w:rsidP="009E4844">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5158"/>
        <w:gridCol w:w="1605"/>
        <w:gridCol w:w="1128"/>
      </w:tblGrid>
      <w:tr w:rsidR="009E4844" w:rsidRPr="009E4844" w14:paraId="17038EE7" w14:textId="77777777" w:rsidTr="009E4844">
        <w:trPr>
          <w:trHeight w:val="620"/>
          <w:jc w:val="center"/>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28F9ECF0" w14:textId="77777777" w:rsidR="009E4844" w:rsidRPr="009E4844" w:rsidRDefault="009E4844" w:rsidP="009E4844">
            <w:pPr>
              <w:spacing w:line="360" w:lineRule="auto"/>
              <w:jc w:val="center"/>
              <w:rPr>
                <w:b/>
                <w:color w:val="17365D"/>
                <w:sz w:val="28"/>
                <w:szCs w:val="28"/>
                <w:rtl/>
                <w:lang w:bidi="ar-IQ"/>
              </w:rPr>
            </w:pPr>
            <w:r w:rsidRPr="009E4844">
              <w:rPr>
                <w:rFonts w:hint="cs"/>
                <w:b/>
                <w:color w:val="17365D"/>
                <w:sz w:val="28"/>
                <w:szCs w:val="28"/>
                <w:rtl/>
                <w:lang w:bidi="ar-IQ"/>
              </w:rPr>
              <w:lastRenderedPageBreak/>
              <w:t>العلاقة مع المواد الدراسية الاخرى</w:t>
            </w:r>
          </w:p>
        </w:tc>
      </w:tr>
      <w:tr w:rsidR="009E4844" w:rsidRPr="009E4844" w14:paraId="57820514" w14:textId="77777777" w:rsidTr="009E4844">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E8DF3FA" w14:textId="77777777" w:rsidR="009E4844" w:rsidRPr="009E4844" w:rsidRDefault="009E4844" w:rsidP="009E4844">
            <w:pPr>
              <w:spacing w:line="360" w:lineRule="auto"/>
              <w:rPr>
                <w:b/>
              </w:rPr>
            </w:pPr>
            <w:r w:rsidRPr="009E4844">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5C9A3" w14:textId="77777777" w:rsidR="009E4844" w:rsidRPr="009E4844" w:rsidRDefault="009E4844" w:rsidP="009E4844">
            <w:pPr>
              <w:spacing w:line="360" w:lineRule="auto"/>
            </w:pPr>
            <w:r w:rsidRPr="009E4844">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2A549F4" w14:textId="77777777" w:rsidR="009E4844" w:rsidRPr="009E4844" w:rsidRDefault="009E4844" w:rsidP="009E4844">
            <w:pPr>
              <w:spacing w:line="360" w:lineRule="auto"/>
              <w:rPr>
                <w:b/>
              </w:rPr>
            </w:pPr>
            <w:r w:rsidRPr="009E4844">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130A61" w14:textId="77777777" w:rsidR="009E4844" w:rsidRPr="009E4844" w:rsidRDefault="009E4844" w:rsidP="009E4844">
            <w:pPr>
              <w:spacing w:line="360" w:lineRule="auto"/>
            </w:pPr>
          </w:p>
        </w:tc>
      </w:tr>
      <w:tr w:rsidR="009E4844" w:rsidRPr="009E4844" w14:paraId="640D5885" w14:textId="77777777" w:rsidTr="009E4844">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209A1F0" w14:textId="77777777" w:rsidR="009E4844" w:rsidRPr="009E4844" w:rsidRDefault="009E4844" w:rsidP="009E4844">
            <w:pPr>
              <w:spacing w:line="360" w:lineRule="auto"/>
              <w:rPr>
                <w:b/>
              </w:rPr>
            </w:pPr>
            <w:r w:rsidRPr="009E4844">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964D94" w14:textId="77777777" w:rsidR="009E4844" w:rsidRPr="009E4844" w:rsidRDefault="009E4844" w:rsidP="009E4844">
            <w:pPr>
              <w:spacing w:line="360" w:lineRule="auto"/>
            </w:pPr>
            <w:r w:rsidRPr="009E4844">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F2AF4FE" w14:textId="77777777" w:rsidR="009E4844" w:rsidRPr="009E4844" w:rsidRDefault="009E4844" w:rsidP="009E4844">
            <w:pPr>
              <w:spacing w:line="360" w:lineRule="auto"/>
            </w:pPr>
            <w:r w:rsidRPr="009E4844">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058006" w14:textId="77777777" w:rsidR="009E4844" w:rsidRPr="009E4844" w:rsidRDefault="009E4844" w:rsidP="009E4844">
            <w:pPr>
              <w:spacing w:line="360" w:lineRule="auto"/>
            </w:pPr>
          </w:p>
        </w:tc>
      </w:tr>
    </w:tbl>
    <w:p w14:paraId="6F09C759" w14:textId="77777777" w:rsidR="009E4844" w:rsidRPr="009E4844" w:rsidRDefault="009E4844" w:rsidP="009E4844">
      <w:pPr>
        <w:tabs>
          <w:tab w:val="left" w:pos="5220"/>
        </w:tabs>
        <w:spacing w:after="0" w:line="360" w:lineRule="auto"/>
        <w:rPr>
          <w:rFonts w:ascii="Cambria" w:eastAsia="Cambria" w:hAnsi="Cambria" w:cs="Cambria"/>
          <w:b/>
          <w:sz w:val="16"/>
          <w:szCs w:val="16"/>
        </w:rPr>
      </w:pPr>
    </w:p>
    <w:p w14:paraId="653183C9" w14:textId="77777777" w:rsidR="009E4844" w:rsidRPr="009E4844" w:rsidRDefault="009E4844" w:rsidP="009E4844">
      <w:pPr>
        <w:tabs>
          <w:tab w:val="left" w:pos="5220"/>
        </w:tabs>
        <w:spacing w:after="200" w:line="276" w:lineRule="auto"/>
        <w:rPr>
          <w:rFonts w:ascii="Cambria" w:eastAsia="Cambria" w:hAnsi="Cambria" w:cs="Cambria"/>
          <w:b/>
          <w:sz w:val="16"/>
          <w:szCs w:val="16"/>
        </w:rPr>
      </w:pPr>
    </w:p>
    <w:tbl>
      <w:tblPr>
        <w:tblW w:w="10455" w:type="dxa"/>
        <w:tblInd w:w="-540" w:type="dxa"/>
        <w:tblLayout w:type="fixed"/>
        <w:tblLook w:val="04A0" w:firstRow="1" w:lastRow="0" w:firstColumn="1" w:lastColumn="0" w:noHBand="0" w:noVBand="1"/>
      </w:tblPr>
      <w:tblGrid>
        <w:gridCol w:w="2564"/>
        <w:gridCol w:w="7891"/>
      </w:tblGrid>
      <w:tr w:rsidR="009E4844" w:rsidRPr="009E4844" w14:paraId="1D190F97" w14:textId="77777777" w:rsidTr="009E4844">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3799A9EF" w14:textId="77777777" w:rsidR="009E4844" w:rsidRPr="009E4844" w:rsidRDefault="009E4844" w:rsidP="009E4844">
            <w:pPr>
              <w:spacing w:line="276" w:lineRule="auto"/>
              <w:jc w:val="center"/>
              <w:rPr>
                <w:b/>
                <w:color w:val="17365D"/>
                <w:sz w:val="28"/>
                <w:szCs w:val="28"/>
              </w:rPr>
            </w:pPr>
            <w:r w:rsidRPr="009E4844">
              <w:rPr>
                <w:b/>
                <w:color w:val="17365D"/>
                <w:sz w:val="28"/>
                <w:szCs w:val="28"/>
                <w:rtl/>
              </w:rPr>
              <w:t>هداف المادة الدراسية ونتائج التعلم والمحتويات اإلرشادية</w:t>
            </w:r>
          </w:p>
        </w:tc>
      </w:tr>
      <w:tr w:rsidR="009E4844" w:rsidRPr="00A156FF" w14:paraId="3CC43F6E" w14:textId="77777777" w:rsidTr="009E4844">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2A1F176" w14:textId="77777777" w:rsidR="009E4844" w:rsidRPr="009E4844" w:rsidRDefault="009E4844" w:rsidP="009E4844">
            <w:pPr>
              <w:spacing w:line="276" w:lineRule="auto"/>
              <w:jc w:val="both"/>
              <w:rPr>
                <w:b/>
                <w:sz w:val="24"/>
                <w:szCs w:val="24"/>
                <w:rtl/>
                <w:lang w:bidi="ar-IQ"/>
              </w:rPr>
            </w:pPr>
            <w:r w:rsidRPr="009E4844">
              <w:rPr>
                <w:rFonts w:hint="cs"/>
                <w:b/>
                <w:sz w:val="24"/>
                <w:szCs w:val="24"/>
                <w:rtl/>
                <w:lang w:bidi="ar-IQ"/>
              </w:rPr>
              <w:t>اهداف المادة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03AE7F07" w14:textId="46D03355" w:rsidR="001C5AEE" w:rsidRPr="00A156FF" w:rsidRDefault="001C5AEE" w:rsidP="00A156FF">
            <w:pPr>
              <w:bidi/>
              <w:spacing w:line="276" w:lineRule="auto"/>
              <w:jc w:val="both"/>
              <w:rPr>
                <w:b/>
                <w:color w:val="000000"/>
                <w:sz w:val="24"/>
                <w:szCs w:val="24"/>
              </w:rPr>
            </w:pPr>
            <w:r w:rsidRPr="00A156FF">
              <w:rPr>
                <w:b/>
                <w:color w:val="000000"/>
                <w:sz w:val="24"/>
                <w:szCs w:val="24"/>
                <w:rtl/>
              </w:rPr>
              <w:t>٥. فهم الطالب لبنية الأرض ومكوناتها.</w:t>
            </w:r>
          </w:p>
          <w:p w14:paraId="713D14E7" w14:textId="484A029D" w:rsidR="001C5AEE" w:rsidRPr="00A156FF" w:rsidRDefault="001C5AEE" w:rsidP="00A156FF">
            <w:pPr>
              <w:bidi/>
              <w:spacing w:line="276" w:lineRule="auto"/>
              <w:jc w:val="both"/>
              <w:rPr>
                <w:b/>
                <w:color w:val="000000"/>
                <w:sz w:val="24"/>
                <w:szCs w:val="24"/>
              </w:rPr>
            </w:pPr>
            <w:r w:rsidRPr="00A156FF">
              <w:rPr>
                <w:b/>
                <w:color w:val="000000"/>
                <w:sz w:val="24"/>
                <w:szCs w:val="24"/>
                <w:rtl/>
              </w:rPr>
              <w:t>٦. معرفة الطالب بمكونات الأرض، بما في ذلك تكوينها، وصخورها، ومياهها السطحية والجوفية.</w:t>
            </w:r>
          </w:p>
          <w:p w14:paraId="75857F4E" w14:textId="437FC7B5" w:rsidR="001C5AEE" w:rsidRPr="00A156FF" w:rsidRDefault="001C5AEE" w:rsidP="00A156FF">
            <w:pPr>
              <w:bidi/>
              <w:spacing w:line="276" w:lineRule="auto"/>
              <w:jc w:val="both"/>
              <w:rPr>
                <w:b/>
                <w:color w:val="000000"/>
                <w:sz w:val="24"/>
                <w:szCs w:val="24"/>
              </w:rPr>
            </w:pPr>
            <w:r w:rsidRPr="00A156FF">
              <w:rPr>
                <w:b/>
                <w:color w:val="000000"/>
                <w:sz w:val="24"/>
                <w:szCs w:val="24"/>
                <w:rtl/>
              </w:rPr>
              <w:t>٧. فهم الطالب لتطور الأرض في مناطق جيولوجية محددة.</w:t>
            </w:r>
          </w:p>
          <w:p w14:paraId="003CEFB2" w14:textId="1D71C53B" w:rsidR="009E4844" w:rsidRPr="00A156FF" w:rsidRDefault="001C5AEE" w:rsidP="001C5AEE">
            <w:pPr>
              <w:bidi/>
              <w:spacing w:line="276" w:lineRule="auto"/>
              <w:jc w:val="both"/>
              <w:rPr>
                <w:b/>
                <w:color w:val="000000"/>
                <w:sz w:val="24"/>
                <w:szCs w:val="24"/>
              </w:rPr>
            </w:pPr>
            <w:r w:rsidRPr="00A156FF">
              <w:rPr>
                <w:b/>
                <w:color w:val="000000"/>
                <w:sz w:val="24"/>
                <w:szCs w:val="24"/>
                <w:rtl/>
              </w:rPr>
              <w:t>٨. التحضير للتخصص في مجال... أهمية...</w:t>
            </w:r>
          </w:p>
        </w:tc>
      </w:tr>
      <w:tr w:rsidR="009E4844" w:rsidRPr="009E4844" w14:paraId="1A93309A" w14:textId="77777777" w:rsidTr="009E4844">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69A2C98" w14:textId="77777777" w:rsidR="009E4844" w:rsidRPr="009E4844" w:rsidRDefault="009E4844" w:rsidP="009E4844">
            <w:pPr>
              <w:spacing w:line="276" w:lineRule="auto"/>
              <w:rPr>
                <w:b/>
                <w:color w:val="000000"/>
                <w:sz w:val="24"/>
                <w:szCs w:val="24"/>
                <w:rtl/>
                <w:lang w:bidi="ar-IQ"/>
              </w:rPr>
            </w:pPr>
            <w:r w:rsidRPr="009E4844">
              <w:rPr>
                <w:rFonts w:hint="cs"/>
                <w:b/>
                <w:color w:val="000000"/>
                <w:sz w:val="24"/>
                <w:szCs w:val="24"/>
                <w:rtl/>
                <w:lang w:bidi="ar-IQ"/>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40052278" w14:textId="77777777" w:rsidR="001C5AEE" w:rsidRPr="001C5AEE" w:rsidRDefault="001C5AEE" w:rsidP="001C5AEE">
            <w:pPr>
              <w:widowControl w:val="0"/>
              <w:shd w:val="clear" w:color="auto" w:fill="FFFFFF"/>
              <w:bidi/>
              <w:spacing w:line="276" w:lineRule="auto"/>
              <w:jc w:val="both"/>
              <w:rPr>
                <w:color w:val="3F4A52"/>
              </w:rPr>
            </w:pPr>
            <w:r w:rsidRPr="001C5AEE">
              <w:rPr>
                <w:color w:val="3F4A52"/>
                <w:rtl/>
              </w:rPr>
              <w:t>١. التفكير والتحليل</w:t>
            </w:r>
          </w:p>
          <w:p w14:paraId="2008313C" w14:textId="77777777" w:rsidR="001C5AEE" w:rsidRPr="001C5AEE" w:rsidRDefault="001C5AEE" w:rsidP="001C5AEE">
            <w:pPr>
              <w:widowControl w:val="0"/>
              <w:shd w:val="clear" w:color="auto" w:fill="FFFFFF"/>
              <w:bidi/>
              <w:spacing w:line="276" w:lineRule="auto"/>
              <w:jc w:val="both"/>
              <w:rPr>
                <w:color w:val="3F4A52"/>
              </w:rPr>
            </w:pPr>
            <w:r w:rsidRPr="001C5AEE">
              <w:rPr>
                <w:color w:val="3F4A52"/>
                <w:rtl/>
              </w:rPr>
              <w:t>٢. مناقشات مستمرة، داخل وخارج المحاضرات، لتوسيع فهم الطلاب للمادة وتطوير مهاراتهم الدراسية.</w:t>
            </w:r>
          </w:p>
          <w:p w14:paraId="755583E4" w14:textId="77777777" w:rsidR="001C5AEE" w:rsidRPr="001C5AEE" w:rsidRDefault="001C5AEE" w:rsidP="001C5AEE">
            <w:pPr>
              <w:widowControl w:val="0"/>
              <w:shd w:val="clear" w:color="auto" w:fill="FFFFFF"/>
              <w:bidi/>
              <w:spacing w:line="276" w:lineRule="auto"/>
              <w:jc w:val="both"/>
              <w:rPr>
                <w:color w:val="3F4A52"/>
              </w:rPr>
            </w:pPr>
          </w:p>
          <w:p w14:paraId="6CB1AB66" w14:textId="77777777" w:rsidR="001C5AEE" w:rsidRPr="001C5AEE" w:rsidRDefault="001C5AEE" w:rsidP="001C5AEE">
            <w:pPr>
              <w:widowControl w:val="0"/>
              <w:shd w:val="clear" w:color="auto" w:fill="FFFFFF"/>
              <w:bidi/>
              <w:spacing w:line="276" w:lineRule="auto"/>
              <w:jc w:val="both"/>
              <w:rPr>
                <w:color w:val="3F4A52"/>
              </w:rPr>
            </w:pPr>
            <w:r w:rsidRPr="001C5AEE">
              <w:rPr>
                <w:color w:val="3F4A52"/>
                <w:rtl/>
              </w:rPr>
              <w:t>٣. إتقان المادة الدراسية المقررة.</w:t>
            </w:r>
          </w:p>
          <w:p w14:paraId="770965B5" w14:textId="77777777" w:rsidR="001C5AEE" w:rsidRPr="001C5AEE" w:rsidRDefault="001C5AEE" w:rsidP="001C5AEE">
            <w:pPr>
              <w:widowControl w:val="0"/>
              <w:shd w:val="clear" w:color="auto" w:fill="FFFFFF"/>
              <w:bidi/>
              <w:spacing w:line="276" w:lineRule="auto"/>
              <w:jc w:val="both"/>
              <w:rPr>
                <w:color w:val="3F4A52"/>
              </w:rPr>
            </w:pPr>
          </w:p>
          <w:p w14:paraId="3E8FC21F" w14:textId="77777777" w:rsidR="001C5AEE" w:rsidRPr="001C5AEE" w:rsidRDefault="001C5AEE" w:rsidP="001C5AEE">
            <w:pPr>
              <w:widowControl w:val="0"/>
              <w:shd w:val="clear" w:color="auto" w:fill="FFFFFF"/>
              <w:bidi/>
              <w:spacing w:line="276" w:lineRule="auto"/>
              <w:jc w:val="both"/>
              <w:rPr>
                <w:color w:val="3F4A52"/>
              </w:rPr>
            </w:pPr>
            <w:r w:rsidRPr="001C5AEE">
              <w:rPr>
                <w:color w:val="3F4A52"/>
                <w:rtl/>
              </w:rPr>
              <w:t>٤. تخريج طلاب ملهمين يتمتعون بفهم شامل للمواد التي درسوها خلال سنوات دراستهم الجامعية في مختلف التخصصات.</w:t>
            </w:r>
          </w:p>
          <w:p w14:paraId="1829E718" w14:textId="4BE07C08" w:rsidR="009E4844" w:rsidRPr="009E4844" w:rsidRDefault="009E4844" w:rsidP="001C5AEE">
            <w:pPr>
              <w:widowControl w:val="0"/>
              <w:shd w:val="clear" w:color="auto" w:fill="FFFFFF"/>
              <w:bidi/>
              <w:spacing w:line="276" w:lineRule="auto"/>
              <w:jc w:val="both"/>
              <w:rPr>
                <w:color w:val="3F4A52"/>
              </w:rPr>
            </w:pPr>
          </w:p>
        </w:tc>
      </w:tr>
      <w:tr w:rsidR="009E4844" w:rsidRPr="00A156FF" w14:paraId="16328072" w14:textId="77777777" w:rsidTr="009E4844">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BBC5638" w14:textId="2B7A6121" w:rsidR="009E4844" w:rsidRPr="009E4844" w:rsidRDefault="009E4844" w:rsidP="009E4844">
            <w:pPr>
              <w:spacing w:line="312" w:lineRule="auto"/>
              <w:jc w:val="center"/>
              <w:rPr>
                <w:b/>
                <w:sz w:val="24"/>
                <w:szCs w:val="24"/>
              </w:rPr>
            </w:pPr>
            <w:r w:rsidRPr="009E4844">
              <w:rPr>
                <w:b/>
                <w:sz w:val="24"/>
                <w:szCs w:val="24"/>
              </w:rPr>
              <w:br/>
            </w:r>
            <w:r w:rsidRPr="009E4844">
              <w:rPr>
                <w:rFonts w:hint="cs"/>
                <w:b/>
                <w:sz w:val="24"/>
                <w:szCs w:val="24"/>
                <w:rtl/>
              </w:rPr>
              <w:t>المحتويات الارشادية</w:t>
            </w:r>
          </w:p>
          <w:p w14:paraId="234466C1" w14:textId="77777777" w:rsidR="009E4844" w:rsidRPr="009E4844" w:rsidRDefault="009E4844" w:rsidP="009E4844">
            <w:pPr>
              <w:bidi/>
              <w:spacing w:line="312" w:lineRule="auto"/>
              <w:jc w:val="center"/>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053E017F" w14:textId="503EE1C7" w:rsidR="001C5AEE" w:rsidRPr="00A156FF" w:rsidRDefault="001C5AEE" w:rsidP="00A156FF">
            <w:pPr>
              <w:bidi/>
              <w:spacing w:line="276" w:lineRule="auto"/>
              <w:rPr>
                <w:b/>
                <w:color w:val="000000"/>
                <w:sz w:val="24"/>
                <w:szCs w:val="24"/>
              </w:rPr>
            </w:pPr>
            <w:r w:rsidRPr="00A156FF">
              <w:rPr>
                <w:b/>
                <w:color w:val="000000"/>
                <w:sz w:val="24"/>
                <w:szCs w:val="24"/>
                <w:rtl/>
              </w:rPr>
              <w:t>١. إجراء اختبارات كتابية شهرية ويومية.</w:t>
            </w:r>
          </w:p>
          <w:p w14:paraId="504BE006" w14:textId="34131EF1" w:rsidR="001C5AEE" w:rsidRPr="00A156FF" w:rsidRDefault="001C5AEE" w:rsidP="00A156FF">
            <w:pPr>
              <w:bidi/>
              <w:spacing w:line="276" w:lineRule="auto"/>
              <w:rPr>
                <w:b/>
                <w:color w:val="000000"/>
                <w:sz w:val="24"/>
                <w:szCs w:val="24"/>
              </w:rPr>
            </w:pPr>
            <w:r w:rsidRPr="00A156FF">
              <w:rPr>
                <w:b/>
                <w:color w:val="000000"/>
                <w:sz w:val="24"/>
                <w:szCs w:val="24"/>
                <w:rtl/>
              </w:rPr>
              <w:t>٢. إجراء امتحانات شفهية أثناء المحاضرات.</w:t>
            </w:r>
          </w:p>
          <w:p w14:paraId="2A3FC8D3" w14:textId="4DA94A2D" w:rsidR="001C5AEE" w:rsidRPr="00A156FF" w:rsidRDefault="001C5AEE" w:rsidP="00A156FF">
            <w:pPr>
              <w:bidi/>
              <w:spacing w:line="276" w:lineRule="auto"/>
              <w:rPr>
                <w:b/>
                <w:color w:val="000000"/>
                <w:sz w:val="24"/>
                <w:szCs w:val="24"/>
              </w:rPr>
            </w:pPr>
            <w:r w:rsidRPr="00A156FF">
              <w:rPr>
                <w:b/>
                <w:color w:val="000000"/>
                <w:sz w:val="24"/>
                <w:szCs w:val="24"/>
                <w:rtl/>
              </w:rPr>
              <w:t>٣. منح درجات للأسئلة الصعبة والتنافسية.</w:t>
            </w:r>
          </w:p>
          <w:p w14:paraId="0D9FC149" w14:textId="5E8F53CD" w:rsidR="001C5AEE" w:rsidRPr="00A156FF" w:rsidRDefault="001C5AEE" w:rsidP="00A156FF">
            <w:pPr>
              <w:bidi/>
              <w:spacing w:line="276" w:lineRule="auto"/>
              <w:rPr>
                <w:b/>
                <w:color w:val="000000"/>
                <w:sz w:val="24"/>
                <w:szCs w:val="24"/>
              </w:rPr>
            </w:pPr>
            <w:r w:rsidRPr="00A156FF">
              <w:rPr>
                <w:b/>
                <w:color w:val="000000"/>
                <w:sz w:val="24"/>
                <w:szCs w:val="24"/>
                <w:rtl/>
              </w:rPr>
              <w:t>٤. تطبيق أساليب العصف الذهني الفعّالة للمساهمة في تخريج طلاب مؤهلين وكفؤين في مجال تخصصهم.</w:t>
            </w:r>
          </w:p>
          <w:p w14:paraId="43AE7104" w14:textId="44C6D394" w:rsidR="009E4844" w:rsidRPr="00A156FF" w:rsidRDefault="001C5AEE" w:rsidP="001C5AEE">
            <w:pPr>
              <w:bidi/>
              <w:spacing w:line="276" w:lineRule="auto"/>
              <w:rPr>
                <w:b/>
                <w:color w:val="000000"/>
                <w:sz w:val="24"/>
                <w:szCs w:val="24"/>
              </w:rPr>
            </w:pPr>
            <w:r w:rsidRPr="00A156FF">
              <w:rPr>
                <w:b/>
                <w:color w:val="000000"/>
                <w:sz w:val="24"/>
                <w:szCs w:val="24"/>
                <w:rtl/>
              </w:rPr>
              <w:t>٥. توفير بيئة تعليمية مناسبة تُمكّن الطلاب من الاستمتاع باستيعاب جميع المعلومات العلمية التي يتعرضون لها من خلال استخدام أساليب تدريس متنوعة.</w:t>
            </w:r>
          </w:p>
        </w:tc>
      </w:tr>
    </w:tbl>
    <w:p w14:paraId="2A764EA9" w14:textId="77777777" w:rsidR="009E4844" w:rsidRPr="009E4844" w:rsidRDefault="009E4844" w:rsidP="009E4844">
      <w:pPr>
        <w:spacing w:after="384" w:line="312" w:lineRule="auto"/>
        <w:rPr>
          <w:rFonts w:ascii="Cambria" w:eastAsia="Cambria" w:hAnsi="Cambria" w:cs="Cambria"/>
          <w:b/>
          <w:color w:val="000000"/>
          <w:sz w:val="24"/>
          <w:szCs w:val="24"/>
        </w:rPr>
      </w:pPr>
    </w:p>
    <w:p w14:paraId="17B47A8B" w14:textId="41F4D131" w:rsidR="009E4844" w:rsidRDefault="009E4844" w:rsidP="009E4844">
      <w:pPr>
        <w:spacing w:after="384" w:line="312" w:lineRule="auto"/>
        <w:rPr>
          <w:rFonts w:ascii="Cambria" w:eastAsia="Cambria" w:hAnsi="Cambria" w:cs="Cambria"/>
          <w:b/>
          <w:color w:val="000000"/>
          <w:sz w:val="24"/>
          <w:szCs w:val="24"/>
          <w:rtl/>
        </w:rPr>
      </w:pPr>
    </w:p>
    <w:p w14:paraId="680A0B75" w14:textId="77777777" w:rsidR="00A156FF" w:rsidRPr="009E4844" w:rsidRDefault="00A156FF" w:rsidP="009E4844">
      <w:pPr>
        <w:spacing w:after="384" w:line="312" w:lineRule="auto"/>
        <w:rPr>
          <w:rFonts w:ascii="Cambria" w:eastAsia="Cambria" w:hAnsi="Cambria" w:cs="Cambria"/>
          <w:b/>
          <w:color w:val="000000"/>
          <w:sz w:val="24"/>
          <w:szCs w:val="24"/>
        </w:rPr>
      </w:pPr>
    </w:p>
    <w:tbl>
      <w:tblPr>
        <w:tblW w:w="10455" w:type="dxa"/>
        <w:jc w:val="center"/>
        <w:tblLayout w:type="fixed"/>
        <w:tblLook w:val="04A0" w:firstRow="1" w:lastRow="0" w:firstColumn="1" w:lastColumn="0" w:noHBand="0" w:noVBand="1"/>
      </w:tblPr>
      <w:tblGrid>
        <w:gridCol w:w="2564"/>
        <w:gridCol w:w="7891"/>
      </w:tblGrid>
      <w:tr w:rsidR="009E4844" w:rsidRPr="009E4844" w14:paraId="554EE7AA" w14:textId="77777777" w:rsidTr="009E4844">
        <w:trPr>
          <w:trHeight w:val="46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1CDF57A" w14:textId="77777777" w:rsidR="009E4844" w:rsidRPr="009E4844" w:rsidRDefault="009E4844" w:rsidP="009E4844">
            <w:pPr>
              <w:spacing w:line="276" w:lineRule="auto"/>
              <w:jc w:val="center"/>
              <w:rPr>
                <w:rFonts w:eastAsia="Times New Roman"/>
                <w:b/>
                <w:color w:val="17365D"/>
                <w:sz w:val="28"/>
                <w:szCs w:val="28"/>
                <w:rtl/>
                <w:lang w:bidi="ar-IQ"/>
              </w:rPr>
            </w:pPr>
            <w:r w:rsidRPr="009E4844">
              <w:rPr>
                <w:rFonts w:hint="cs"/>
                <w:rtl/>
              </w:rPr>
              <w:lastRenderedPageBreak/>
              <w:t>استراتيجيات التعلم والتعليم</w:t>
            </w:r>
          </w:p>
        </w:tc>
      </w:tr>
      <w:tr w:rsidR="009E4844" w:rsidRPr="009E4844" w14:paraId="6ECB9E1A" w14:textId="77777777" w:rsidTr="009E4844">
        <w:trPr>
          <w:trHeight w:val="2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F1A5441" w14:textId="77777777" w:rsidR="009E4844" w:rsidRPr="009E4844" w:rsidRDefault="009E4844" w:rsidP="009E4844">
            <w:pPr>
              <w:spacing w:line="276" w:lineRule="auto"/>
              <w:jc w:val="center"/>
              <w:rPr>
                <w:b/>
                <w:sz w:val="24"/>
                <w:szCs w:val="24"/>
              </w:rPr>
            </w:pPr>
            <w:r w:rsidRPr="009E4844">
              <w:rPr>
                <w:b/>
                <w:color w:val="000000"/>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71780E0C" w14:textId="77777777" w:rsidR="001C5AEE" w:rsidRPr="00A156FF" w:rsidRDefault="001C5AEE" w:rsidP="001C5AEE">
            <w:pPr>
              <w:bidi/>
              <w:spacing w:line="276" w:lineRule="auto"/>
              <w:rPr>
                <w:b/>
                <w:color w:val="000000"/>
                <w:sz w:val="24"/>
                <w:szCs w:val="24"/>
              </w:rPr>
            </w:pPr>
            <w:r w:rsidRPr="001C5AEE">
              <w:rPr>
                <w:bCs/>
                <w:color w:val="000000"/>
                <w:sz w:val="24"/>
                <w:szCs w:val="24"/>
                <w:rtl/>
              </w:rPr>
              <w:t>١</w:t>
            </w:r>
            <w:r w:rsidRPr="00A156FF">
              <w:rPr>
                <w:b/>
                <w:color w:val="000000"/>
                <w:sz w:val="24"/>
                <w:szCs w:val="24"/>
                <w:rtl/>
              </w:rPr>
              <w:t>. اختبار عمل الطالب</w:t>
            </w:r>
          </w:p>
          <w:p w14:paraId="25BFE111" w14:textId="77777777" w:rsidR="001C5AEE" w:rsidRPr="00A156FF" w:rsidRDefault="001C5AEE" w:rsidP="001C5AEE">
            <w:pPr>
              <w:bidi/>
              <w:spacing w:line="276" w:lineRule="auto"/>
              <w:rPr>
                <w:b/>
                <w:color w:val="000000"/>
                <w:sz w:val="24"/>
                <w:szCs w:val="24"/>
              </w:rPr>
            </w:pPr>
            <w:r w:rsidRPr="00A156FF">
              <w:rPr>
                <w:b/>
                <w:color w:val="000000"/>
                <w:sz w:val="24"/>
                <w:szCs w:val="24"/>
                <w:rtl/>
              </w:rPr>
              <w:t>٢. عمل الطالب وتقييمه من قبل المُدرّس</w:t>
            </w:r>
          </w:p>
          <w:p w14:paraId="4D2A02A5" w14:textId="77777777" w:rsidR="001C5AEE" w:rsidRPr="00A156FF" w:rsidRDefault="001C5AEE" w:rsidP="001C5AEE">
            <w:pPr>
              <w:bidi/>
              <w:spacing w:line="276" w:lineRule="auto"/>
              <w:rPr>
                <w:b/>
                <w:color w:val="000000"/>
                <w:sz w:val="24"/>
                <w:szCs w:val="24"/>
              </w:rPr>
            </w:pPr>
            <w:r w:rsidRPr="00A156FF">
              <w:rPr>
                <w:b/>
                <w:color w:val="000000"/>
                <w:sz w:val="24"/>
                <w:szCs w:val="24"/>
                <w:rtl/>
              </w:rPr>
              <w:t>٣. عمل الطالب</w:t>
            </w:r>
          </w:p>
          <w:p w14:paraId="5FB459FE" w14:textId="77777777" w:rsidR="001C5AEE" w:rsidRPr="00A156FF" w:rsidRDefault="001C5AEE" w:rsidP="001C5AEE">
            <w:pPr>
              <w:bidi/>
              <w:spacing w:line="276" w:lineRule="auto"/>
              <w:rPr>
                <w:b/>
                <w:color w:val="000000"/>
                <w:sz w:val="24"/>
                <w:szCs w:val="24"/>
              </w:rPr>
            </w:pPr>
            <w:r w:rsidRPr="00A156FF">
              <w:rPr>
                <w:b/>
                <w:color w:val="000000"/>
                <w:sz w:val="24"/>
                <w:szCs w:val="24"/>
                <w:rtl/>
              </w:rPr>
              <w:t>٤. اختبار عمل الطالب</w:t>
            </w:r>
          </w:p>
          <w:p w14:paraId="71F212E4" w14:textId="24ED4E40" w:rsidR="009E4844" w:rsidRPr="009E4844" w:rsidRDefault="001C5AEE" w:rsidP="001C5AEE">
            <w:pPr>
              <w:bidi/>
              <w:spacing w:line="276" w:lineRule="auto"/>
              <w:rPr>
                <w:bCs/>
                <w:color w:val="000000"/>
                <w:sz w:val="24"/>
                <w:szCs w:val="24"/>
              </w:rPr>
            </w:pPr>
            <w:r w:rsidRPr="00A156FF">
              <w:rPr>
                <w:b/>
                <w:color w:val="000000"/>
                <w:sz w:val="24"/>
                <w:szCs w:val="24"/>
                <w:rtl/>
              </w:rPr>
              <w:t>٥. المسابقات العلمية</w:t>
            </w:r>
          </w:p>
        </w:tc>
      </w:tr>
    </w:tbl>
    <w:p w14:paraId="147D2D3B" w14:textId="77777777" w:rsidR="009E4844" w:rsidRPr="009E4844" w:rsidRDefault="009E4844" w:rsidP="009E4844">
      <w:pPr>
        <w:spacing w:after="0" w:line="312" w:lineRule="auto"/>
        <w:rPr>
          <w:rFonts w:ascii="Cambria" w:eastAsia="Cambria" w:hAnsi="Cambria" w:cs="Cambria"/>
          <w:b/>
          <w:color w:val="000000"/>
        </w:rPr>
      </w:pPr>
    </w:p>
    <w:tbl>
      <w:tblPr>
        <w:tblpPr w:leftFromText="180" w:rightFromText="180" w:vertAnchor="text" w:horzAnchor="margin" w:tblpXSpec="center" w:tblpY="-167"/>
        <w:tblW w:w="10455" w:type="dxa"/>
        <w:tblLayout w:type="fixed"/>
        <w:tblLook w:val="04A0" w:firstRow="1" w:lastRow="0" w:firstColumn="1" w:lastColumn="0" w:noHBand="0" w:noVBand="1"/>
      </w:tblPr>
      <w:tblGrid>
        <w:gridCol w:w="4077"/>
        <w:gridCol w:w="1276"/>
        <w:gridCol w:w="3974"/>
        <w:gridCol w:w="1128"/>
      </w:tblGrid>
      <w:tr w:rsidR="009E4844" w:rsidRPr="009E4844" w14:paraId="383F7079" w14:textId="77777777" w:rsidTr="009E4844">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213CE58F" w14:textId="77777777" w:rsidR="009E4844" w:rsidRPr="009E4844" w:rsidRDefault="009E4844" w:rsidP="009E4844">
            <w:pPr>
              <w:spacing w:line="312" w:lineRule="auto"/>
              <w:jc w:val="center"/>
              <w:rPr>
                <w:rFonts w:eastAsia="Times New Roman"/>
                <w:color w:val="000000"/>
                <w:sz w:val="24"/>
                <w:szCs w:val="24"/>
                <w:rtl/>
                <w:lang w:bidi="ar-IQ"/>
              </w:rPr>
            </w:pPr>
            <w:r w:rsidRPr="009E4844">
              <w:rPr>
                <w:rFonts w:eastAsia="Times New Roman" w:hint="cs"/>
                <w:color w:val="000000"/>
                <w:sz w:val="24"/>
                <w:szCs w:val="24"/>
                <w:rtl/>
                <w:lang w:bidi="ar-IQ"/>
              </w:rPr>
              <w:t>الحمل الدراسي للطالب</w:t>
            </w:r>
          </w:p>
        </w:tc>
      </w:tr>
      <w:tr w:rsidR="009E4844" w:rsidRPr="009E4844" w14:paraId="6854F12D" w14:textId="77777777" w:rsidTr="009E4844">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74CA9D68" w14:textId="77777777" w:rsidR="009E4844" w:rsidRPr="009E4844" w:rsidRDefault="009E4844" w:rsidP="009E4844">
            <w:pPr>
              <w:spacing w:line="312" w:lineRule="auto"/>
              <w:jc w:val="center"/>
              <w:rPr>
                <w:b/>
                <w:color w:val="000000"/>
                <w:sz w:val="24"/>
                <w:szCs w:val="24"/>
              </w:rPr>
            </w:pPr>
            <w:r w:rsidRPr="009E4844">
              <w:rPr>
                <w:b/>
                <w:color w:val="000000"/>
                <w:sz w:val="24"/>
                <w:szCs w:val="24"/>
              </w:rPr>
              <w:t>Structured SWL (h/sem)</w:t>
            </w:r>
            <w:r w:rsidRPr="009E4844">
              <w:rPr>
                <w:b/>
                <w:color w:val="000000"/>
                <w:sz w:val="24"/>
                <w:szCs w:val="24"/>
              </w:rPr>
              <w:br/>
            </w:r>
            <w:r w:rsidRPr="009E4844">
              <w:rPr>
                <w:rFonts w:hint="cs"/>
                <w:b/>
                <w:color w:val="000000"/>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059B9D" w14:textId="77777777" w:rsidR="009E4844" w:rsidRPr="009E4844" w:rsidRDefault="00636026" w:rsidP="009E4844">
            <w:pPr>
              <w:spacing w:line="312" w:lineRule="auto"/>
              <w:jc w:val="center"/>
              <w:rPr>
                <w:sz w:val="24"/>
                <w:szCs w:val="24"/>
              </w:rPr>
            </w:pPr>
            <w:r>
              <w:rPr>
                <w:sz w:val="24"/>
                <w:szCs w:val="24"/>
              </w:rPr>
              <w:t>62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E2FA131" w14:textId="77777777" w:rsidR="009E4844" w:rsidRPr="009E4844" w:rsidRDefault="009E4844" w:rsidP="009E4844">
            <w:pPr>
              <w:spacing w:line="312" w:lineRule="auto"/>
              <w:jc w:val="center"/>
              <w:rPr>
                <w:b/>
                <w:rtl/>
                <w:lang w:bidi="ar-IQ"/>
              </w:rPr>
            </w:pPr>
            <w:r w:rsidRPr="009E4844">
              <w:rPr>
                <w:b/>
              </w:rPr>
              <w:t>Structured SWL (h/w)</w:t>
            </w:r>
            <w:r w:rsidRPr="009E4844">
              <w:rPr>
                <w:b/>
              </w:rPr>
              <w:br/>
            </w:r>
            <w:r w:rsidRPr="009E4844">
              <w:rPr>
                <w:rFonts w:hint="cs"/>
                <w:b/>
                <w:rtl/>
                <w:lang w:bidi="ar-IQ"/>
              </w:rPr>
              <w:t>الحمل الدراسي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478F66" w14:textId="77777777" w:rsidR="009E4844" w:rsidRPr="009E4844" w:rsidRDefault="00636026" w:rsidP="00636026">
            <w:pPr>
              <w:spacing w:line="312" w:lineRule="auto"/>
              <w:jc w:val="center"/>
              <w:rPr>
                <w:sz w:val="24"/>
                <w:szCs w:val="24"/>
              </w:rPr>
            </w:pPr>
            <w:r>
              <w:rPr>
                <w:sz w:val="24"/>
                <w:szCs w:val="24"/>
              </w:rPr>
              <w:t>4.1</w:t>
            </w:r>
          </w:p>
        </w:tc>
      </w:tr>
      <w:tr w:rsidR="009E4844" w:rsidRPr="009E4844" w14:paraId="631F55DA" w14:textId="77777777" w:rsidTr="009E4844">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1DB5433C" w14:textId="77777777" w:rsidR="009E4844" w:rsidRPr="009E4844" w:rsidRDefault="009E4844" w:rsidP="009E4844">
            <w:pPr>
              <w:spacing w:line="312" w:lineRule="auto"/>
              <w:jc w:val="center"/>
              <w:rPr>
                <w:b/>
                <w:sz w:val="24"/>
                <w:szCs w:val="24"/>
              </w:rPr>
            </w:pPr>
            <w:r w:rsidRPr="009E4844">
              <w:rPr>
                <w:b/>
                <w:color w:val="000000"/>
                <w:sz w:val="24"/>
                <w:szCs w:val="24"/>
              </w:rPr>
              <w:t>Unstructured SWL (h/sem)</w:t>
            </w:r>
            <w:r w:rsidRPr="009E4844">
              <w:rPr>
                <w:b/>
                <w:color w:val="000000"/>
                <w:sz w:val="24"/>
                <w:szCs w:val="24"/>
              </w:rPr>
              <w:br/>
            </w:r>
            <w:r w:rsidRPr="009E4844">
              <w:rPr>
                <w:rFonts w:hint="cs"/>
                <w:b/>
                <w:color w:val="000000"/>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E12040" w14:textId="77777777" w:rsidR="009E4844" w:rsidRPr="009E4844" w:rsidRDefault="00636026" w:rsidP="009E4844">
            <w:pPr>
              <w:spacing w:line="312" w:lineRule="auto"/>
              <w:jc w:val="center"/>
              <w:rPr>
                <w:sz w:val="24"/>
                <w:szCs w:val="24"/>
              </w:rPr>
            </w:pPr>
            <w:r>
              <w:rPr>
                <w:sz w:val="24"/>
                <w:szCs w:val="24"/>
              </w:rPr>
              <w:t>88</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09F0DB7" w14:textId="77777777" w:rsidR="009E4844" w:rsidRPr="009E4844" w:rsidRDefault="009E4844" w:rsidP="009E4844">
            <w:pPr>
              <w:spacing w:line="312" w:lineRule="auto"/>
              <w:jc w:val="center"/>
              <w:rPr>
                <w:b/>
              </w:rPr>
            </w:pPr>
            <w:r w:rsidRPr="009E4844">
              <w:rPr>
                <w:b/>
              </w:rPr>
              <w:t>Unstructured SWL (h/w)</w:t>
            </w:r>
            <w:r w:rsidRPr="009E4844">
              <w:rPr>
                <w:b/>
              </w:rPr>
              <w:br/>
            </w:r>
            <w:r w:rsidRPr="009E4844">
              <w:rPr>
                <w:rFonts w:hint="cs"/>
                <w:b/>
                <w:rtl/>
              </w:rPr>
              <w:t>الحمل الدراسي غير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E16DA" w14:textId="77777777" w:rsidR="009E4844" w:rsidRPr="009E4844" w:rsidRDefault="009E4844" w:rsidP="009E4844">
            <w:pPr>
              <w:spacing w:line="312" w:lineRule="auto"/>
              <w:jc w:val="center"/>
              <w:rPr>
                <w:sz w:val="24"/>
                <w:szCs w:val="24"/>
              </w:rPr>
            </w:pPr>
            <w:r w:rsidRPr="009E4844">
              <w:rPr>
                <w:sz w:val="24"/>
                <w:szCs w:val="24"/>
              </w:rPr>
              <w:t>5</w:t>
            </w:r>
            <w:r w:rsidR="00636026">
              <w:rPr>
                <w:sz w:val="24"/>
                <w:szCs w:val="24"/>
              </w:rPr>
              <w:t>.5</w:t>
            </w:r>
          </w:p>
        </w:tc>
      </w:tr>
      <w:tr w:rsidR="009E4844" w:rsidRPr="009E4844" w14:paraId="0D8BB4B9" w14:textId="77777777" w:rsidTr="009E4844">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442D6FED" w14:textId="77777777" w:rsidR="009E4844" w:rsidRPr="009E4844" w:rsidRDefault="009E4844" w:rsidP="009E4844">
            <w:pPr>
              <w:spacing w:line="312" w:lineRule="auto"/>
              <w:jc w:val="center"/>
              <w:rPr>
                <w:b/>
                <w:color w:val="000000"/>
                <w:sz w:val="24"/>
                <w:szCs w:val="24"/>
              </w:rPr>
            </w:pPr>
            <w:r w:rsidRPr="009E4844">
              <w:rPr>
                <w:b/>
                <w:color w:val="000000"/>
                <w:sz w:val="24"/>
                <w:szCs w:val="24"/>
              </w:rPr>
              <w:t>Total SWL (h/sem)</w:t>
            </w:r>
            <w:r w:rsidRPr="009E4844">
              <w:rPr>
                <w:b/>
                <w:color w:val="000000"/>
                <w:sz w:val="24"/>
                <w:szCs w:val="24"/>
              </w:rPr>
              <w:br/>
            </w:r>
            <w:r w:rsidRPr="009E4844">
              <w:rPr>
                <w:rFonts w:hint="cs"/>
                <w:b/>
                <w:color w:val="000000"/>
                <w:sz w:val="24"/>
                <w:szCs w:val="24"/>
                <w:rtl/>
              </w:rPr>
              <w:t xml:space="preserve">الحمل الدراسي الكلي للطالب خلال الفصل </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E2BB356" w14:textId="77777777" w:rsidR="009E4844" w:rsidRPr="009E4844" w:rsidRDefault="00636026" w:rsidP="009E4844">
            <w:pPr>
              <w:spacing w:line="312" w:lineRule="auto"/>
              <w:jc w:val="center"/>
              <w:rPr>
                <w:sz w:val="24"/>
                <w:szCs w:val="24"/>
              </w:rPr>
            </w:pPr>
            <w:r>
              <w:rPr>
                <w:sz w:val="24"/>
                <w:szCs w:val="24"/>
              </w:rPr>
              <w:t>150</w:t>
            </w:r>
          </w:p>
        </w:tc>
      </w:tr>
    </w:tbl>
    <w:p w14:paraId="43A0E5D0" w14:textId="77777777" w:rsidR="009E4844" w:rsidRPr="009E4844" w:rsidRDefault="009E4844" w:rsidP="009E4844">
      <w:pPr>
        <w:spacing w:after="0" w:line="312" w:lineRule="auto"/>
        <w:rPr>
          <w:rFonts w:ascii="Cambria" w:eastAsia="Cambria" w:hAnsi="Cambria" w:cs="Cambria"/>
          <w:b/>
          <w:color w:val="000000"/>
        </w:rPr>
      </w:pPr>
    </w:p>
    <w:tbl>
      <w:tblPr>
        <w:tblStyle w:val="Style3631"/>
        <w:tblW w:w="10500" w:type="dxa"/>
        <w:jc w:val="center"/>
        <w:tblLayout w:type="fixed"/>
        <w:tblLook w:val="04A0" w:firstRow="1" w:lastRow="0" w:firstColumn="1" w:lastColumn="0" w:noHBand="0" w:noVBand="1"/>
      </w:tblPr>
      <w:tblGrid>
        <w:gridCol w:w="1485"/>
        <w:gridCol w:w="1785"/>
        <w:gridCol w:w="1140"/>
        <w:gridCol w:w="2250"/>
        <w:gridCol w:w="1455"/>
        <w:gridCol w:w="2385"/>
      </w:tblGrid>
      <w:tr w:rsidR="009E4844" w:rsidRPr="009E4844" w14:paraId="404B3E72" w14:textId="77777777" w:rsidTr="009E4844">
        <w:trPr>
          <w:trHeight w:val="838"/>
          <w:jc w:val="center"/>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0E9D36C8" w14:textId="77777777" w:rsidR="009E4844" w:rsidRPr="009E4844" w:rsidRDefault="009E4844" w:rsidP="009E4844">
            <w:pPr>
              <w:spacing w:line="312" w:lineRule="auto"/>
              <w:jc w:val="center"/>
              <w:rPr>
                <w:b/>
                <w:color w:val="17365D"/>
                <w:sz w:val="28"/>
                <w:szCs w:val="28"/>
                <w:rtl/>
                <w:lang w:bidi="ar-IQ"/>
              </w:rPr>
            </w:pPr>
            <w:r w:rsidRPr="009E4844">
              <w:rPr>
                <w:rFonts w:hint="cs"/>
                <w:b/>
                <w:color w:val="17365D"/>
                <w:sz w:val="28"/>
                <w:szCs w:val="28"/>
                <w:rtl/>
                <w:lang w:bidi="ar-IQ"/>
              </w:rPr>
              <w:t>تقييم المادة الدراسية</w:t>
            </w:r>
          </w:p>
        </w:tc>
      </w:tr>
      <w:tr w:rsidR="009E4844" w:rsidRPr="009E4844" w14:paraId="21706031" w14:textId="77777777" w:rsidTr="009E4844">
        <w:trPr>
          <w:trHeight w:val="200"/>
          <w:jc w:val="center"/>
        </w:trPr>
        <w:tc>
          <w:tcPr>
            <w:tcW w:w="3270" w:type="dxa"/>
            <w:gridSpan w:val="2"/>
            <w:tcBorders>
              <w:top w:val="single" w:sz="4" w:space="0" w:color="000000"/>
              <w:left w:val="single" w:sz="4" w:space="0" w:color="000000"/>
              <w:bottom w:val="single" w:sz="4" w:space="0" w:color="000000"/>
              <w:right w:val="nil"/>
            </w:tcBorders>
            <w:vAlign w:val="center"/>
          </w:tcPr>
          <w:p w14:paraId="21A76033" w14:textId="77777777" w:rsidR="009E4844" w:rsidRPr="009E4844" w:rsidRDefault="009E4844" w:rsidP="009E4844">
            <w:pPr>
              <w:spacing w:line="312" w:lineRule="auto"/>
              <w:ind w:left="360" w:hanging="720"/>
              <w:jc w:val="center"/>
              <w:rPr>
                <w:b/>
              </w:rPr>
            </w:pPr>
          </w:p>
          <w:p w14:paraId="2D2254A1" w14:textId="77777777" w:rsidR="009E4844" w:rsidRPr="009E4844" w:rsidRDefault="009E4844" w:rsidP="009E4844">
            <w:pPr>
              <w:spacing w:line="312" w:lineRule="auto"/>
              <w:ind w:left="360" w:hanging="720"/>
              <w:jc w:val="center"/>
              <w:rPr>
                <w:b/>
              </w:rPr>
            </w:pPr>
            <w:r w:rsidRPr="009E4844">
              <w:rPr>
                <w:b/>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14:paraId="19155EA3" w14:textId="77777777" w:rsidR="009E4844" w:rsidRPr="009E4844" w:rsidRDefault="009E4844" w:rsidP="009E4844">
            <w:pPr>
              <w:spacing w:line="312" w:lineRule="auto"/>
              <w:jc w:val="center"/>
              <w:rPr>
                <w:b/>
                <w:color w:val="000000"/>
              </w:rPr>
            </w:pPr>
            <w:r w:rsidRPr="009E4844">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14:paraId="63DC44E4" w14:textId="77777777" w:rsidR="009E4844" w:rsidRPr="009E4844" w:rsidRDefault="009E4844" w:rsidP="009E4844">
            <w:pPr>
              <w:spacing w:line="312" w:lineRule="auto"/>
              <w:jc w:val="center"/>
              <w:rPr>
                <w:b/>
                <w:color w:val="000000"/>
              </w:rPr>
            </w:pPr>
            <w:r w:rsidRPr="009E4844">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14:paraId="144BC914" w14:textId="77777777" w:rsidR="009E4844" w:rsidRPr="009E4844" w:rsidRDefault="009E4844" w:rsidP="009E4844">
            <w:pPr>
              <w:spacing w:line="312" w:lineRule="auto"/>
              <w:jc w:val="center"/>
              <w:rPr>
                <w:b/>
                <w:color w:val="000000"/>
              </w:rPr>
            </w:pPr>
            <w:r w:rsidRPr="009E4844">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A6DCD79" w14:textId="77777777" w:rsidR="009E4844" w:rsidRPr="009E4844" w:rsidRDefault="009E4844" w:rsidP="009E4844">
            <w:pPr>
              <w:spacing w:line="312" w:lineRule="auto"/>
              <w:jc w:val="center"/>
              <w:rPr>
                <w:b/>
                <w:color w:val="000000"/>
              </w:rPr>
            </w:pPr>
            <w:r w:rsidRPr="009E4844">
              <w:rPr>
                <w:b/>
                <w:color w:val="000000"/>
              </w:rPr>
              <w:t>Relevant Learning Outcome</w:t>
            </w:r>
          </w:p>
        </w:tc>
      </w:tr>
      <w:tr w:rsidR="009E4844" w:rsidRPr="009E4844" w14:paraId="499FA306" w14:textId="77777777" w:rsidTr="009E4844">
        <w:trPr>
          <w:trHeight w:val="22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6F270B58" w14:textId="77777777" w:rsidR="009E4844" w:rsidRPr="009E4844" w:rsidRDefault="009E4844" w:rsidP="009E4844">
            <w:pPr>
              <w:spacing w:line="312" w:lineRule="auto"/>
              <w:jc w:val="center"/>
              <w:rPr>
                <w:b/>
              </w:rPr>
            </w:pPr>
            <w:r w:rsidRPr="009E4844">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7EB1D1D" w14:textId="77777777" w:rsidR="009E4844" w:rsidRPr="009E4844" w:rsidRDefault="009E4844" w:rsidP="009E4844">
            <w:pPr>
              <w:spacing w:line="312" w:lineRule="auto"/>
              <w:jc w:val="center"/>
              <w:rPr>
                <w:b/>
                <w:color w:val="000000"/>
              </w:rPr>
            </w:pPr>
            <w:r w:rsidRPr="009E4844">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14:paraId="21C8BBFA" w14:textId="77777777" w:rsidR="009E4844" w:rsidRPr="009E4844" w:rsidRDefault="00636026" w:rsidP="009E4844">
            <w:pPr>
              <w:spacing w:line="312" w:lineRule="auto"/>
              <w:jc w:val="center"/>
              <w:rPr>
                <w:color w:val="000000"/>
              </w:rPr>
            </w:pPr>
            <w:r>
              <w:rPr>
                <w:color w:val="000000"/>
              </w:rPr>
              <w:t>2</w:t>
            </w:r>
          </w:p>
        </w:tc>
        <w:tc>
          <w:tcPr>
            <w:tcW w:w="2250" w:type="dxa"/>
            <w:tcBorders>
              <w:top w:val="single" w:sz="4" w:space="0" w:color="000000"/>
              <w:left w:val="single" w:sz="4" w:space="0" w:color="000000"/>
              <w:bottom w:val="single" w:sz="4" w:space="0" w:color="000000"/>
              <w:right w:val="nil"/>
            </w:tcBorders>
            <w:vAlign w:val="center"/>
          </w:tcPr>
          <w:p w14:paraId="2CE02284" w14:textId="77777777" w:rsidR="009E4844" w:rsidRPr="009E4844" w:rsidRDefault="009E4844" w:rsidP="009E4844">
            <w:pPr>
              <w:spacing w:line="312" w:lineRule="auto"/>
              <w:jc w:val="center"/>
              <w:rPr>
                <w:color w:val="000000"/>
              </w:rPr>
            </w:pPr>
            <w:r w:rsidRPr="009E4844">
              <w:t>10</w:t>
            </w:r>
            <w:r w:rsidRPr="009E4844">
              <w:rPr>
                <w:color w:val="000000"/>
              </w:rPr>
              <w:t>% (</w:t>
            </w:r>
            <w:r w:rsidRPr="009E4844">
              <w:t>10</w:t>
            </w:r>
            <w:r w:rsidRPr="009E4844">
              <w:rPr>
                <w:color w:val="000000"/>
              </w:rPr>
              <w:t>)</w:t>
            </w:r>
          </w:p>
        </w:tc>
        <w:tc>
          <w:tcPr>
            <w:tcW w:w="1455" w:type="dxa"/>
            <w:tcBorders>
              <w:top w:val="single" w:sz="4" w:space="0" w:color="000000"/>
              <w:left w:val="single" w:sz="4" w:space="0" w:color="000000"/>
              <w:bottom w:val="single" w:sz="4" w:space="0" w:color="000000"/>
              <w:right w:val="nil"/>
            </w:tcBorders>
            <w:vAlign w:val="center"/>
          </w:tcPr>
          <w:p w14:paraId="2D98DA60" w14:textId="77777777" w:rsidR="009E4844" w:rsidRPr="009E4844" w:rsidRDefault="009E4844" w:rsidP="009E4844">
            <w:pPr>
              <w:spacing w:line="312" w:lineRule="auto"/>
              <w:jc w:val="center"/>
              <w:rPr>
                <w:color w:val="000000"/>
              </w:rPr>
            </w:pPr>
            <w:r w:rsidRPr="009E4844">
              <w:rPr>
                <w:color w:val="000000"/>
              </w:rPr>
              <w:t>5, 10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5BFE6619" w14:textId="77777777" w:rsidR="009E4844" w:rsidRPr="009E4844" w:rsidRDefault="009E4844" w:rsidP="009E4844">
            <w:pPr>
              <w:spacing w:line="312" w:lineRule="auto"/>
              <w:jc w:val="center"/>
              <w:rPr>
                <w:color w:val="000000"/>
              </w:rPr>
            </w:pPr>
            <w:r w:rsidRPr="009E4844">
              <w:t>LO #1, 2, 10 and 11</w:t>
            </w:r>
          </w:p>
        </w:tc>
      </w:tr>
      <w:tr w:rsidR="009E4844" w:rsidRPr="009E4844" w14:paraId="19A2FCCF" w14:textId="77777777" w:rsidTr="009E4844">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0C3E0422" w14:textId="77777777" w:rsidR="009E4844" w:rsidRPr="009E4844" w:rsidRDefault="009E4844" w:rsidP="009E4844">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23155DB" w14:textId="77777777" w:rsidR="009E4844" w:rsidRPr="009E4844" w:rsidRDefault="009E4844" w:rsidP="009E4844">
            <w:pPr>
              <w:spacing w:line="312" w:lineRule="auto"/>
              <w:jc w:val="center"/>
              <w:rPr>
                <w:b/>
                <w:color w:val="000000"/>
              </w:rPr>
            </w:pPr>
            <w:r w:rsidRPr="009E4844">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14:paraId="79B793AA" w14:textId="77777777" w:rsidR="009E4844" w:rsidRPr="009E4844" w:rsidRDefault="009E4844" w:rsidP="009E4844">
            <w:pPr>
              <w:spacing w:line="312" w:lineRule="auto"/>
              <w:jc w:val="center"/>
              <w:rPr>
                <w:color w:val="000000"/>
              </w:rPr>
            </w:pPr>
            <w:r w:rsidRPr="009E4844">
              <w:rPr>
                <w:color w:val="000000"/>
              </w:rPr>
              <w:t>2</w:t>
            </w:r>
          </w:p>
        </w:tc>
        <w:tc>
          <w:tcPr>
            <w:tcW w:w="2250" w:type="dxa"/>
            <w:tcBorders>
              <w:top w:val="single" w:sz="4" w:space="0" w:color="000000"/>
              <w:left w:val="single" w:sz="4" w:space="0" w:color="000000"/>
              <w:bottom w:val="single" w:sz="4" w:space="0" w:color="000000"/>
              <w:right w:val="nil"/>
            </w:tcBorders>
            <w:vAlign w:val="center"/>
          </w:tcPr>
          <w:p w14:paraId="12A8CA2F" w14:textId="77777777" w:rsidR="009E4844" w:rsidRPr="009E4844" w:rsidRDefault="009E4844" w:rsidP="009E4844">
            <w:pPr>
              <w:spacing w:line="312" w:lineRule="auto"/>
              <w:jc w:val="center"/>
              <w:rPr>
                <w:color w:val="000000"/>
              </w:rPr>
            </w:pPr>
            <w:r w:rsidRPr="009E4844">
              <w:t>10</w:t>
            </w:r>
            <w:r w:rsidRPr="009E4844">
              <w:rPr>
                <w:color w:val="000000"/>
              </w:rPr>
              <w:t>% (</w:t>
            </w:r>
            <w:r w:rsidRPr="009E4844">
              <w:t>10</w:t>
            </w:r>
            <w:r w:rsidRPr="009E4844">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7061366D" w14:textId="77777777" w:rsidR="009E4844" w:rsidRPr="009E4844" w:rsidRDefault="009E4844" w:rsidP="009E4844">
            <w:pPr>
              <w:spacing w:line="312" w:lineRule="auto"/>
              <w:jc w:val="center"/>
              <w:rPr>
                <w:color w:val="000000"/>
              </w:rPr>
            </w:pPr>
            <w:r w:rsidRPr="009E4844">
              <w:t>2, 12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5C71ED21" w14:textId="77777777" w:rsidR="009E4844" w:rsidRPr="009E4844" w:rsidRDefault="009E4844" w:rsidP="009E4844">
            <w:pPr>
              <w:spacing w:line="312" w:lineRule="auto"/>
              <w:jc w:val="center"/>
              <w:rPr>
                <w:color w:val="000000"/>
              </w:rPr>
            </w:pPr>
            <w:r w:rsidRPr="009E4844">
              <w:t>LO # 3, 4, 6 and 7</w:t>
            </w:r>
          </w:p>
        </w:tc>
      </w:tr>
      <w:tr w:rsidR="009E4844" w:rsidRPr="009E4844" w14:paraId="6A828630" w14:textId="77777777" w:rsidTr="009E4844">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CC9414E" w14:textId="77777777" w:rsidR="009E4844" w:rsidRPr="009E4844" w:rsidRDefault="009E4844" w:rsidP="009E4844">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FDB1856" w14:textId="77777777" w:rsidR="009E4844" w:rsidRPr="009E4844" w:rsidRDefault="009E4844" w:rsidP="009E4844">
            <w:pPr>
              <w:spacing w:line="312" w:lineRule="auto"/>
              <w:jc w:val="center"/>
              <w:rPr>
                <w:b/>
                <w:color w:val="000000"/>
              </w:rPr>
            </w:pPr>
            <w:r w:rsidRPr="009E4844">
              <w:rPr>
                <w:b/>
                <w:color w:val="000000"/>
              </w:rPr>
              <w:t xml:space="preserve">Projects / </w:t>
            </w:r>
            <w:r w:rsidRPr="009E4844">
              <w:rPr>
                <w:b/>
                <w:color w:val="FF0000"/>
              </w:rPr>
              <w:t>Lab.</w:t>
            </w:r>
          </w:p>
        </w:tc>
        <w:tc>
          <w:tcPr>
            <w:tcW w:w="1140" w:type="dxa"/>
            <w:tcBorders>
              <w:top w:val="single" w:sz="4" w:space="0" w:color="000000"/>
              <w:left w:val="single" w:sz="4" w:space="0" w:color="000000"/>
              <w:bottom w:val="single" w:sz="4" w:space="0" w:color="000000"/>
              <w:right w:val="nil"/>
            </w:tcBorders>
            <w:vAlign w:val="center"/>
          </w:tcPr>
          <w:p w14:paraId="434194A0" w14:textId="77777777" w:rsidR="009E4844" w:rsidRPr="009E4844" w:rsidRDefault="00636026" w:rsidP="009E4844">
            <w:pPr>
              <w:spacing w:line="312" w:lineRule="auto"/>
              <w:jc w:val="center"/>
              <w:rPr>
                <w:color w:val="000000"/>
              </w:rPr>
            </w:pPr>
            <w:r>
              <w:rPr>
                <w:color w:val="000000"/>
              </w:rPr>
              <w:t>1</w:t>
            </w:r>
          </w:p>
        </w:tc>
        <w:tc>
          <w:tcPr>
            <w:tcW w:w="2250" w:type="dxa"/>
            <w:tcBorders>
              <w:top w:val="single" w:sz="4" w:space="0" w:color="000000"/>
              <w:left w:val="single" w:sz="4" w:space="0" w:color="000000"/>
              <w:bottom w:val="single" w:sz="4" w:space="0" w:color="000000"/>
              <w:right w:val="nil"/>
            </w:tcBorders>
            <w:vAlign w:val="center"/>
          </w:tcPr>
          <w:p w14:paraId="45EFA1DB" w14:textId="77777777" w:rsidR="009E4844" w:rsidRPr="009E4844" w:rsidRDefault="009E4844" w:rsidP="009E4844">
            <w:pPr>
              <w:spacing w:line="312" w:lineRule="auto"/>
              <w:jc w:val="center"/>
              <w:rPr>
                <w:color w:val="000000"/>
              </w:rPr>
            </w:pPr>
            <w:r w:rsidRPr="009E4844">
              <w:t>10</w:t>
            </w:r>
            <w:r w:rsidRPr="009E4844">
              <w:rPr>
                <w:color w:val="000000"/>
              </w:rPr>
              <w:t>% (</w:t>
            </w:r>
            <w:r w:rsidRPr="009E4844">
              <w:t>10</w:t>
            </w:r>
            <w:r w:rsidRPr="009E4844">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15211F56" w14:textId="77777777" w:rsidR="009E4844" w:rsidRPr="009E4844" w:rsidRDefault="009E4844" w:rsidP="009E4844">
            <w:pPr>
              <w:spacing w:line="312" w:lineRule="auto"/>
              <w:jc w:val="center"/>
              <w:rPr>
                <w:color w:val="000000"/>
              </w:rPr>
            </w:pPr>
            <w:r w:rsidRPr="009E4844">
              <w:rPr>
                <w:color w:val="000000"/>
              </w:rP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32BBD260" w14:textId="77777777" w:rsidR="009E4844" w:rsidRPr="009E4844" w:rsidRDefault="009E4844" w:rsidP="009E4844">
            <w:pPr>
              <w:spacing w:line="312" w:lineRule="auto"/>
              <w:jc w:val="center"/>
              <w:rPr>
                <w:color w:val="000000"/>
              </w:rPr>
            </w:pPr>
          </w:p>
        </w:tc>
      </w:tr>
      <w:tr w:rsidR="009E4844" w:rsidRPr="009E4844" w14:paraId="7B49F8F4" w14:textId="77777777" w:rsidTr="009E4844">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2C62CD0F" w14:textId="77777777" w:rsidR="009E4844" w:rsidRPr="009E4844" w:rsidRDefault="009E4844" w:rsidP="009E4844">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5618852" w14:textId="77777777" w:rsidR="009E4844" w:rsidRPr="009E4844" w:rsidRDefault="009E4844" w:rsidP="009E4844">
            <w:pPr>
              <w:spacing w:line="312" w:lineRule="auto"/>
              <w:jc w:val="center"/>
              <w:rPr>
                <w:b/>
              </w:rPr>
            </w:pPr>
            <w:r w:rsidRPr="009E4844">
              <w:rPr>
                <w:b/>
              </w:rPr>
              <w:t>Report</w:t>
            </w:r>
          </w:p>
        </w:tc>
        <w:tc>
          <w:tcPr>
            <w:tcW w:w="1140" w:type="dxa"/>
            <w:tcBorders>
              <w:top w:val="single" w:sz="4" w:space="0" w:color="000000"/>
              <w:left w:val="single" w:sz="4" w:space="0" w:color="000000"/>
              <w:bottom w:val="single" w:sz="4" w:space="0" w:color="000000"/>
              <w:right w:val="nil"/>
            </w:tcBorders>
            <w:vAlign w:val="center"/>
          </w:tcPr>
          <w:p w14:paraId="69B7A3C1" w14:textId="77777777" w:rsidR="009E4844" w:rsidRPr="009E4844" w:rsidRDefault="00636026" w:rsidP="009E4844">
            <w:pPr>
              <w:spacing w:line="312" w:lineRule="auto"/>
              <w:jc w:val="center"/>
              <w:rPr>
                <w:color w:val="000000"/>
              </w:rPr>
            </w:pPr>
            <w:r>
              <w:t>1</w:t>
            </w:r>
          </w:p>
        </w:tc>
        <w:tc>
          <w:tcPr>
            <w:tcW w:w="2250" w:type="dxa"/>
            <w:tcBorders>
              <w:top w:val="single" w:sz="4" w:space="0" w:color="000000"/>
              <w:left w:val="single" w:sz="4" w:space="0" w:color="000000"/>
              <w:bottom w:val="single" w:sz="4" w:space="0" w:color="000000"/>
              <w:right w:val="nil"/>
            </w:tcBorders>
            <w:vAlign w:val="center"/>
          </w:tcPr>
          <w:p w14:paraId="45120784" w14:textId="77777777" w:rsidR="009E4844" w:rsidRPr="009E4844" w:rsidRDefault="009E4844" w:rsidP="009E4844">
            <w:pPr>
              <w:spacing w:line="312" w:lineRule="auto"/>
              <w:jc w:val="center"/>
            </w:pPr>
            <w:r w:rsidRPr="009E4844">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5FB73C13" w14:textId="77777777" w:rsidR="009E4844" w:rsidRPr="009E4844" w:rsidRDefault="009E4844" w:rsidP="009E4844">
            <w:pPr>
              <w:spacing w:line="312" w:lineRule="auto"/>
              <w:jc w:val="center"/>
              <w:rPr>
                <w:color w:val="000000"/>
              </w:rPr>
            </w:pPr>
            <w:r w:rsidRPr="009E4844">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13889F0A" w14:textId="77777777" w:rsidR="009E4844" w:rsidRPr="009E4844" w:rsidRDefault="009E4844" w:rsidP="009E4844">
            <w:pPr>
              <w:spacing w:line="312" w:lineRule="auto"/>
              <w:jc w:val="center"/>
              <w:rPr>
                <w:color w:val="000000"/>
              </w:rPr>
            </w:pPr>
            <w:r w:rsidRPr="009E4844">
              <w:t>LO # 5, 8 and 10</w:t>
            </w:r>
          </w:p>
        </w:tc>
      </w:tr>
      <w:tr w:rsidR="009E4844" w:rsidRPr="009E4844" w14:paraId="7847ACDA" w14:textId="77777777" w:rsidTr="009E4844">
        <w:trPr>
          <w:trHeight w:val="22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5FE09CED" w14:textId="77777777" w:rsidR="009E4844" w:rsidRPr="009E4844" w:rsidRDefault="009E4844" w:rsidP="009E4844">
            <w:pPr>
              <w:spacing w:line="312" w:lineRule="auto"/>
              <w:jc w:val="center"/>
              <w:rPr>
                <w:b/>
              </w:rPr>
            </w:pPr>
            <w:r w:rsidRPr="009E4844">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6F12CB4" w14:textId="77777777" w:rsidR="009E4844" w:rsidRPr="009E4844" w:rsidRDefault="009E4844" w:rsidP="009E4844">
            <w:pPr>
              <w:spacing w:line="312" w:lineRule="auto"/>
              <w:jc w:val="center"/>
              <w:rPr>
                <w:b/>
                <w:color w:val="000000"/>
              </w:rPr>
            </w:pPr>
            <w:r w:rsidRPr="009E4844">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14:paraId="2D4CD1DB" w14:textId="77777777" w:rsidR="009E4844" w:rsidRPr="009E4844" w:rsidRDefault="009E4844" w:rsidP="009E4844">
            <w:pPr>
              <w:spacing w:line="312" w:lineRule="auto"/>
              <w:jc w:val="center"/>
              <w:rPr>
                <w:color w:val="000000"/>
              </w:rPr>
            </w:pPr>
            <w:r w:rsidRPr="009E4844">
              <w:rPr>
                <w:color w:val="000000"/>
              </w:rPr>
              <w:t>2 hr</w:t>
            </w:r>
          </w:p>
        </w:tc>
        <w:tc>
          <w:tcPr>
            <w:tcW w:w="2250" w:type="dxa"/>
            <w:tcBorders>
              <w:top w:val="single" w:sz="4" w:space="0" w:color="000000"/>
              <w:left w:val="single" w:sz="4" w:space="0" w:color="000000"/>
              <w:bottom w:val="single" w:sz="4" w:space="0" w:color="000000"/>
              <w:right w:val="nil"/>
            </w:tcBorders>
            <w:vAlign w:val="center"/>
          </w:tcPr>
          <w:p w14:paraId="771B7793" w14:textId="77777777" w:rsidR="009E4844" w:rsidRPr="009E4844" w:rsidRDefault="009E4844" w:rsidP="009E4844">
            <w:pPr>
              <w:spacing w:line="312" w:lineRule="auto"/>
              <w:jc w:val="center"/>
              <w:rPr>
                <w:color w:val="000000"/>
              </w:rPr>
            </w:pPr>
            <w:r w:rsidRPr="009E4844">
              <w:t>10</w:t>
            </w:r>
            <w:r w:rsidRPr="009E4844">
              <w:rPr>
                <w:color w:val="000000"/>
              </w:rPr>
              <w:t>% (</w:t>
            </w:r>
            <w:r w:rsidRPr="009E4844">
              <w:t>10</w:t>
            </w:r>
            <w:r w:rsidRPr="009E4844">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73C74B5E" w14:textId="77777777" w:rsidR="009E4844" w:rsidRPr="009E4844" w:rsidRDefault="009E4844" w:rsidP="009E4844">
            <w:pPr>
              <w:spacing w:line="312" w:lineRule="auto"/>
              <w:jc w:val="center"/>
              <w:rPr>
                <w:color w:val="000000"/>
              </w:rPr>
            </w:pPr>
            <w:r w:rsidRPr="009E4844">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3FA356DA" w14:textId="77777777" w:rsidR="009E4844" w:rsidRPr="009E4844" w:rsidRDefault="009E4844" w:rsidP="009E4844">
            <w:pPr>
              <w:spacing w:line="312" w:lineRule="auto"/>
              <w:jc w:val="center"/>
              <w:rPr>
                <w:color w:val="000000"/>
              </w:rPr>
            </w:pPr>
            <w:r w:rsidRPr="009E4844">
              <w:t>LO # 1-7</w:t>
            </w:r>
          </w:p>
        </w:tc>
      </w:tr>
      <w:tr w:rsidR="009E4844" w:rsidRPr="009E4844" w14:paraId="231CB04B" w14:textId="77777777" w:rsidTr="009E4844">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0BF2838" w14:textId="77777777" w:rsidR="009E4844" w:rsidRPr="009E4844" w:rsidRDefault="009E4844" w:rsidP="009E4844">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076E474" w14:textId="77777777" w:rsidR="009E4844" w:rsidRPr="009E4844" w:rsidRDefault="009E4844" w:rsidP="009E4844">
            <w:pPr>
              <w:spacing w:line="312" w:lineRule="auto"/>
              <w:jc w:val="center"/>
              <w:rPr>
                <w:b/>
                <w:color w:val="000000"/>
              </w:rPr>
            </w:pPr>
            <w:r w:rsidRPr="009E4844">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14:paraId="1C271693" w14:textId="77777777" w:rsidR="009E4844" w:rsidRPr="009E4844" w:rsidRDefault="009E4844" w:rsidP="009E4844">
            <w:pPr>
              <w:spacing w:line="312" w:lineRule="auto"/>
              <w:jc w:val="center"/>
              <w:rPr>
                <w:color w:val="000000"/>
              </w:rPr>
            </w:pPr>
            <w:r w:rsidRPr="009E4844">
              <w:t>2</w:t>
            </w:r>
            <w:r w:rsidRPr="009E4844">
              <w:rPr>
                <w:color w:val="000000"/>
              </w:rPr>
              <w:t>hr</w:t>
            </w:r>
          </w:p>
        </w:tc>
        <w:tc>
          <w:tcPr>
            <w:tcW w:w="2250" w:type="dxa"/>
            <w:tcBorders>
              <w:top w:val="single" w:sz="4" w:space="0" w:color="000000"/>
              <w:left w:val="single" w:sz="4" w:space="0" w:color="000000"/>
              <w:bottom w:val="single" w:sz="4" w:space="0" w:color="000000"/>
              <w:right w:val="nil"/>
            </w:tcBorders>
            <w:vAlign w:val="center"/>
          </w:tcPr>
          <w:p w14:paraId="2299D68D" w14:textId="77777777" w:rsidR="009E4844" w:rsidRPr="009E4844" w:rsidRDefault="009E4844" w:rsidP="009E4844">
            <w:pPr>
              <w:spacing w:line="312" w:lineRule="auto"/>
              <w:jc w:val="center"/>
              <w:rPr>
                <w:color w:val="000000"/>
              </w:rPr>
            </w:pPr>
            <w:r w:rsidRPr="009E4844">
              <w:t>5</w:t>
            </w:r>
            <w:r w:rsidRPr="009E4844">
              <w:rPr>
                <w:color w:val="000000"/>
              </w:rPr>
              <w:t>0% (</w:t>
            </w:r>
            <w:r w:rsidRPr="009E4844">
              <w:t>5</w:t>
            </w:r>
            <w:r w:rsidRPr="009E4844">
              <w:rPr>
                <w:color w:val="000000"/>
              </w:rPr>
              <w:t>0)</w:t>
            </w:r>
          </w:p>
        </w:tc>
        <w:tc>
          <w:tcPr>
            <w:tcW w:w="1455" w:type="dxa"/>
            <w:tcBorders>
              <w:top w:val="single" w:sz="4" w:space="0" w:color="000000"/>
              <w:left w:val="single" w:sz="4" w:space="0" w:color="000000"/>
              <w:bottom w:val="single" w:sz="4" w:space="0" w:color="000000"/>
              <w:right w:val="nil"/>
            </w:tcBorders>
            <w:vAlign w:val="center"/>
          </w:tcPr>
          <w:p w14:paraId="02C8AE33" w14:textId="77777777" w:rsidR="009E4844" w:rsidRPr="009E4844" w:rsidRDefault="009E4844" w:rsidP="009E4844">
            <w:pPr>
              <w:spacing w:line="312" w:lineRule="auto"/>
              <w:jc w:val="center"/>
              <w:rPr>
                <w:color w:val="000000"/>
              </w:rPr>
            </w:pPr>
            <w:r w:rsidRPr="009E4844">
              <w:rPr>
                <w:color w:val="000000"/>
              </w:rP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67CF9F3C" w14:textId="77777777" w:rsidR="009E4844" w:rsidRPr="009E4844" w:rsidRDefault="009E4844" w:rsidP="009E4844">
            <w:pPr>
              <w:spacing w:line="312" w:lineRule="auto"/>
              <w:jc w:val="center"/>
              <w:rPr>
                <w:color w:val="000000"/>
              </w:rPr>
            </w:pPr>
            <w:r w:rsidRPr="009E4844">
              <w:rPr>
                <w:color w:val="000000"/>
              </w:rPr>
              <w:t>All</w:t>
            </w:r>
          </w:p>
        </w:tc>
      </w:tr>
      <w:tr w:rsidR="009E4844" w:rsidRPr="009E4844" w14:paraId="0C84A03A" w14:textId="77777777" w:rsidTr="009E4844">
        <w:trPr>
          <w:trHeight w:val="220"/>
          <w:jc w:val="center"/>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14:paraId="1EA40284" w14:textId="77777777" w:rsidR="009E4844" w:rsidRPr="009E4844" w:rsidRDefault="009E4844" w:rsidP="009E4844">
            <w:pPr>
              <w:spacing w:line="312" w:lineRule="auto"/>
              <w:jc w:val="center"/>
              <w:rPr>
                <w:b/>
              </w:rPr>
            </w:pPr>
            <w:r w:rsidRPr="009E4844">
              <w:rPr>
                <w:b/>
              </w:rPr>
              <w:t>Total assessment</w:t>
            </w:r>
          </w:p>
        </w:tc>
        <w:tc>
          <w:tcPr>
            <w:tcW w:w="2250" w:type="dxa"/>
            <w:tcBorders>
              <w:top w:val="single" w:sz="4" w:space="0" w:color="000000"/>
              <w:left w:val="single" w:sz="4" w:space="0" w:color="000000"/>
              <w:bottom w:val="single" w:sz="4" w:space="0" w:color="000000"/>
              <w:right w:val="nil"/>
            </w:tcBorders>
            <w:vAlign w:val="center"/>
          </w:tcPr>
          <w:p w14:paraId="1501508E" w14:textId="77777777" w:rsidR="009E4844" w:rsidRPr="009E4844" w:rsidRDefault="009E4844" w:rsidP="009E4844">
            <w:pPr>
              <w:spacing w:line="312" w:lineRule="auto"/>
              <w:jc w:val="center"/>
              <w:rPr>
                <w:color w:val="000000"/>
              </w:rPr>
            </w:pPr>
            <w:r w:rsidRPr="009E4844">
              <w:rPr>
                <w:color w:val="000000"/>
              </w:rPr>
              <w:t>100% (100 Marks)</w:t>
            </w:r>
          </w:p>
        </w:tc>
        <w:tc>
          <w:tcPr>
            <w:tcW w:w="1455" w:type="dxa"/>
            <w:tcBorders>
              <w:top w:val="single" w:sz="4" w:space="0" w:color="000000"/>
              <w:left w:val="single" w:sz="4" w:space="0" w:color="000000"/>
              <w:bottom w:val="single" w:sz="4" w:space="0" w:color="000000"/>
              <w:right w:val="nil"/>
            </w:tcBorders>
            <w:vAlign w:val="center"/>
          </w:tcPr>
          <w:p w14:paraId="6E7C1FD0" w14:textId="77777777" w:rsidR="009E4844" w:rsidRPr="009E4844" w:rsidRDefault="009E4844" w:rsidP="009E4844">
            <w:pPr>
              <w:spacing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14:paraId="2ADD72AA" w14:textId="77777777" w:rsidR="009E4844" w:rsidRPr="009E4844" w:rsidRDefault="009E4844" w:rsidP="009E4844">
            <w:pPr>
              <w:spacing w:line="312" w:lineRule="auto"/>
              <w:jc w:val="center"/>
              <w:rPr>
                <w:color w:val="000000"/>
              </w:rPr>
            </w:pPr>
          </w:p>
        </w:tc>
      </w:tr>
    </w:tbl>
    <w:p w14:paraId="57039AF3" w14:textId="77777777" w:rsidR="009E4844" w:rsidRPr="009E4844" w:rsidRDefault="009E4844" w:rsidP="009E4844">
      <w:pPr>
        <w:spacing w:after="0" w:line="312" w:lineRule="auto"/>
        <w:rPr>
          <w:rFonts w:ascii="Cambria" w:eastAsia="Cambria" w:hAnsi="Cambria" w:cs="Cambria"/>
          <w:b/>
          <w:color w:val="000000"/>
          <w:sz w:val="16"/>
          <w:szCs w:val="16"/>
        </w:rPr>
      </w:pPr>
    </w:p>
    <w:p w14:paraId="405C39DD" w14:textId="77777777" w:rsidR="009E4844" w:rsidRPr="009E4844" w:rsidRDefault="009E4844" w:rsidP="009E4844">
      <w:pPr>
        <w:spacing w:after="0" w:line="312" w:lineRule="auto"/>
        <w:rPr>
          <w:rFonts w:ascii="Cambria" w:eastAsia="Cambria" w:hAnsi="Cambria" w:cs="Cambria"/>
          <w:b/>
          <w:color w:val="000000"/>
          <w:sz w:val="16"/>
          <w:szCs w:val="16"/>
        </w:rPr>
      </w:pPr>
    </w:p>
    <w:p w14:paraId="2D24A81B" w14:textId="77777777" w:rsidR="009E4844" w:rsidRPr="009E4844" w:rsidRDefault="009E4844" w:rsidP="009E4844">
      <w:pPr>
        <w:spacing w:line="276" w:lineRule="auto"/>
        <w:rPr>
          <w:rFonts w:ascii="Cambria" w:eastAsia="Cambria" w:hAnsi="Cambria" w:cs="Cambria"/>
          <w:b/>
          <w:color w:val="000000"/>
          <w:sz w:val="16"/>
          <w:szCs w:val="16"/>
        </w:rPr>
      </w:pPr>
    </w:p>
    <w:tbl>
      <w:tblPr>
        <w:tblStyle w:val="Style3731"/>
        <w:tblW w:w="10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9E4844" w:rsidRPr="009E4844" w14:paraId="49E36453" w14:textId="77777777" w:rsidTr="009E4844">
        <w:trPr>
          <w:trHeight w:val="778"/>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251DEF5" w14:textId="77777777" w:rsidR="009E4844" w:rsidRPr="009E4844" w:rsidRDefault="009E4844" w:rsidP="009E4844">
            <w:pPr>
              <w:spacing w:line="360" w:lineRule="auto"/>
              <w:jc w:val="center"/>
              <w:rPr>
                <w:rFonts w:eastAsia="Times New Roman"/>
                <w:b/>
                <w:color w:val="17365D"/>
                <w:sz w:val="28"/>
                <w:szCs w:val="28"/>
                <w:rtl/>
                <w:lang w:bidi="ar-IQ"/>
              </w:rPr>
            </w:pPr>
            <w:r w:rsidRPr="009E4844">
              <w:rPr>
                <w:rFonts w:eastAsia="Times New Roman" w:hint="cs"/>
                <w:b/>
                <w:color w:val="17365D"/>
                <w:sz w:val="28"/>
                <w:szCs w:val="28"/>
                <w:rtl/>
                <w:lang w:bidi="ar-IQ"/>
              </w:rPr>
              <w:t>المنهج الاسبوعي النظري</w:t>
            </w:r>
          </w:p>
        </w:tc>
      </w:tr>
      <w:tr w:rsidR="009E4844" w:rsidRPr="009E4844" w14:paraId="4CFD0CAE"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38C9FCA" w14:textId="77777777" w:rsidR="009E4844" w:rsidRPr="009E4844" w:rsidRDefault="009E4844" w:rsidP="009E4844">
            <w:pPr>
              <w:spacing w:line="360" w:lineRule="auto"/>
              <w:ind w:left="-18" w:hanging="720"/>
              <w:rPr>
                <w:b/>
                <w:color w:val="000000"/>
              </w:rPr>
            </w:pPr>
            <w:r w:rsidRPr="009E4844">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4DAE7D8" w14:textId="77777777" w:rsidR="009E4844" w:rsidRPr="009E4844" w:rsidRDefault="009E4844" w:rsidP="009E4844">
            <w:pPr>
              <w:spacing w:line="360" w:lineRule="auto"/>
              <w:rPr>
                <w:b/>
                <w:sz w:val="24"/>
                <w:szCs w:val="24"/>
              </w:rPr>
            </w:pPr>
            <w:r w:rsidRPr="009E4844">
              <w:rPr>
                <w:b/>
              </w:rPr>
              <w:t>Material Covered</w:t>
            </w:r>
          </w:p>
        </w:tc>
      </w:tr>
      <w:tr w:rsidR="00636026" w:rsidRPr="009E4844" w14:paraId="04CB06E9"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2DC466E" w14:textId="77777777" w:rsidR="00636026" w:rsidRPr="009E4844" w:rsidRDefault="00636026" w:rsidP="00636026">
            <w:pPr>
              <w:spacing w:line="360" w:lineRule="auto"/>
              <w:ind w:left="-18" w:firstLine="18"/>
              <w:jc w:val="center"/>
              <w:rPr>
                <w:b/>
                <w:color w:val="000000"/>
              </w:rPr>
            </w:pPr>
            <w:r w:rsidRPr="009E4844">
              <w:rPr>
                <w:b/>
                <w:color w:val="000000"/>
              </w:rPr>
              <w:t>Week 1</w:t>
            </w:r>
          </w:p>
        </w:tc>
        <w:tc>
          <w:tcPr>
            <w:tcW w:w="9240" w:type="dxa"/>
            <w:tcBorders>
              <w:top w:val="single" w:sz="4" w:space="0" w:color="000000"/>
              <w:left w:val="single" w:sz="4" w:space="0" w:color="000000"/>
              <w:bottom w:val="single" w:sz="4" w:space="0" w:color="000000"/>
              <w:right w:val="single" w:sz="4" w:space="0" w:color="000000"/>
            </w:tcBorders>
          </w:tcPr>
          <w:p w14:paraId="7786ADEB" w14:textId="77777777" w:rsidR="00636026" w:rsidRPr="00CF060B" w:rsidRDefault="00636026" w:rsidP="00636026">
            <w:r w:rsidRPr="00CF060B">
              <w:t>Introduction to Geology</w:t>
            </w:r>
          </w:p>
        </w:tc>
      </w:tr>
      <w:tr w:rsidR="00636026" w:rsidRPr="009E4844" w14:paraId="5358D03F"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BD4D9E7" w14:textId="77777777" w:rsidR="00636026" w:rsidRPr="009E4844" w:rsidRDefault="00636026" w:rsidP="00636026">
            <w:pPr>
              <w:spacing w:line="360" w:lineRule="auto"/>
              <w:ind w:left="-18" w:firstLine="18"/>
              <w:jc w:val="center"/>
              <w:rPr>
                <w:b/>
                <w:color w:val="000000"/>
              </w:rPr>
            </w:pPr>
            <w:r w:rsidRPr="009E4844">
              <w:rPr>
                <w:b/>
                <w:color w:val="000000"/>
              </w:rPr>
              <w:t>Week 2</w:t>
            </w:r>
          </w:p>
        </w:tc>
        <w:tc>
          <w:tcPr>
            <w:tcW w:w="9240" w:type="dxa"/>
            <w:tcBorders>
              <w:top w:val="single" w:sz="4" w:space="0" w:color="000000"/>
              <w:left w:val="single" w:sz="4" w:space="0" w:color="000000"/>
              <w:bottom w:val="single" w:sz="4" w:space="0" w:color="000000"/>
              <w:right w:val="single" w:sz="4" w:space="0" w:color="000000"/>
            </w:tcBorders>
          </w:tcPr>
          <w:p w14:paraId="2FB87B24" w14:textId="77777777" w:rsidR="00636026" w:rsidRPr="00CF060B" w:rsidRDefault="00636026" w:rsidP="00636026">
            <w:r w:rsidRPr="00CF060B">
              <w:t>Branches of Geology and its Relationship to Other Sciences</w:t>
            </w:r>
          </w:p>
        </w:tc>
      </w:tr>
      <w:tr w:rsidR="00636026" w:rsidRPr="009E4844" w14:paraId="736E68E4" w14:textId="77777777" w:rsidTr="001E0732">
        <w:trPr>
          <w:trHeight w:val="34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139D542" w14:textId="77777777" w:rsidR="00636026" w:rsidRPr="009E4844" w:rsidRDefault="00636026" w:rsidP="00636026">
            <w:pPr>
              <w:spacing w:line="360" w:lineRule="auto"/>
              <w:ind w:left="-18" w:firstLine="18"/>
              <w:jc w:val="center"/>
              <w:rPr>
                <w:b/>
                <w:color w:val="000000"/>
              </w:rPr>
            </w:pPr>
            <w:r w:rsidRPr="009E4844">
              <w:rPr>
                <w:b/>
                <w:color w:val="000000"/>
              </w:rPr>
              <w:t>Week 3</w:t>
            </w:r>
          </w:p>
        </w:tc>
        <w:tc>
          <w:tcPr>
            <w:tcW w:w="9240" w:type="dxa"/>
            <w:tcBorders>
              <w:top w:val="single" w:sz="4" w:space="0" w:color="000000"/>
              <w:left w:val="single" w:sz="4" w:space="0" w:color="000000"/>
              <w:bottom w:val="single" w:sz="4" w:space="0" w:color="000000"/>
              <w:right w:val="single" w:sz="4" w:space="0" w:color="000000"/>
            </w:tcBorders>
          </w:tcPr>
          <w:p w14:paraId="72B70CAE" w14:textId="77777777" w:rsidR="00636026" w:rsidRPr="00CF060B" w:rsidRDefault="00636026" w:rsidP="00636026">
            <w:r w:rsidRPr="00CF060B">
              <w:t>Crystalsology and Crystalline Classes</w:t>
            </w:r>
          </w:p>
        </w:tc>
      </w:tr>
      <w:tr w:rsidR="00636026" w:rsidRPr="009E4844" w14:paraId="0BD1D6FB"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DBAF26E" w14:textId="77777777" w:rsidR="00636026" w:rsidRPr="009E4844" w:rsidRDefault="00636026" w:rsidP="00636026">
            <w:pPr>
              <w:spacing w:line="360" w:lineRule="auto"/>
              <w:ind w:left="-18" w:firstLine="18"/>
              <w:jc w:val="center"/>
              <w:rPr>
                <w:b/>
                <w:color w:val="000000"/>
              </w:rPr>
            </w:pPr>
            <w:r w:rsidRPr="009E4844">
              <w:rPr>
                <w:b/>
                <w:color w:val="000000"/>
              </w:rPr>
              <w:lastRenderedPageBreak/>
              <w:t>Week 4</w:t>
            </w:r>
          </w:p>
        </w:tc>
        <w:tc>
          <w:tcPr>
            <w:tcW w:w="9240" w:type="dxa"/>
            <w:tcBorders>
              <w:top w:val="single" w:sz="4" w:space="0" w:color="000000"/>
              <w:left w:val="single" w:sz="4" w:space="0" w:color="000000"/>
              <w:bottom w:val="single" w:sz="4" w:space="0" w:color="000000"/>
              <w:right w:val="single" w:sz="4" w:space="0" w:color="000000"/>
            </w:tcBorders>
          </w:tcPr>
          <w:p w14:paraId="37F34CB0" w14:textId="77777777" w:rsidR="00636026" w:rsidRPr="00CF060B" w:rsidRDefault="00636026" w:rsidP="00636026">
            <w:r w:rsidRPr="00CF060B">
              <w:t>Mineralogy: Classification and Chemical Properties</w:t>
            </w:r>
          </w:p>
        </w:tc>
      </w:tr>
      <w:tr w:rsidR="00636026" w:rsidRPr="009E4844" w14:paraId="3C13E3BB"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3102E6" w14:textId="77777777" w:rsidR="00636026" w:rsidRPr="009E4844" w:rsidRDefault="00636026" w:rsidP="00636026">
            <w:pPr>
              <w:spacing w:line="360" w:lineRule="auto"/>
              <w:ind w:left="-18" w:firstLine="18"/>
              <w:jc w:val="center"/>
              <w:rPr>
                <w:b/>
                <w:color w:val="000000"/>
              </w:rPr>
            </w:pPr>
            <w:r w:rsidRPr="009E4844">
              <w:rPr>
                <w:b/>
                <w:color w:val="000000"/>
              </w:rPr>
              <w:t>Week 5</w:t>
            </w:r>
          </w:p>
        </w:tc>
        <w:tc>
          <w:tcPr>
            <w:tcW w:w="9240" w:type="dxa"/>
            <w:tcBorders>
              <w:top w:val="single" w:sz="4" w:space="0" w:color="000000"/>
              <w:left w:val="single" w:sz="4" w:space="0" w:color="000000"/>
              <w:bottom w:val="single" w:sz="4" w:space="0" w:color="000000"/>
              <w:right w:val="single" w:sz="4" w:space="0" w:color="000000"/>
            </w:tcBorders>
          </w:tcPr>
          <w:p w14:paraId="4F48EF5F" w14:textId="77777777" w:rsidR="00636026" w:rsidRPr="00CF060B" w:rsidRDefault="00636026" w:rsidP="00636026">
            <w:r w:rsidRPr="00CF060B">
              <w:t>Properties of Planet Earth and its Layers</w:t>
            </w:r>
          </w:p>
        </w:tc>
      </w:tr>
      <w:tr w:rsidR="00636026" w:rsidRPr="009E4844" w14:paraId="26B19B27"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2145D11" w14:textId="77777777" w:rsidR="00636026" w:rsidRPr="009E4844" w:rsidRDefault="00636026" w:rsidP="00636026">
            <w:pPr>
              <w:spacing w:line="360" w:lineRule="auto"/>
              <w:ind w:left="-18" w:firstLine="18"/>
              <w:jc w:val="center"/>
              <w:rPr>
                <w:b/>
                <w:color w:val="000000"/>
              </w:rPr>
            </w:pPr>
            <w:r w:rsidRPr="009E4844">
              <w:rPr>
                <w:b/>
                <w:color w:val="000000"/>
              </w:rPr>
              <w:t>Week 6</w:t>
            </w:r>
          </w:p>
        </w:tc>
        <w:tc>
          <w:tcPr>
            <w:tcW w:w="9240" w:type="dxa"/>
            <w:tcBorders>
              <w:top w:val="single" w:sz="4" w:space="0" w:color="000000"/>
              <w:left w:val="single" w:sz="4" w:space="0" w:color="000000"/>
              <w:bottom w:val="single" w:sz="4" w:space="0" w:color="000000"/>
              <w:right w:val="single" w:sz="4" w:space="0" w:color="000000"/>
            </w:tcBorders>
          </w:tcPr>
          <w:p w14:paraId="424330BD" w14:textId="77777777" w:rsidR="00636026" w:rsidRPr="00CF060B" w:rsidRDefault="00636026" w:rsidP="00636026">
            <w:r w:rsidRPr="00CF060B">
              <w:t>Petrology</w:t>
            </w:r>
          </w:p>
        </w:tc>
      </w:tr>
      <w:tr w:rsidR="00636026" w:rsidRPr="009E4844" w14:paraId="1C0BA674"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699EE81" w14:textId="77777777" w:rsidR="00636026" w:rsidRPr="009E4844" w:rsidRDefault="00636026" w:rsidP="00636026">
            <w:pPr>
              <w:spacing w:line="360" w:lineRule="auto"/>
              <w:ind w:left="-18" w:firstLine="18"/>
              <w:jc w:val="center"/>
              <w:rPr>
                <w:b/>
                <w:color w:val="000000"/>
              </w:rPr>
            </w:pPr>
            <w:r w:rsidRPr="009E4844">
              <w:rPr>
                <w:b/>
                <w:color w:val="000000"/>
              </w:rPr>
              <w:t>Week 7</w:t>
            </w:r>
          </w:p>
        </w:tc>
        <w:tc>
          <w:tcPr>
            <w:tcW w:w="9240" w:type="dxa"/>
            <w:tcBorders>
              <w:top w:val="single" w:sz="4" w:space="0" w:color="000000"/>
              <w:left w:val="single" w:sz="4" w:space="0" w:color="000000"/>
              <w:bottom w:val="single" w:sz="4" w:space="0" w:color="000000"/>
              <w:right w:val="single" w:sz="4" w:space="0" w:color="000000"/>
            </w:tcBorders>
          </w:tcPr>
          <w:p w14:paraId="5A5F7B57" w14:textId="77777777" w:rsidR="00636026" w:rsidRPr="00CF060B" w:rsidRDefault="00636026" w:rsidP="00636026">
            <w:r w:rsidRPr="00CF060B">
              <w:t>Igneous Rocks: Properties and Classification</w:t>
            </w:r>
          </w:p>
        </w:tc>
      </w:tr>
      <w:tr w:rsidR="00636026" w:rsidRPr="009E4844" w14:paraId="695DCDF7"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5FD6E8F" w14:textId="77777777" w:rsidR="00636026" w:rsidRPr="009E4844" w:rsidRDefault="00636026" w:rsidP="00636026">
            <w:pPr>
              <w:spacing w:line="360" w:lineRule="auto"/>
              <w:ind w:left="-18" w:firstLine="18"/>
              <w:jc w:val="center"/>
              <w:rPr>
                <w:b/>
                <w:color w:val="000000"/>
              </w:rPr>
            </w:pPr>
            <w:r w:rsidRPr="009E4844">
              <w:rPr>
                <w:b/>
                <w:color w:val="000000"/>
              </w:rPr>
              <w:t>Week 8</w:t>
            </w:r>
          </w:p>
        </w:tc>
        <w:tc>
          <w:tcPr>
            <w:tcW w:w="9240" w:type="dxa"/>
            <w:tcBorders>
              <w:top w:val="single" w:sz="4" w:space="0" w:color="000000"/>
              <w:left w:val="single" w:sz="4" w:space="0" w:color="000000"/>
              <w:bottom w:val="single" w:sz="4" w:space="0" w:color="000000"/>
              <w:right w:val="single" w:sz="4" w:space="0" w:color="000000"/>
            </w:tcBorders>
          </w:tcPr>
          <w:p w14:paraId="66872330" w14:textId="77777777" w:rsidR="00636026" w:rsidRPr="00CF060B" w:rsidRDefault="00636026" w:rsidP="00636026">
            <w:r w:rsidRPr="00CF060B">
              <w:t>Metamorphic Rocks: Properties and Classification</w:t>
            </w:r>
          </w:p>
        </w:tc>
      </w:tr>
      <w:tr w:rsidR="00636026" w:rsidRPr="009E4844" w14:paraId="1BCF5E9F"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EB35B4A" w14:textId="77777777" w:rsidR="00636026" w:rsidRPr="009E4844" w:rsidRDefault="00636026" w:rsidP="00636026">
            <w:pPr>
              <w:spacing w:line="360" w:lineRule="auto"/>
              <w:ind w:left="-18" w:firstLine="18"/>
              <w:jc w:val="center"/>
              <w:rPr>
                <w:b/>
                <w:color w:val="000000"/>
              </w:rPr>
            </w:pPr>
            <w:r w:rsidRPr="009E4844">
              <w:rPr>
                <w:b/>
                <w:color w:val="000000"/>
              </w:rPr>
              <w:t>Week 9</w:t>
            </w:r>
          </w:p>
        </w:tc>
        <w:tc>
          <w:tcPr>
            <w:tcW w:w="9240" w:type="dxa"/>
            <w:tcBorders>
              <w:top w:val="single" w:sz="4" w:space="0" w:color="000000"/>
              <w:left w:val="single" w:sz="4" w:space="0" w:color="000000"/>
              <w:bottom w:val="single" w:sz="4" w:space="0" w:color="000000"/>
              <w:right w:val="single" w:sz="4" w:space="0" w:color="000000"/>
            </w:tcBorders>
          </w:tcPr>
          <w:p w14:paraId="51C20890" w14:textId="77777777" w:rsidR="00636026" w:rsidRPr="00CF060B" w:rsidRDefault="00636026" w:rsidP="00636026">
            <w:r w:rsidRPr="00CF060B">
              <w:t>Sedimentary Rocks: Properties and Classification</w:t>
            </w:r>
          </w:p>
        </w:tc>
      </w:tr>
      <w:tr w:rsidR="00636026" w:rsidRPr="009E4844" w14:paraId="275CC96D"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D6DB939" w14:textId="77777777" w:rsidR="00636026" w:rsidRPr="009E4844" w:rsidRDefault="00636026" w:rsidP="00636026">
            <w:pPr>
              <w:spacing w:line="360" w:lineRule="auto"/>
              <w:ind w:left="-18" w:firstLine="18"/>
              <w:jc w:val="center"/>
              <w:rPr>
                <w:b/>
                <w:color w:val="000000"/>
              </w:rPr>
            </w:pPr>
            <w:r w:rsidRPr="009E4844">
              <w:rPr>
                <w:b/>
                <w:color w:val="000000"/>
              </w:rPr>
              <w:t>Week 10</w:t>
            </w:r>
          </w:p>
        </w:tc>
        <w:tc>
          <w:tcPr>
            <w:tcW w:w="9240" w:type="dxa"/>
            <w:tcBorders>
              <w:top w:val="single" w:sz="4" w:space="0" w:color="000000"/>
              <w:left w:val="single" w:sz="4" w:space="0" w:color="000000"/>
              <w:bottom w:val="single" w:sz="4" w:space="0" w:color="000000"/>
              <w:right w:val="single" w:sz="4" w:space="0" w:color="000000"/>
            </w:tcBorders>
          </w:tcPr>
          <w:p w14:paraId="7567BA23" w14:textId="77777777" w:rsidR="00636026" w:rsidRPr="00CF060B" w:rsidRDefault="00636026" w:rsidP="00636026">
            <w:r w:rsidRPr="00CF060B">
              <w:t>Structural Geology</w:t>
            </w:r>
          </w:p>
        </w:tc>
      </w:tr>
      <w:tr w:rsidR="00636026" w:rsidRPr="009E4844" w14:paraId="785CFDCD"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DA8260D" w14:textId="77777777" w:rsidR="00636026" w:rsidRPr="009E4844" w:rsidRDefault="00636026" w:rsidP="00636026">
            <w:pPr>
              <w:spacing w:line="360" w:lineRule="auto"/>
              <w:ind w:left="-18" w:firstLine="18"/>
              <w:jc w:val="center"/>
              <w:rPr>
                <w:b/>
                <w:color w:val="000000"/>
              </w:rPr>
            </w:pPr>
            <w:r w:rsidRPr="009E4844">
              <w:rPr>
                <w:b/>
                <w:color w:val="000000"/>
              </w:rPr>
              <w:t>Week 11</w:t>
            </w:r>
          </w:p>
        </w:tc>
        <w:tc>
          <w:tcPr>
            <w:tcW w:w="9240" w:type="dxa"/>
            <w:tcBorders>
              <w:top w:val="single" w:sz="4" w:space="0" w:color="000000"/>
              <w:left w:val="single" w:sz="4" w:space="0" w:color="000000"/>
              <w:bottom w:val="single" w:sz="4" w:space="0" w:color="000000"/>
              <w:right w:val="single" w:sz="4" w:space="0" w:color="000000"/>
            </w:tcBorders>
          </w:tcPr>
          <w:p w14:paraId="26C89731" w14:textId="77777777" w:rsidR="00636026" w:rsidRPr="00CF060B" w:rsidRDefault="00636026" w:rsidP="00636026">
            <w:r w:rsidRPr="00CF060B">
              <w:t>Surface Water</w:t>
            </w:r>
          </w:p>
        </w:tc>
      </w:tr>
      <w:tr w:rsidR="00636026" w:rsidRPr="009E4844" w14:paraId="700492A7"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2819ADC" w14:textId="77777777" w:rsidR="00636026" w:rsidRPr="009E4844" w:rsidRDefault="00636026" w:rsidP="00636026">
            <w:pPr>
              <w:spacing w:line="360" w:lineRule="auto"/>
              <w:ind w:left="-18" w:firstLine="18"/>
              <w:jc w:val="center"/>
              <w:rPr>
                <w:b/>
                <w:color w:val="000000"/>
              </w:rPr>
            </w:pPr>
            <w:r w:rsidRPr="009E4844">
              <w:rPr>
                <w:b/>
                <w:color w:val="000000"/>
              </w:rPr>
              <w:t>Week 12</w:t>
            </w:r>
          </w:p>
        </w:tc>
        <w:tc>
          <w:tcPr>
            <w:tcW w:w="9240" w:type="dxa"/>
            <w:tcBorders>
              <w:top w:val="single" w:sz="4" w:space="0" w:color="000000"/>
              <w:left w:val="single" w:sz="4" w:space="0" w:color="000000"/>
              <w:bottom w:val="single" w:sz="4" w:space="0" w:color="000000"/>
              <w:right w:val="single" w:sz="4" w:space="0" w:color="000000"/>
            </w:tcBorders>
          </w:tcPr>
          <w:p w14:paraId="611EA749" w14:textId="77777777" w:rsidR="00636026" w:rsidRPr="00CF060B" w:rsidRDefault="00636026" w:rsidP="00636026">
            <w:r w:rsidRPr="00CF060B">
              <w:t>Groundwater</w:t>
            </w:r>
          </w:p>
        </w:tc>
      </w:tr>
      <w:tr w:rsidR="00636026" w:rsidRPr="009E4844" w14:paraId="1658C5A1"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A7B0986" w14:textId="77777777" w:rsidR="00636026" w:rsidRPr="009E4844" w:rsidRDefault="00636026" w:rsidP="00636026">
            <w:pPr>
              <w:spacing w:line="360" w:lineRule="auto"/>
              <w:ind w:left="-18" w:firstLine="18"/>
              <w:jc w:val="center"/>
              <w:rPr>
                <w:b/>
                <w:color w:val="000000"/>
              </w:rPr>
            </w:pPr>
            <w:r w:rsidRPr="009E4844">
              <w:rPr>
                <w:b/>
                <w:color w:val="000000"/>
              </w:rPr>
              <w:t>Week 13</w:t>
            </w:r>
          </w:p>
        </w:tc>
        <w:tc>
          <w:tcPr>
            <w:tcW w:w="9240" w:type="dxa"/>
            <w:tcBorders>
              <w:top w:val="single" w:sz="4" w:space="0" w:color="000000"/>
              <w:left w:val="single" w:sz="4" w:space="0" w:color="000000"/>
              <w:bottom w:val="single" w:sz="4" w:space="0" w:color="000000"/>
              <w:right w:val="single" w:sz="4" w:space="0" w:color="000000"/>
            </w:tcBorders>
          </w:tcPr>
          <w:p w14:paraId="5D29596E" w14:textId="77777777" w:rsidR="00636026" w:rsidRPr="00CF060B" w:rsidRDefault="00636026" w:rsidP="00636026">
            <w:r w:rsidRPr="00CF060B">
              <w:t>Deserts</w:t>
            </w:r>
          </w:p>
        </w:tc>
      </w:tr>
      <w:tr w:rsidR="00636026" w:rsidRPr="009E4844" w14:paraId="0B07E233"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6A25DD8" w14:textId="77777777" w:rsidR="00636026" w:rsidRPr="009E4844" w:rsidRDefault="00636026" w:rsidP="00636026">
            <w:pPr>
              <w:spacing w:line="360" w:lineRule="auto"/>
              <w:ind w:left="-18" w:firstLine="18"/>
              <w:jc w:val="center"/>
              <w:rPr>
                <w:b/>
                <w:color w:val="000000"/>
              </w:rPr>
            </w:pPr>
            <w:r w:rsidRPr="009E4844">
              <w:rPr>
                <w:b/>
                <w:color w:val="000000"/>
              </w:rPr>
              <w:t>Week 14</w:t>
            </w:r>
          </w:p>
        </w:tc>
        <w:tc>
          <w:tcPr>
            <w:tcW w:w="9240" w:type="dxa"/>
            <w:tcBorders>
              <w:top w:val="single" w:sz="4" w:space="0" w:color="000000"/>
              <w:left w:val="single" w:sz="4" w:space="0" w:color="000000"/>
              <w:bottom w:val="single" w:sz="4" w:space="0" w:color="000000"/>
              <w:right w:val="single" w:sz="4" w:space="0" w:color="000000"/>
            </w:tcBorders>
          </w:tcPr>
          <w:p w14:paraId="7DF715AF" w14:textId="77777777" w:rsidR="00636026" w:rsidRPr="00CF060B" w:rsidRDefault="00636026" w:rsidP="00636026">
            <w:r w:rsidRPr="00CF060B">
              <w:t>The Solar System and Theories of Earth's Formation</w:t>
            </w:r>
          </w:p>
        </w:tc>
      </w:tr>
      <w:tr w:rsidR="00636026" w:rsidRPr="009E4844" w14:paraId="7954D157"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87D6950" w14:textId="77777777" w:rsidR="00636026" w:rsidRPr="009E4844" w:rsidRDefault="00636026" w:rsidP="00636026">
            <w:pPr>
              <w:spacing w:line="360" w:lineRule="auto"/>
              <w:ind w:left="-18" w:firstLine="18"/>
              <w:jc w:val="center"/>
              <w:rPr>
                <w:b/>
                <w:color w:val="000000"/>
              </w:rPr>
            </w:pPr>
            <w:r w:rsidRPr="009E4844">
              <w:rPr>
                <w:b/>
                <w:color w:val="000000"/>
              </w:rPr>
              <w:t>Week 15</w:t>
            </w:r>
          </w:p>
        </w:tc>
        <w:tc>
          <w:tcPr>
            <w:tcW w:w="9240" w:type="dxa"/>
            <w:tcBorders>
              <w:top w:val="single" w:sz="4" w:space="0" w:color="000000"/>
              <w:left w:val="single" w:sz="4" w:space="0" w:color="000000"/>
              <w:bottom w:val="single" w:sz="4" w:space="0" w:color="000000"/>
              <w:right w:val="single" w:sz="4" w:space="0" w:color="000000"/>
            </w:tcBorders>
          </w:tcPr>
          <w:p w14:paraId="0E3DF10A" w14:textId="77777777" w:rsidR="00636026" w:rsidRPr="00CF060B" w:rsidRDefault="00636026" w:rsidP="00636026">
            <w:r w:rsidRPr="00CF060B">
              <w:t>Monthly Exam</w:t>
            </w:r>
          </w:p>
        </w:tc>
      </w:tr>
      <w:tr w:rsidR="00636026" w:rsidRPr="009E4844" w14:paraId="088EEAC9"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5EFE619" w14:textId="77777777" w:rsidR="00636026" w:rsidRPr="009E4844" w:rsidRDefault="00636026" w:rsidP="00636026">
            <w:pPr>
              <w:spacing w:line="360" w:lineRule="auto"/>
              <w:ind w:left="-18" w:firstLine="18"/>
              <w:jc w:val="center"/>
              <w:rPr>
                <w:b/>
                <w:color w:val="000000"/>
              </w:rPr>
            </w:pPr>
            <w:r w:rsidRPr="009E4844">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tcPr>
          <w:p w14:paraId="1F5B31B7" w14:textId="77777777" w:rsidR="00636026" w:rsidRDefault="00636026" w:rsidP="00636026">
            <w:r w:rsidRPr="00CF060B">
              <w:t>Comprehensive Review Before the Final Exam</w:t>
            </w:r>
          </w:p>
        </w:tc>
      </w:tr>
    </w:tbl>
    <w:p w14:paraId="6DD1E86C" w14:textId="77777777" w:rsidR="009E4844" w:rsidRPr="009E4844" w:rsidRDefault="009E4844" w:rsidP="009E4844">
      <w:pPr>
        <w:tabs>
          <w:tab w:val="center" w:pos="3870"/>
        </w:tabs>
        <w:spacing w:after="0" w:line="360" w:lineRule="auto"/>
        <w:ind w:left="1985" w:hanging="1985"/>
        <w:jc w:val="both"/>
        <w:rPr>
          <w:b/>
          <w:sz w:val="24"/>
          <w:szCs w:val="24"/>
        </w:rPr>
      </w:pPr>
    </w:p>
    <w:p w14:paraId="28CE7B69" w14:textId="77777777" w:rsidR="009E4844" w:rsidRPr="009E4844" w:rsidRDefault="009E4844" w:rsidP="009E4844">
      <w:pPr>
        <w:rPr>
          <w:rFonts w:ascii="Cambria" w:eastAsia="Cambria" w:hAnsi="Cambria" w:cs="Cambria"/>
        </w:rPr>
      </w:pPr>
    </w:p>
    <w:tbl>
      <w:tblPr>
        <w:tblStyle w:val="531"/>
        <w:tblW w:w="105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9E4844" w:rsidRPr="009E4844" w14:paraId="6F41F004" w14:textId="77777777" w:rsidTr="009E4844">
        <w:trPr>
          <w:trHeight w:val="733"/>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4612E82" w14:textId="77777777" w:rsidR="009E4844" w:rsidRPr="009E4844" w:rsidRDefault="009E4844" w:rsidP="006C14B8">
            <w:pPr>
              <w:jc w:val="center"/>
              <w:rPr>
                <w:rFonts w:eastAsia="Times New Roman"/>
                <w:b/>
                <w:color w:val="17365D"/>
                <w:rtl/>
                <w:lang w:bidi="ar-IQ"/>
              </w:rPr>
            </w:pPr>
            <w:r w:rsidRPr="009E4844">
              <w:rPr>
                <w:rFonts w:eastAsia="Times New Roman" w:hint="cs"/>
                <w:b/>
                <w:color w:val="17365D"/>
                <w:rtl/>
                <w:lang w:bidi="ar-IQ"/>
              </w:rPr>
              <w:t>المنهج الاسبوعي العملي</w:t>
            </w:r>
          </w:p>
        </w:tc>
      </w:tr>
      <w:tr w:rsidR="009E4844" w:rsidRPr="009E4844" w14:paraId="5F85819A"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FA1AB89" w14:textId="77777777" w:rsidR="009E4844" w:rsidRPr="009E4844" w:rsidRDefault="009E4844" w:rsidP="009E4844">
            <w:pPr>
              <w:ind w:left="-18" w:hanging="720"/>
              <w:rPr>
                <w:b/>
              </w:rPr>
            </w:pPr>
            <w:r w:rsidRPr="009E4844">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83E77C5" w14:textId="77777777" w:rsidR="009E4844" w:rsidRPr="009E4844" w:rsidRDefault="009E4844" w:rsidP="009E4844">
            <w:pPr>
              <w:rPr>
                <w:b/>
                <w:sz w:val="24"/>
                <w:szCs w:val="24"/>
              </w:rPr>
            </w:pPr>
            <w:r w:rsidRPr="009E4844">
              <w:rPr>
                <w:b/>
              </w:rPr>
              <w:t>Material Covered</w:t>
            </w:r>
          </w:p>
        </w:tc>
      </w:tr>
      <w:tr w:rsidR="009E4844" w:rsidRPr="009E4844" w14:paraId="7476CC83"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FC9E443" w14:textId="77777777" w:rsidR="009E4844" w:rsidRPr="009E4844" w:rsidRDefault="009E4844" w:rsidP="009E4844">
            <w:pPr>
              <w:ind w:left="-18"/>
              <w:rPr>
                <w:b/>
              </w:rPr>
            </w:pPr>
            <w:r w:rsidRPr="009E4844">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1F46A6B9" w14:textId="77777777" w:rsidR="009E4844" w:rsidRPr="009E4844" w:rsidRDefault="009E4844" w:rsidP="009E4844"/>
        </w:tc>
      </w:tr>
      <w:tr w:rsidR="009E4844" w:rsidRPr="009E4844" w14:paraId="01872948"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90BE78" w14:textId="77777777" w:rsidR="009E4844" w:rsidRPr="009E4844" w:rsidRDefault="009E4844" w:rsidP="009E4844">
            <w:pPr>
              <w:ind w:left="-18"/>
              <w:rPr>
                <w:b/>
              </w:rPr>
            </w:pPr>
            <w:r w:rsidRPr="009E4844">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27E7C541" w14:textId="77777777" w:rsidR="009E4844" w:rsidRPr="009E4844" w:rsidRDefault="009E4844" w:rsidP="009E4844"/>
        </w:tc>
      </w:tr>
      <w:tr w:rsidR="009E4844" w:rsidRPr="009E4844" w14:paraId="614F238F" w14:textId="77777777" w:rsidTr="009E4844">
        <w:trPr>
          <w:trHeight w:val="34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9475A64" w14:textId="77777777" w:rsidR="009E4844" w:rsidRPr="009E4844" w:rsidRDefault="009E4844" w:rsidP="009E4844">
            <w:pPr>
              <w:ind w:left="-18"/>
              <w:rPr>
                <w:b/>
              </w:rPr>
            </w:pPr>
            <w:r w:rsidRPr="009E4844">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016380C1" w14:textId="77777777" w:rsidR="009E4844" w:rsidRPr="009E4844" w:rsidRDefault="009E4844" w:rsidP="009E4844"/>
        </w:tc>
      </w:tr>
      <w:tr w:rsidR="009E4844" w:rsidRPr="009E4844" w14:paraId="5B603882"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4140EAD" w14:textId="77777777" w:rsidR="009E4844" w:rsidRPr="009E4844" w:rsidRDefault="009E4844" w:rsidP="009E4844">
            <w:pPr>
              <w:ind w:left="-18"/>
              <w:rPr>
                <w:b/>
              </w:rPr>
            </w:pPr>
            <w:r w:rsidRPr="009E4844">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0083CD1B" w14:textId="77777777" w:rsidR="009E4844" w:rsidRPr="009E4844" w:rsidRDefault="009E4844" w:rsidP="009E4844"/>
        </w:tc>
      </w:tr>
      <w:tr w:rsidR="009E4844" w:rsidRPr="009E4844" w14:paraId="26CF19D9"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564B9CF" w14:textId="77777777" w:rsidR="009E4844" w:rsidRPr="009E4844" w:rsidRDefault="009E4844" w:rsidP="009E4844">
            <w:pPr>
              <w:ind w:left="-18"/>
              <w:rPr>
                <w:b/>
              </w:rPr>
            </w:pPr>
            <w:r w:rsidRPr="009E4844">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5438EC53" w14:textId="77777777" w:rsidR="009E4844" w:rsidRPr="009E4844" w:rsidRDefault="009E4844" w:rsidP="009E4844"/>
        </w:tc>
      </w:tr>
      <w:tr w:rsidR="009E4844" w:rsidRPr="009E4844" w14:paraId="173FCF72"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21F70AC" w14:textId="77777777" w:rsidR="009E4844" w:rsidRPr="009E4844" w:rsidRDefault="009E4844" w:rsidP="009E4844">
            <w:pPr>
              <w:ind w:left="-18"/>
              <w:rPr>
                <w:b/>
              </w:rPr>
            </w:pPr>
            <w:r w:rsidRPr="009E4844">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3B326454" w14:textId="77777777" w:rsidR="009E4844" w:rsidRPr="009E4844" w:rsidRDefault="009E4844" w:rsidP="009E4844"/>
        </w:tc>
      </w:tr>
      <w:tr w:rsidR="009E4844" w:rsidRPr="009E4844" w14:paraId="1EF28764" w14:textId="77777777" w:rsidTr="009E4844">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6061598" w14:textId="77777777" w:rsidR="009E4844" w:rsidRPr="009E4844" w:rsidRDefault="009E4844" w:rsidP="009E4844">
            <w:pPr>
              <w:ind w:left="-18"/>
              <w:rPr>
                <w:b/>
              </w:rPr>
            </w:pPr>
            <w:r w:rsidRPr="009E4844">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32771F24" w14:textId="77777777" w:rsidR="009E4844" w:rsidRPr="009E4844" w:rsidRDefault="009E4844" w:rsidP="009E4844"/>
        </w:tc>
      </w:tr>
    </w:tbl>
    <w:p w14:paraId="5940BC9A" w14:textId="77777777" w:rsidR="009E4844" w:rsidRPr="009E4844" w:rsidRDefault="009E4844" w:rsidP="009E4844">
      <w:pPr>
        <w:tabs>
          <w:tab w:val="center" w:pos="3870"/>
        </w:tabs>
        <w:spacing w:after="0" w:line="360" w:lineRule="auto"/>
        <w:ind w:left="1985"/>
        <w:jc w:val="both"/>
        <w:rPr>
          <w:rFonts w:ascii="Times New Roman" w:eastAsia="Times New Roman" w:hAnsi="Times New Roman" w:cs="Times New Roman"/>
          <w:b/>
          <w:sz w:val="32"/>
          <w:szCs w:val="32"/>
        </w:rPr>
      </w:pPr>
    </w:p>
    <w:tbl>
      <w:tblPr>
        <w:tblStyle w:val="Style3831"/>
        <w:tblW w:w="10515" w:type="dxa"/>
        <w:jc w:val="center"/>
        <w:tblLayout w:type="fixed"/>
        <w:tblLook w:val="04A0" w:firstRow="1" w:lastRow="0" w:firstColumn="1" w:lastColumn="0" w:noHBand="0" w:noVBand="1"/>
      </w:tblPr>
      <w:tblGrid>
        <w:gridCol w:w="2340"/>
        <w:gridCol w:w="5835"/>
        <w:gridCol w:w="2340"/>
      </w:tblGrid>
      <w:tr w:rsidR="009E4844" w:rsidRPr="009E4844" w14:paraId="6FDD3BFD" w14:textId="77777777" w:rsidTr="009E4844">
        <w:trPr>
          <w:jc w:val="center"/>
        </w:trPr>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23903F68" w14:textId="77777777" w:rsidR="009E4844" w:rsidRPr="009E4844" w:rsidRDefault="009E4844" w:rsidP="009E4844">
            <w:pPr>
              <w:spacing w:line="312" w:lineRule="auto"/>
              <w:jc w:val="center"/>
              <w:rPr>
                <w:rFonts w:eastAsia="Times New Roman"/>
                <w:b/>
                <w:color w:val="17365D"/>
                <w:sz w:val="28"/>
                <w:szCs w:val="28"/>
                <w:rtl/>
                <w:lang w:bidi="ar-IQ"/>
              </w:rPr>
            </w:pPr>
            <w:r w:rsidRPr="009E4844">
              <w:rPr>
                <w:rFonts w:eastAsia="Times New Roman" w:hint="cs"/>
                <w:b/>
                <w:color w:val="17365D"/>
                <w:sz w:val="28"/>
                <w:szCs w:val="28"/>
                <w:rtl/>
                <w:lang w:bidi="ar-IQ"/>
              </w:rPr>
              <w:t>مصادر التعليم والتعلم</w:t>
            </w:r>
          </w:p>
        </w:tc>
      </w:tr>
      <w:tr w:rsidR="009E4844" w:rsidRPr="009E4844" w14:paraId="39E4AA12" w14:textId="77777777" w:rsidTr="009E4844">
        <w:trPr>
          <w:jc w:val="center"/>
        </w:trPr>
        <w:tc>
          <w:tcPr>
            <w:tcW w:w="2340" w:type="dxa"/>
            <w:tcBorders>
              <w:top w:val="single" w:sz="4" w:space="0" w:color="000000"/>
              <w:left w:val="single" w:sz="4" w:space="0" w:color="000000"/>
              <w:bottom w:val="single" w:sz="4" w:space="0" w:color="000000"/>
              <w:right w:val="nil"/>
            </w:tcBorders>
            <w:vAlign w:val="center"/>
          </w:tcPr>
          <w:p w14:paraId="1553567E" w14:textId="77777777" w:rsidR="009E4844" w:rsidRPr="009E4844" w:rsidRDefault="009E4844" w:rsidP="009E4844">
            <w:pPr>
              <w:spacing w:line="312" w:lineRule="auto"/>
              <w:ind w:left="360" w:hanging="720"/>
              <w:rPr>
                <w:b/>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14:paraId="3929E3BC" w14:textId="77777777" w:rsidR="009E4844" w:rsidRPr="009E4844" w:rsidRDefault="009E4844" w:rsidP="009E4844">
            <w:pPr>
              <w:spacing w:line="312" w:lineRule="auto"/>
              <w:jc w:val="center"/>
              <w:rPr>
                <w:b/>
              </w:rPr>
            </w:pPr>
            <w:r w:rsidRPr="009E4844">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7127379" w14:textId="77777777" w:rsidR="009E4844" w:rsidRPr="009E4844" w:rsidRDefault="009E4844" w:rsidP="009E4844">
            <w:pPr>
              <w:spacing w:line="312" w:lineRule="auto"/>
              <w:jc w:val="center"/>
              <w:rPr>
                <w:b/>
              </w:rPr>
            </w:pPr>
            <w:r w:rsidRPr="009E4844">
              <w:rPr>
                <w:b/>
              </w:rPr>
              <w:t>Available in the Library?</w:t>
            </w:r>
          </w:p>
        </w:tc>
      </w:tr>
      <w:tr w:rsidR="0050129E" w:rsidRPr="009E4844" w14:paraId="42A1CB7A" w14:textId="77777777" w:rsidTr="009E4844">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145D4876" w14:textId="1D22AC5D" w:rsidR="0050129E" w:rsidRPr="009E4844" w:rsidRDefault="0050129E" w:rsidP="0050129E">
            <w:pPr>
              <w:spacing w:line="312" w:lineRule="auto"/>
              <w:ind w:left="90"/>
              <w:rPr>
                <w:b/>
              </w:rPr>
            </w:pPr>
            <w:r w:rsidRPr="009C0A08">
              <w:rPr>
                <w:rtl/>
              </w:rPr>
              <w:t>النصوص المطلوبة</w:t>
            </w:r>
          </w:p>
        </w:tc>
        <w:tc>
          <w:tcPr>
            <w:tcW w:w="5835" w:type="dxa"/>
            <w:tcBorders>
              <w:top w:val="single" w:sz="4" w:space="0" w:color="000000"/>
              <w:left w:val="single" w:sz="4" w:space="0" w:color="000000"/>
              <w:bottom w:val="single" w:sz="4" w:space="0" w:color="000000"/>
              <w:right w:val="nil"/>
            </w:tcBorders>
            <w:vAlign w:val="center"/>
          </w:tcPr>
          <w:p w14:paraId="59B19B20" w14:textId="77777777" w:rsidR="0050129E" w:rsidRPr="009E4844" w:rsidRDefault="0050129E" w:rsidP="0050129E">
            <w:pPr>
              <w:spacing w:line="312" w:lineRule="auto"/>
              <w:ind w:left="185"/>
            </w:pPr>
            <w:r w:rsidRPr="009E4844">
              <w:t>"</w:t>
            </w:r>
            <w:r>
              <w:t xml:space="preserve"> </w:t>
            </w:r>
            <w:r w:rsidRPr="00636026">
              <w:t>The book of physical geology</w:t>
            </w:r>
          </w:p>
        </w:tc>
        <w:tc>
          <w:tcPr>
            <w:tcW w:w="2340" w:type="dxa"/>
            <w:tcBorders>
              <w:top w:val="single" w:sz="4" w:space="0" w:color="000000"/>
              <w:left w:val="single" w:sz="4" w:space="0" w:color="000000"/>
              <w:bottom w:val="single" w:sz="4" w:space="0" w:color="000000"/>
              <w:right w:val="single" w:sz="4" w:space="0" w:color="000000"/>
            </w:tcBorders>
            <w:vAlign w:val="center"/>
          </w:tcPr>
          <w:p w14:paraId="0D9906AD" w14:textId="77777777" w:rsidR="0050129E" w:rsidRPr="009E4844" w:rsidRDefault="0050129E" w:rsidP="0050129E">
            <w:pPr>
              <w:spacing w:line="312" w:lineRule="auto"/>
              <w:jc w:val="center"/>
              <w:rPr>
                <w:color w:val="FF0000"/>
              </w:rPr>
            </w:pPr>
            <w:r>
              <w:rPr>
                <w:color w:val="FF0000"/>
              </w:rPr>
              <w:t>YES</w:t>
            </w:r>
          </w:p>
        </w:tc>
      </w:tr>
      <w:tr w:rsidR="0050129E" w:rsidRPr="009E4844" w14:paraId="60712D70" w14:textId="77777777" w:rsidTr="009E4844">
        <w:trPr>
          <w:trHeight w:val="640"/>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5407DCBD" w14:textId="350450C2" w:rsidR="0050129E" w:rsidRPr="009E4844" w:rsidRDefault="0050129E" w:rsidP="0050129E">
            <w:pPr>
              <w:spacing w:line="312" w:lineRule="auto"/>
              <w:ind w:left="90"/>
              <w:rPr>
                <w:b/>
              </w:rPr>
            </w:pPr>
            <w:r w:rsidRPr="009C0A08">
              <w:rPr>
                <w:rtl/>
              </w:rPr>
              <w:t>النصوص الموصى بها</w:t>
            </w:r>
          </w:p>
        </w:tc>
        <w:tc>
          <w:tcPr>
            <w:tcW w:w="5835" w:type="dxa"/>
            <w:tcBorders>
              <w:top w:val="single" w:sz="4" w:space="0" w:color="000000"/>
              <w:left w:val="single" w:sz="4" w:space="0" w:color="000000"/>
              <w:bottom w:val="single" w:sz="4" w:space="0" w:color="000000"/>
              <w:right w:val="nil"/>
            </w:tcBorders>
            <w:vAlign w:val="center"/>
          </w:tcPr>
          <w:p w14:paraId="4CAC1B32" w14:textId="77777777" w:rsidR="0050129E" w:rsidRPr="009E4844" w:rsidRDefault="0050129E" w:rsidP="0050129E">
            <w:pPr>
              <w:spacing w:line="312" w:lineRule="auto"/>
              <w:ind w:left="185"/>
            </w:pPr>
          </w:p>
        </w:tc>
        <w:tc>
          <w:tcPr>
            <w:tcW w:w="2340" w:type="dxa"/>
            <w:tcBorders>
              <w:top w:val="single" w:sz="4" w:space="0" w:color="000000"/>
              <w:left w:val="single" w:sz="4" w:space="0" w:color="000000"/>
              <w:bottom w:val="single" w:sz="4" w:space="0" w:color="000000"/>
              <w:right w:val="single" w:sz="4" w:space="0" w:color="000000"/>
            </w:tcBorders>
            <w:vAlign w:val="center"/>
          </w:tcPr>
          <w:p w14:paraId="019C3385" w14:textId="77777777" w:rsidR="0050129E" w:rsidRPr="009E4844" w:rsidRDefault="0050129E" w:rsidP="0050129E">
            <w:pPr>
              <w:spacing w:line="312" w:lineRule="auto"/>
              <w:jc w:val="center"/>
            </w:pPr>
            <w:r>
              <w:t>NO</w:t>
            </w:r>
          </w:p>
        </w:tc>
      </w:tr>
      <w:tr w:rsidR="0050129E" w:rsidRPr="009E4844" w14:paraId="11C5D85A" w14:textId="77777777" w:rsidTr="009E4844">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70E8FD66" w14:textId="3175651C" w:rsidR="0050129E" w:rsidRPr="009E4844" w:rsidRDefault="0050129E" w:rsidP="0050129E">
            <w:pPr>
              <w:spacing w:line="312" w:lineRule="auto"/>
              <w:ind w:left="90"/>
              <w:rPr>
                <w:b/>
              </w:rPr>
            </w:pPr>
            <w:r w:rsidRPr="009C0A08">
              <w:rPr>
                <w:rtl/>
              </w:rPr>
              <w:t>المواقع الإلكترونية</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14:paraId="354E23F2" w14:textId="77777777" w:rsidR="0050129E" w:rsidRPr="009E4844" w:rsidRDefault="0050129E" w:rsidP="0050129E">
            <w:pPr>
              <w:spacing w:line="312" w:lineRule="auto"/>
              <w:ind w:left="180"/>
            </w:pPr>
          </w:p>
        </w:tc>
      </w:tr>
    </w:tbl>
    <w:p w14:paraId="6E09BB93" w14:textId="2822ED27" w:rsidR="009E4844" w:rsidRDefault="009E4844" w:rsidP="009E4844">
      <w:pPr>
        <w:tabs>
          <w:tab w:val="left" w:pos="1980"/>
        </w:tabs>
        <w:ind w:left="1985" w:hanging="1985"/>
        <w:jc w:val="both"/>
        <w:rPr>
          <w:b/>
          <w:color w:val="000000"/>
          <w:sz w:val="32"/>
          <w:szCs w:val="32"/>
          <w:rtl/>
        </w:rPr>
      </w:pPr>
    </w:p>
    <w:p w14:paraId="5EF0C191" w14:textId="77777777" w:rsidR="00A156FF" w:rsidRPr="009E4844" w:rsidRDefault="00A156FF" w:rsidP="009E4844">
      <w:pPr>
        <w:tabs>
          <w:tab w:val="left" w:pos="1980"/>
        </w:tabs>
        <w:ind w:left="1985" w:hanging="1985"/>
        <w:jc w:val="both"/>
        <w:rPr>
          <w:b/>
          <w:color w:val="000000"/>
          <w:sz w:val="32"/>
          <w:szCs w:val="32"/>
        </w:rPr>
      </w:pPr>
    </w:p>
    <w:tbl>
      <w:tblPr>
        <w:tblStyle w:val="Style3923"/>
        <w:tblW w:w="10470" w:type="dxa"/>
        <w:jc w:val="center"/>
        <w:tblLayout w:type="fixed"/>
        <w:tblLook w:val="04A0" w:firstRow="1" w:lastRow="0" w:firstColumn="1" w:lastColumn="0" w:noHBand="0" w:noVBand="1"/>
      </w:tblPr>
      <w:tblGrid>
        <w:gridCol w:w="1620"/>
        <w:gridCol w:w="1710"/>
        <w:gridCol w:w="2085"/>
        <w:gridCol w:w="1155"/>
        <w:gridCol w:w="3900"/>
      </w:tblGrid>
      <w:tr w:rsidR="00BF659E" w:rsidRPr="009E4844" w14:paraId="42A3352D" w14:textId="77777777" w:rsidTr="001C5AEE">
        <w:trPr>
          <w:trHeight w:val="454"/>
          <w:jc w:val="center"/>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vAlign w:val="center"/>
          </w:tcPr>
          <w:p w14:paraId="066DF02A" w14:textId="77777777" w:rsidR="00BF659E" w:rsidRPr="009E4844" w:rsidRDefault="00BF659E" w:rsidP="001C5AEE">
            <w:pPr>
              <w:tabs>
                <w:tab w:val="left" w:pos="1890"/>
                <w:tab w:val="center" w:pos="4544"/>
              </w:tabs>
              <w:ind w:right="1152"/>
              <w:jc w:val="center"/>
              <w:rPr>
                <w:rFonts w:eastAsia="Times New Roman"/>
                <w:b/>
                <w:color w:val="000000"/>
                <w:rtl/>
                <w:lang w:bidi="ar-IQ"/>
              </w:rPr>
            </w:pPr>
            <w:r w:rsidRPr="009E4844">
              <w:rPr>
                <w:rFonts w:eastAsia="Times New Roman" w:hint="cs"/>
                <w:b/>
                <w:color w:val="000000"/>
                <w:rtl/>
                <w:lang w:bidi="ar-IQ"/>
              </w:rPr>
              <w:lastRenderedPageBreak/>
              <w:t>مخطط الدرجات</w:t>
            </w:r>
          </w:p>
        </w:tc>
      </w:tr>
      <w:tr w:rsidR="00BF659E" w:rsidRPr="009E4844" w14:paraId="345FE5E4" w14:textId="77777777" w:rsidTr="001C5AEE">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0A3BE8DA" w14:textId="77777777" w:rsidR="00BF659E" w:rsidRPr="009E4844" w:rsidRDefault="00BF659E" w:rsidP="001C5AEE">
            <w:pPr>
              <w:jc w:val="center"/>
              <w:rPr>
                <w:b/>
                <w:color w:val="000000"/>
                <w:sz w:val="24"/>
                <w:szCs w:val="24"/>
              </w:rPr>
            </w:pPr>
            <w:r w:rsidRPr="00BF659E">
              <w:rPr>
                <w:b/>
                <w:color w:val="000000"/>
                <w:rtl/>
              </w:rPr>
              <w:t>المجموعة</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37609D15" w14:textId="77777777" w:rsidR="00BF659E" w:rsidRPr="009E4844" w:rsidRDefault="00BF659E" w:rsidP="001C5AEE">
            <w:pPr>
              <w:jc w:val="center"/>
              <w:rPr>
                <w:b/>
                <w:color w:val="000000"/>
              </w:rPr>
            </w:pPr>
            <w:r w:rsidRPr="00BF659E">
              <w:rPr>
                <w:b/>
                <w:color w:val="000000"/>
                <w:rtl/>
              </w:rPr>
              <w:t>الدرجة</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1076F6B7" w14:textId="77777777" w:rsidR="00BF659E" w:rsidRPr="009E4844" w:rsidRDefault="00BF659E" w:rsidP="001C5AEE">
            <w:pPr>
              <w:bidi/>
              <w:jc w:val="center"/>
              <w:rPr>
                <w:color w:val="000000"/>
              </w:rPr>
            </w:pPr>
            <w:r w:rsidRPr="00BF659E">
              <w:rPr>
                <w:rtl/>
              </w:rPr>
              <w:t>الدرجة</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3EE373EB" w14:textId="77777777" w:rsidR="00BF659E" w:rsidRPr="009E4844" w:rsidRDefault="00BF659E" w:rsidP="001C5AEE">
            <w:pPr>
              <w:jc w:val="center"/>
              <w:rPr>
                <w:b/>
                <w:color w:val="000000"/>
              </w:rPr>
            </w:pPr>
            <w:r w:rsidRPr="00BF659E">
              <w:rPr>
                <w:b/>
                <w:color w:val="000000"/>
                <w:rtl/>
              </w:rPr>
              <w:t>العلامة</w:t>
            </w:r>
            <w:r w:rsidRPr="00BF659E">
              <w:rPr>
                <w:b/>
                <w:color w:val="000000"/>
              </w:rPr>
              <w:t xml:space="preserve">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14:paraId="36E2C302" w14:textId="77777777" w:rsidR="00BF659E" w:rsidRPr="009E4844" w:rsidRDefault="00BF659E" w:rsidP="001C5AEE">
            <w:pPr>
              <w:jc w:val="center"/>
              <w:rPr>
                <w:b/>
                <w:color w:val="000000"/>
              </w:rPr>
            </w:pPr>
            <w:r w:rsidRPr="00BF659E">
              <w:rPr>
                <w:b/>
                <w:color w:val="000000"/>
                <w:rtl/>
              </w:rPr>
              <w:t>التعريف</w:t>
            </w:r>
          </w:p>
        </w:tc>
      </w:tr>
      <w:tr w:rsidR="00BF659E" w:rsidRPr="009E4844" w14:paraId="1F36459A" w14:textId="77777777" w:rsidTr="001C5AEE">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14:paraId="5E031E37" w14:textId="77777777" w:rsidR="00BF659E" w:rsidRDefault="00BF659E" w:rsidP="001C5AEE">
            <w:pPr>
              <w:jc w:val="center"/>
              <w:rPr>
                <w:b/>
                <w:color w:val="000000"/>
              </w:rPr>
            </w:pPr>
            <w:r w:rsidRPr="00BF659E">
              <w:rPr>
                <w:b/>
                <w:color w:val="000000"/>
                <w:rtl/>
              </w:rPr>
              <w:t>مجموعة النجاح</w:t>
            </w:r>
          </w:p>
          <w:p w14:paraId="38AAFB46" w14:textId="77777777" w:rsidR="00BF659E" w:rsidRPr="009E4844" w:rsidRDefault="00BF659E" w:rsidP="001C5AEE">
            <w:pPr>
              <w:jc w:val="center"/>
              <w:rPr>
                <w:b/>
                <w:color w:val="000000"/>
              </w:rPr>
            </w:pPr>
            <w:r w:rsidRPr="009E4844">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1276775C" w14:textId="77777777" w:rsidR="00BF659E" w:rsidRPr="009E4844" w:rsidRDefault="00BF659E" w:rsidP="001C5AEE">
            <w:pPr>
              <w:ind w:firstLine="72"/>
              <w:jc w:val="center"/>
              <w:rPr>
                <w:b/>
                <w:color w:val="000000"/>
                <w:lang w:bidi="ar-IQ"/>
              </w:rPr>
            </w:pPr>
            <w:r w:rsidRPr="009E4844">
              <w:rPr>
                <w:b/>
                <w:color w:val="000000"/>
              </w:rPr>
              <w:t xml:space="preserve">A - </w:t>
            </w:r>
            <w:r w:rsidRPr="00BF659E">
              <w:rPr>
                <w:color w:val="000000"/>
                <w:rtl/>
              </w:rPr>
              <w:t>ممتاز</w:t>
            </w:r>
          </w:p>
        </w:tc>
        <w:tc>
          <w:tcPr>
            <w:tcW w:w="2085" w:type="dxa"/>
            <w:tcBorders>
              <w:top w:val="single" w:sz="6" w:space="0" w:color="000000"/>
              <w:left w:val="single" w:sz="6" w:space="0" w:color="000000"/>
              <w:bottom w:val="single" w:sz="6" w:space="0" w:color="000000"/>
              <w:right w:val="single" w:sz="4" w:space="0" w:color="000000"/>
            </w:tcBorders>
            <w:vAlign w:val="center"/>
          </w:tcPr>
          <w:p w14:paraId="65CDD079" w14:textId="77777777" w:rsidR="00BF659E" w:rsidRPr="00CA232E" w:rsidRDefault="00BF659E" w:rsidP="001C5AEE">
            <w:pPr>
              <w:jc w:val="center"/>
            </w:pPr>
            <w:r w:rsidRPr="00CA232E">
              <w:rPr>
                <w:rtl/>
              </w:rPr>
              <w:t>ممتاز</w:t>
            </w:r>
          </w:p>
        </w:tc>
        <w:tc>
          <w:tcPr>
            <w:tcW w:w="1155" w:type="dxa"/>
            <w:tcBorders>
              <w:top w:val="single" w:sz="6" w:space="0" w:color="000000"/>
              <w:left w:val="single" w:sz="6" w:space="0" w:color="000000"/>
              <w:bottom w:val="single" w:sz="6" w:space="0" w:color="000000"/>
              <w:right w:val="single" w:sz="4" w:space="0" w:color="000000"/>
            </w:tcBorders>
            <w:vAlign w:val="center"/>
          </w:tcPr>
          <w:p w14:paraId="23C399CF" w14:textId="77777777" w:rsidR="00BF659E" w:rsidRPr="009E4844" w:rsidRDefault="00BF659E" w:rsidP="001C5AEE">
            <w:pPr>
              <w:jc w:val="center"/>
              <w:rPr>
                <w:color w:val="000000"/>
              </w:rPr>
            </w:pPr>
            <w:r w:rsidRPr="009E4844">
              <w:t>90 - 100</w:t>
            </w:r>
          </w:p>
        </w:tc>
        <w:tc>
          <w:tcPr>
            <w:tcW w:w="3900" w:type="dxa"/>
            <w:tcBorders>
              <w:top w:val="single" w:sz="6" w:space="0" w:color="000000"/>
              <w:left w:val="single" w:sz="4" w:space="0" w:color="000000"/>
              <w:bottom w:val="single" w:sz="6" w:space="0" w:color="000000"/>
              <w:right w:val="single" w:sz="6" w:space="0" w:color="000000"/>
            </w:tcBorders>
            <w:vAlign w:val="center"/>
          </w:tcPr>
          <w:p w14:paraId="21F06A99" w14:textId="77777777" w:rsidR="00BF659E" w:rsidRPr="00127622" w:rsidRDefault="00BF659E" w:rsidP="001C5AEE">
            <w:pPr>
              <w:jc w:val="center"/>
            </w:pPr>
            <w:r w:rsidRPr="00127622">
              <w:rPr>
                <w:rtl/>
              </w:rPr>
              <w:t>أداء متميز</w:t>
            </w:r>
          </w:p>
        </w:tc>
      </w:tr>
      <w:tr w:rsidR="00BF659E" w:rsidRPr="009E4844" w14:paraId="69D0F403"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0018EC82"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5735D63F" w14:textId="77777777" w:rsidR="00BF659E" w:rsidRPr="009E4844" w:rsidRDefault="00BF659E" w:rsidP="001C5AEE">
            <w:pPr>
              <w:ind w:firstLine="72"/>
              <w:jc w:val="center"/>
              <w:rPr>
                <w:b/>
                <w:color w:val="000000"/>
              </w:rPr>
            </w:pPr>
            <w:r w:rsidRPr="009E4844">
              <w:rPr>
                <w:b/>
                <w:color w:val="000000"/>
              </w:rPr>
              <w:t xml:space="preserve">B </w:t>
            </w:r>
            <w:r>
              <w:rPr>
                <w:b/>
                <w:color w:val="000000"/>
              </w:rPr>
              <w:t>–</w:t>
            </w:r>
            <w:r w:rsidRPr="009E4844">
              <w:rPr>
                <w:b/>
                <w:color w:val="000000"/>
              </w:rPr>
              <w:t xml:space="preserve"> </w:t>
            </w:r>
            <w:r>
              <w:rPr>
                <w:rFonts w:hint="cs"/>
                <w:color w:val="000000"/>
                <w:rtl/>
              </w:rPr>
              <w:t>جيد جدا</w:t>
            </w:r>
          </w:p>
        </w:tc>
        <w:tc>
          <w:tcPr>
            <w:tcW w:w="2085" w:type="dxa"/>
            <w:tcBorders>
              <w:top w:val="single" w:sz="6" w:space="0" w:color="000000"/>
              <w:left w:val="single" w:sz="6" w:space="0" w:color="000000"/>
              <w:bottom w:val="single" w:sz="6" w:space="0" w:color="000000"/>
              <w:right w:val="single" w:sz="4" w:space="0" w:color="000000"/>
            </w:tcBorders>
            <w:vAlign w:val="center"/>
          </w:tcPr>
          <w:p w14:paraId="4769105F" w14:textId="77777777" w:rsidR="00BF659E" w:rsidRPr="00CA232E" w:rsidRDefault="00BF659E" w:rsidP="001C5AEE">
            <w:pPr>
              <w:jc w:val="center"/>
            </w:pPr>
            <w:r w:rsidRPr="00CA232E">
              <w:rPr>
                <w:rtl/>
              </w:rPr>
              <w:t>جيد جداً</w:t>
            </w:r>
          </w:p>
        </w:tc>
        <w:tc>
          <w:tcPr>
            <w:tcW w:w="1155" w:type="dxa"/>
            <w:tcBorders>
              <w:top w:val="single" w:sz="6" w:space="0" w:color="000000"/>
              <w:left w:val="single" w:sz="6" w:space="0" w:color="000000"/>
              <w:bottom w:val="single" w:sz="6" w:space="0" w:color="000000"/>
              <w:right w:val="single" w:sz="4" w:space="0" w:color="000000"/>
            </w:tcBorders>
            <w:vAlign w:val="center"/>
          </w:tcPr>
          <w:p w14:paraId="24A5D9B1" w14:textId="77777777" w:rsidR="00BF659E" w:rsidRPr="009E4844" w:rsidRDefault="00BF659E" w:rsidP="001C5AEE">
            <w:pPr>
              <w:jc w:val="center"/>
              <w:rPr>
                <w:color w:val="000000"/>
              </w:rPr>
            </w:pPr>
            <w:r w:rsidRPr="009E4844">
              <w:t>80 - 89</w:t>
            </w:r>
          </w:p>
        </w:tc>
        <w:tc>
          <w:tcPr>
            <w:tcW w:w="3900" w:type="dxa"/>
            <w:tcBorders>
              <w:top w:val="single" w:sz="6" w:space="0" w:color="000000"/>
              <w:left w:val="single" w:sz="4" w:space="0" w:color="000000"/>
              <w:bottom w:val="single" w:sz="6" w:space="0" w:color="000000"/>
              <w:right w:val="single" w:sz="6" w:space="0" w:color="000000"/>
            </w:tcBorders>
            <w:vAlign w:val="center"/>
          </w:tcPr>
          <w:p w14:paraId="099D123A" w14:textId="77777777" w:rsidR="00BF659E" w:rsidRPr="00127622" w:rsidRDefault="00BF659E" w:rsidP="001C5AEE">
            <w:pPr>
              <w:jc w:val="center"/>
            </w:pPr>
            <w:r w:rsidRPr="00127622">
              <w:rPr>
                <w:rtl/>
              </w:rPr>
              <w:t>أعلى من المتوسط ​​مع بعض الأخطاء</w:t>
            </w:r>
          </w:p>
        </w:tc>
      </w:tr>
      <w:tr w:rsidR="00BF659E" w:rsidRPr="009E4844" w14:paraId="5AB2DF31"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102E1918"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538566D0" w14:textId="77777777" w:rsidR="00BF659E" w:rsidRPr="009E4844" w:rsidRDefault="00BF659E" w:rsidP="001C5AEE">
            <w:pPr>
              <w:ind w:firstLine="72"/>
              <w:jc w:val="center"/>
              <w:rPr>
                <w:b/>
                <w:color w:val="000000"/>
              </w:rPr>
            </w:pPr>
            <w:r w:rsidRPr="009E4844">
              <w:rPr>
                <w:b/>
                <w:color w:val="000000"/>
              </w:rPr>
              <w:t xml:space="preserve">C </w:t>
            </w:r>
            <w:r>
              <w:rPr>
                <w:b/>
                <w:color w:val="000000"/>
              </w:rPr>
              <w:t>–</w:t>
            </w:r>
            <w:r w:rsidRPr="009E4844">
              <w:rPr>
                <w:b/>
                <w:color w:val="000000"/>
              </w:rPr>
              <w:t xml:space="preserve"> </w:t>
            </w:r>
            <w:r w:rsidRPr="00CA232E">
              <w:rPr>
                <w:rtl/>
              </w:rPr>
              <w:t>جيد</w:t>
            </w:r>
          </w:p>
        </w:tc>
        <w:tc>
          <w:tcPr>
            <w:tcW w:w="2085" w:type="dxa"/>
            <w:tcBorders>
              <w:top w:val="single" w:sz="6" w:space="0" w:color="000000"/>
              <w:left w:val="single" w:sz="6" w:space="0" w:color="000000"/>
              <w:bottom w:val="single" w:sz="6" w:space="0" w:color="000000"/>
              <w:right w:val="single" w:sz="4" w:space="0" w:color="000000"/>
            </w:tcBorders>
            <w:vAlign w:val="center"/>
          </w:tcPr>
          <w:p w14:paraId="3FC62323" w14:textId="77777777" w:rsidR="00BF659E" w:rsidRPr="00CA232E" w:rsidRDefault="00BF659E" w:rsidP="001C5AEE">
            <w:pPr>
              <w:jc w:val="center"/>
            </w:pPr>
            <w:r w:rsidRPr="00CA232E">
              <w:rPr>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14:paraId="2F3ECCEF" w14:textId="77777777" w:rsidR="00BF659E" w:rsidRPr="009E4844" w:rsidRDefault="00BF659E" w:rsidP="001C5AEE">
            <w:pPr>
              <w:jc w:val="center"/>
              <w:rPr>
                <w:color w:val="000000"/>
              </w:rPr>
            </w:pPr>
            <w:r w:rsidRPr="009E4844">
              <w:t>70 - 79</w:t>
            </w:r>
          </w:p>
        </w:tc>
        <w:tc>
          <w:tcPr>
            <w:tcW w:w="3900" w:type="dxa"/>
            <w:tcBorders>
              <w:top w:val="single" w:sz="6" w:space="0" w:color="000000"/>
              <w:left w:val="single" w:sz="4" w:space="0" w:color="000000"/>
              <w:bottom w:val="single" w:sz="6" w:space="0" w:color="000000"/>
              <w:right w:val="single" w:sz="6" w:space="0" w:color="000000"/>
            </w:tcBorders>
            <w:vAlign w:val="center"/>
          </w:tcPr>
          <w:p w14:paraId="1748B0C9" w14:textId="77777777" w:rsidR="00BF659E" w:rsidRPr="00127622" w:rsidRDefault="00BF659E" w:rsidP="001C5AEE">
            <w:pPr>
              <w:jc w:val="center"/>
            </w:pPr>
            <w:r w:rsidRPr="00127622">
              <w:rPr>
                <w:rtl/>
              </w:rPr>
              <w:t>عمل جيد مع أخطاء ملحوظة</w:t>
            </w:r>
          </w:p>
        </w:tc>
      </w:tr>
      <w:tr w:rsidR="00BF659E" w:rsidRPr="009E4844" w14:paraId="295B719F"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1B294248"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18E071B7" w14:textId="77777777" w:rsidR="00BF659E" w:rsidRPr="009E4844" w:rsidRDefault="00BF659E" w:rsidP="001C5AEE">
            <w:pPr>
              <w:ind w:firstLine="72"/>
              <w:jc w:val="center"/>
              <w:rPr>
                <w:b/>
                <w:color w:val="000000"/>
              </w:rPr>
            </w:pPr>
            <w:r w:rsidRPr="009E4844">
              <w:rPr>
                <w:b/>
                <w:color w:val="000000"/>
              </w:rPr>
              <w:t xml:space="preserve">D - </w:t>
            </w:r>
            <w:r w:rsidRPr="00CA232E">
              <w:rPr>
                <w:rtl/>
              </w:rPr>
              <w:t>مرضٍ</w:t>
            </w:r>
          </w:p>
        </w:tc>
        <w:tc>
          <w:tcPr>
            <w:tcW w:w="2085" w:type="dxa"/>
            <w:tcBorders>
              <w:top w:val="single" w:sz="6" w:space="0" w:color="000000"/>
              <w:left w:val="single" w:sz="6" w:space="0" w:color="000000"/>
              <w:bottom w:val="single" w:sz="6" w:space="0" w:color="000000"/>
              <w:right w:val="single" w:sz="4" w:space="0" w:color="000000"/>
            </w:tcBorders>
            <w:vAlign w:val="center"/>
          </w:tcPr>
          <w:p w14:paraId="75773DBD" w14:textId="77777777" w:rsidR="00BF659E" w:rsidRPr="00CA232E" w:rsidRDefault="00BF659E" w:rsidP="001C5AEE">
            <w:pPr>
              <w:jc w:val="center"/>
            </w:pPr>
            <w:r w:rsidRPr="00CA232E">
              <w:rPr>
                <w:rtl/>
              </w:rPr>
              <w:t>مرضٍ</w:t>
            </w:r>
          </w:p>
        </w:tc>
        <w:tc>
          <w:tcPr>
            <w:tcW w:w="1155" w:type="dxa"/>
            <w:tcBorders>
              <w:top w:val="single" w:sz="6" w:space="0" w:color="000000"/>
              <w:left w:val="single" w:sz="6" w:space="0" w:color="000000"/>
              <w:bottom w:val="single" w:sz="6" w:space="0" w:color="000000"/>
              <w:right w:val="single" w:sz="4" w:space="0" w:color="000000"/>
            </w:tcBorders>
            <w:vAlign w:val="center"/>
          </w:tcPr>
          <w:p w14:paraId="7A8867B4" w14:textId="77777777" w:rsidR="00BF659E" w:rsidRPr="009E4844" w:rsidRDefault="00BF659E" w:rsidP="001C5AEE">
            <w:pPr>
              <w:jc w:val="center"/>
              <w:rPr>
                <w:color w:val="000000"/>
              </w:rPr>
            </w:pPr>
            <w:r w:rsidRPr="009E4844">
              <w:t>60 - 69</w:t>
            </w:r>
          </w:p>
        </w:tc>
        <w:tc>
          <w:tcPr>
            <w:tcW w:w="3900" w:type="dxa"/>
            <w:tcBorders>
              <w:top w:val="single" w:sz="6" w:space="0" w:color="000000"/>
              <w:left w:val="single" w:sz="4" w:space="0" w:color="000000"/>
              <w:bottom w:val="single" w:sz="6" w:space="0" w:color="000000"/>
              <w:right w:val="single" w:sz="6" w:space="0" w:color="000000"/>
            </w:tcBorders>
            <w:vAlign w:val="center"/>
          </w:tcPr>
          <w:p w14:paraId="5DFF61E5" w14:textId="77777777" w:rsidR="00BF659E" w:rsidRPr="00127622" w:rsidRDefault="00BF659E" w:rsidP="001C5AEE">
            <w:pPr>
              <w:jc w:val="center"/>
            </w:pPr>
            <w:r w:rsidRPr="00127622">
              <w:rPr>
                <w:rtl/>
              </w:rPr>
              <w:t>جيد ولكن مع وجود نواقص كبيرة</w:t>
            </w:r>
          </w:p>
        </w:tc>
      </w:tr>
      <w:tr w:rsidR="00BF659E" w:rsidRPr="009E4844" w14:paraId="70CEC4CB"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3422BC07"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33941529" w14:textId="77777777" w:rsidR="00BF659E" w:rsidRPr="009E4844" w:rsidRDefault="00BF659E" w:rsidP="001C5AEE">
            <w:pPr>
              <w:ind w:firstLine="72"/>
              <w:jc w:val="center"/>
              <w:rPr>
                <w:b/>
                <w:color w:val="000000"/>
              </w:rPr>
            </w:pPr>
            <w:r w:rsidRPr="009E4844">
              <w:rPr>
                <w:b/>
                <w:color w:val="000000"/>
              </w:rPr>
              <w:t xml:space="preserve">E - </w:t>
            </w:r>
            <w:r w:rsidRPr="00CA232E">
              <w:rPr>
                <w:rtl/>
              </w:rPr>
              <w:t>كافٍ</w:t>
            </w:r>
          </w:p>
        </w:tc>
        <w:tc>
          <w:tcPr>
            <w:tcW w:w="2085" w:type="dxa"/>
            <w:tcBorders>
              <w:top w:val="single" w:sz="6" w:space="0" w:color="000000"/>
              <w:left w:val="single" w:sz="6" w:space="0" w:color="000000"/>
              <w:bottom w:val="single" w:sz="6" w:space="0" w:color="000000"/>
              <w:right w:val="single" w:sz="4" w:space="0" w:color="000000"/>
            </w:tcBorders>
            <w:vAlign w:val="center"/>
          </w:tcPr>
          <w:p w14:paraId="52FC9DB6" w14:textId="77777777" w:rsidR="00BF659E" w:rsidRPr="00CA232E" w:rsidRDefault="00BF659E" w:rsidP="001C5AEE">
            <w:pPr>
              <w:jc w:val="center"/>
            </w:pPr>
            <w:commentRangeStart w:id="9"/>
            <w:r w:rsidRPr="00CA232E">
              <w:rPr>
                <w:rtl/>
              </w:rPr>
              <w:t>كافٍ</w:t>
            </w:r>
            <w:commentRangeEnd w:id="9"/>
            <w:r>
              <w:rPr>
                <w:rStyle w:val="ad"/>
                <w:rFonts w:ascii="Calibri" w:eastAsia="Calibri" w:hAnsi="Calibri" w:cs="Calibri"/>
                <w:rtl/>
              </w:rPr>
              <w:commentReference w:id="9"/>
            </w:r>
          </w:p>
        </w:tc>
        <w:tc>
          <w:tcPr>
            <w:tcW w:w="1155" w:type="dxa"/>
            <w:tcBorders>
              <w:top w:val="single" w:sz="6" w:space="0" w:color="000000"/>
              <w:left w:val="single" w:sz="6" w:space="0" w:color="000000"/>
              <w:bottom w:val="single" w:sz="6" w:space="0" w:color="000000"/>
              <w:right w:val="single" w:sz="4" w:space="0" w:color="000000"/>
            </w:tcBorders>
            <w:vAlign w:val="center"/>
          </w:tcPr>
          <w:p w14:paraId="403B2476" w14:textId="77777777" w:rsidR="00BF659E" w:rsidRPr="009E4844" w:rsidRDefault="00BF659E" w:rsidP="001C5AEE">
            <w:pPr>
              <w:jc w:val="center"/>
              <w:rPr>
                <w:color w:val="000000"/>
              </w:rPr>
            </w:pPr>
            <w:r w:rsidRPr="009E4844">
              <w:t>50 - 59</w:t>
            </w:r>
          </w:p>
        </w:tc>
        <w:tc>
          <w:tcPr>
            <w:tcW w:w="3900" w:type="dxa"/>
            <w:tcBorders>
              <w:top w:val="single" w:sz="6" w:space="0" w:color="000000"/>
              <w:left w:val="single" w:sz="4" w:space="0" w:color="000000"/>
              <w:bottom w:val="single" w:sz="6" w:space="0" w:color="000000"/>
              <w:right w:val="single" w:sz="6" w:space="0" w:color="000000"/>
            </w:tcBorders>
            <w:vAlign w:val="center"/>
          </w:tcPr>
          <w:p w14:paraId="37F29870" w14:textId="77777777" w:rsidR="00BF659E" w:rsidRPr="00127622" w:rsidRDefault="00BF659E" w:rsidP="001C5AEE">
            <w:pPr>
              <w:jc w:val="center"/>
            </w:pPr>
            <w:r w:rsidRPr="00127622">
              <w:rPr>
                <w:rtl/>
              </w:rPr>
              <w:t>العمل يفي بالمعايير الدنيا</w:t>
            </w:r>
          </w:p>
        </w:tc>
      </w:tr>
      <w:tr w:rsidR="00BF659E" w:rsidRPr="009E4844" w14:paraId="4B15DFC8" w14:textId="77777777" w:rsidTr="001C5AEE">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14:paraId="4760A438" w14:textId="77777777" w:rsidR="00BF659E" w:rsidRDefault="00BF659E" w:rsidP="001C5AEE">
            <w:pPr>
              <w:jc w:val="center"/>
              <w:rPr>
                <w:b/>
                <w:color w:val="000000"/>
              </w:rPr>
            </w:pPr>
            <w:r>
              <w:rPr>
                <w:b/>
                <w:color w:val="000000"/>
                <w:rtl/>
              </w:rPr>
              <w:t>مجموعة ال</w:t>
            </w:r>
            <w:r>
              <w:rPr>
                <w:rFonts w:hint="cs"/>
                <w:b/>
                <w:color w:val="000000"/>
                <w:rtl/>
              </w:rPr>
              <w:t>رسوب</w:t>
            </w:r>
          </w:p>
          <w:p w14:paraId="6188D793" w14:textId="77777777" w:rsidR="00BF659E" w:rsidRPr="009E4844" w:rsidRDefault="00BF659E" w:rsidP="001C5AEE">
            <w:pPr>
              <w:jc w:val="center"/>
              <w:rPr>
                <w:b/>
                <w:color w:val="000000"/>
              </w:rPr>
            </w:pPr>
            <w:r w:rsidRPr="009E4844">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59C31D6F" w14:textId="77777777" w:rsidR="00BF659E" w:rsidRPr="009E4844" w:rsidRDefault="00BF659E" w:rsidP="001C5AEE">
            <w:pPr>
              <w:ind w:firstLine="72"/>
              <w:jc w:val="center"/>
              <w:rPr>
                <w:b/>
                <w:color w:val="000000"/>
              </w:rPr>
            </w:pPr>
            <w:r w:rsidRPr="009E4844">
              <w:rPr>
                <w:b/>
                <w:color w:val="000000"/>
              </w:rPr>
              <w:t xml:space="preserve">FX – </w:t>
            </w:r>
            <w:r w:rsidRPr="00CA232E">
              <w:rPr>
                <w:rtl/>
              </w:rPr>
              <w:t>راسب</w:t>
            </w:r>
          </w:p>
        </w:tc>
        <w:tc>
          <w:tcPr>
            <w:tcW w:w="2085" w:type="dxa"/>
            <w:tcBorders>
              <w:top w:val="single" w:sz="6" w:space="0" w:color="000000"/>
              <w:left w:val="single" w:sz="6" w:space="0" w:color="000000"/>
              <w:bottom w:val="single" w:sz="6" w:space="0" w:color="000000"/>
              <w:right w:val="single" w:sz="4" w:space="0" w:color="000000"/>
            </w:tcBorders>
            <w:vAlign w:val="center"/>
          </w:tcPr>
          <w:p w14:paraId="2D4D0EE8" w14:textId="77777777" w:rsidR="00BF659E" w:rsidRPr="00CA232E" w:rsidRDefault="00BF659E" w:rsidP="001C5AEE">
            <w:pPr>
              <w:jc w:val="center"/>
            </w:pPr>
            <w:r w:rsidRPr="00CA232E">
              <w:rPr>
                <w:rtl/>
              </w:rPr>
              <w:t>راسب (قيد المعالجة)</w:t>
            </w:r>
          </w:p>
        </w:tc>
        <w:tc>
          <w:tcPr>
            <w:tcW w:w="1155" w:type="dxa"/>
            <w:tcBorders>
              <w:top w:val="single" w:sz="6" w:space="0" w:color="000000"/>
              <w:left w:val="single" w:sz="6" w:space="0" w:color="000000"/>
              <w:bottom w:val="single" w:sz="6" w:space="0" w:color="000000"/>
              <w:right w:val="single" w:sz="4" w:space="0" w:color="000000"/>
            </w:tcBorders>
            <w:vAlign w:val="center"/>
          </w:tcPr>
          <w:p w14:paraId="00419D1F" w14:textId="77777777" w:rsidR="00BF659E" w:rsidRPr="009E4844" w:rsidRDefault="00BF659E" w:rsidP="001C5AEE">
            <w:pPr>
              <w:jc w:val="center"/>
              <w:rPr>
                <w:color w:val="000000"/>
              </w:rPr>
            </w:pPr>
            <w:r w:rsidRPr="009E4844">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14:paraId="703562A2" w14:textId="77777777" w:rsidR="00BF659E" w:rsidRPr="00127622" w:rsidRDefault="00BF659E" w:rsidP="001C5AEE">
            <w:pPr>
              <w:jc w:val="center"/>
            </w:pPr>
            <w:r w:rsidRPr="00127622">
              <w:rPr>
                <w:rtl/>
              </w:rPr>
              <w:t>مطلوب المزيد من العمل ولكن تم منح التقدير</w:t>
            </w:r>
          </w:p>
        </w:tc>
      </w:tr>
      <w:tr w:rsidR="00BF659E" w:rsidRPr="009E4844" w14:paraId="7C68CE05"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2136D858"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501675E5" w14:textId="77777777" w:rsidR="00BF659E" w:rsidRPr="009E4844" w:rsidRDefault="00BF659E" w:rsidP="001C5AEE">
            <w:pPr>
              <w:ind w:firstLine="72"/>
              <w:jc w:val="center"/>
              <w:rPr>
                <w:b/>
                <w:color w:val="000000"/>
                <w:sz w:val="24"/>
                <w:szCs w:val="24"/>
              </w:rPr>
            </w:pPr>
            <w:r w:rsidRPr="009E4844">
              <w:rPr>
                <w:b/>
                <w:color w:val="000000"/>
              </w:rPr>
              <w:t xml:space="preserve">F – </w:t>
            </w:r>
            <w:r w:rsidRPr="00CA232E">
              <w:rPr>
                <w:rtl/>
              </w:rPr>
              <w:t>راسب</w:t>
            </w:r>
          </w:p>
        </w:tc>
        <w:tc>
          <w:tcPr>
            <w:tcW w:w="2085" w:type="dxa"/>
            <w:tcBorders>
              <w:top w:val="single" w:sz="6" w:space="0" w:color="000000"/>
              <w:left w:val="single" w:sz="6" w:space="0" w:color="000000"/>
              <w:bottom w:val="single" w:sz="6" w:space="0" w:color="000000"/>
              <w:right w:val="single" w:sz="4" w:space="0" w:color="000000"/>
            </w:tcBorders>
            <w:vAlign w:val="center"/>
          </w:tcPr>
          <w:p w14:paraId="08B5A870" w14:textId="77777777" w:rsidR="00BF659E" w:rsidRDefault="00BF659E" w:rsidP="001C5AEE">
            <w:pPr>
              <w:jc w:val="center"/>
            </w:pPr>
            <w:r w:rsidRPr="00CA232E">
              <w:rPr>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14:paraId="3C0B86C9" w14:textId="77777777" w:rsidR="00BF659E" w:rsidRPr="009E4844" w:rsidRDefault="00BF659E" w:rsidP="001C5AEE">
            <w:pPr>
              <w:jc w:val="center"/>
              <w:rPr>
                <w:color w:val="000000"/>
              </w:rPr>
            </w:pPr>
            <w:r w:rsidRPr="009E4844">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14:paraId="213EAC68" w14:textId="77777777" w:rsidR="00BF659E" w:rsidRDefault="00BF659E" w:rsidP="001C5AEE">
            <w:pPr>
              <w:jc w:val="center"/>
            </w:pPr>
            <w:r w:rsidRPr="00127622">
              <w:rPr>
                <w:rtl/>
              </w:rPr>
              <w:t>مطلوب قدر كبير من العمل</w:t>
            </w:r>
          </w:p>
        </w:tc>
      </w:tr>
      <w:tr w:rsidR="00BF659E" w:rsidRPr="009E4844" w14:paraId="4CBA9522" w14:textId="77777777" w:rsidTr="001C5AEE">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5BB49784" w14:textId="77777777" w:rsidR="00BF659E" w:rsidRPr="009E4844" w:rsidRDefault="00BF659E" w:rsidP="001C5AEE">
            <w:pPr>
              <w:jc w:val="center"/>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3A258CFA" w14:textId="77777777" w:rsidR="00BF659E" w:rsidRPr="009E4844" w:rsidRDefault="00BF659E" w:rsidP="001C5AEE">
            <w:pPr>
              <w:jc w:val="center"/>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4D9E2D7C" w14:textId="77777777" w:rsidR="00BF659E" w:rsidRPr="009E4844" w:rsidRDefault="00BF659E" w:rsidP="001C5AEE">
            <w:pPr>
              <w:jc w:val="center"/>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4843BFA5" w14:textId="77777777" w:rsidR="00BF659E" w:rsidRPr="009E4844" w:rsidRDefault="00BF659E" w:rsidP="001C5AEE">
            <w:pPr>
              <w:jc w:val="center"/>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14:paraId="6A1BEF5C" w14:textId="77777777" w:rsidR="00BF659E" w:rsidRPr="009E4844" w:rsidRDefault="00BF659E" w:rsidP="001C5AEE">
            <w:pPr>
              <w:jc w:val="center"/>
              <w:rPr>
                <w:b/>
                <w:color w:val="000000"/>
              </w:rPr>
            </w:pPr>
          </w:p>
        </w:tc>
      </w:tr>
      <w:tr w:rsidR="00BF659E" w:rsidRPr="009E4844" w14:paraId="41DA496F" w14:textId="77777777" w:rsidTr="001C5AEE">
        <w:trPr>
          <w:trHeight w:val="1654"/>
          <w:jc w:val="center"/>
        </w:trPr>
        <w:tc>
          <w:tcPr>
            <w:tcW w:w="10470" w:type="dxa"/>
            <w:gridSpan w:val="5"/>
            <w:tcBorders>
              <w:top w:val="single" w:sz="6" w:space="0" w:color="000000"/>
              <w:left w:val="single" w:sz="6" w:space="0" w:color="000000"/>
              <w:bottom w:val="single" w:sz="6" w:space="0" w:color="000000"/>
              <w:right w:val="single" w:sz="6" w:space="0" w:color="000000"/>
            </w:tcBorders>
            <w:vAlign w:val="center"/>
          </w:tcPr>
          <w:p w14:paraId="2CF804BB" w14:textId="77777777" w:rsidR="00BF659E" w:rsidRPr="009E4844" w:rsidRDefault="00BF659E" w:rsidP="001C5AEE">
            <w:pPr>
              <w:jc w:val="center"/>
              <w:rPr>
                <w:color w:val="000000"/>
                <w:sz w:val="24"/>
                <w:szCs w:val="24"/>
              </w:rPr>
            </w:pPr>
            <w:r w:rsidRPr="00BF659E">
              <w:rPr>
                <w:color w:val="000000"/>
                <w:sz w:val="16"/>
                <w:szCs w:val="16"/>
                <w:rtl/>
              </w:rPr>
              <w:t>ملاحظة: سيتم تقريب العلامات العشرية التي تزيد أو تقل عن 0.5 إلى العلامة الكاملة الأعلى أو الأدنى (على سبيل المثال، سيتم تقريب علامة 54.5 إلى 55، بينما سيتم تقريب علامة 54.4 إلى 54). لدى الجامعة سياسة عدم التغاضي عن "العلامات التي تقترب من النجاح أو الرسوب"، لذا فإن التعديل الوحيد على العلامات التي منحها المصحح الأصلي سيكون التقريب التلقائي الموضح أعلاه</w:t>
            </w:r>
            <w:r w:rsidRPr="00BF659E">
              <w:rPr>
                <w:color w:val="000000"/>
                <w:sz w:val="16"/>
                <w:szCs w:val="16"/>
              </w:rPr>
              <w:t>.</w:t>
            </w:r>
          </w:p>
        </w:tc>
      </w:tr>
    </w:tbl>
    <w:p w14:paraId="6E3FF672" w14:textId="77777777" w:rsidR="009E4844" w:rsidRPr="009E4844" w:rsidRDefault="009E4844" w:rsidP="009E4844">
      <w:pPr>
        <w:tabs>
          <w:tab w:val="left" w:pos="1890"/>
        </w:tabs>
        <w:jc w:val="center"/>
        <w:rPr>
          <w:rFonts w:asciiTheme="majorBidi" w:hAnsiTheme="majorBidi" w:cstheme="majorBidi"/>
          <w:sz w:val="28"/>
          <w:szCs w:val="28"/>
          <w:lang w:bidi="ar-IQ"/>
        </w:rPr>
      </w:pPr>
    </w:p>
    <w:p w14:paraId="26DE6C6D" w14:textId="77777777" w:rsidR="009E4844" w:rsidRDefault="009E4844" w:rsidP="001E0732">
      <w:pPr>
        <w:tabs>
          <w:tab w:val="left" w:pos="1890"/>
        </w:tabs>
        <w:rPr>
          <w:rFonts w:asciiTheme="majorBidi" w:hAnsiTheme="majorBidi" w:cstheme="majorBidi"/>
          <w:b/>
          <w:bCs/>
          <w:sz w:val="40"/>
          <w:szCs w:val="40"/>
          <w:lang w:bidi="ar-IQ"/>
        </w:rPr>
      </w:pPr>
    </w:p>
    <w:p w14:paraId="3DF25290" w14:textId="77777777" w:rsidR="00636026" w:rsidRDefault="00636026" w:rsidP="00636026">
      <w:pPr>
        <w:bidi/>
        <w:jc w:val="center"/>
        <w:rPr>
          <w:color w:val="000000"/>
          <w:sz w:val="48"/>
          <w:szCs w:val="48"/>
          <w:rtl/>
          <w:lang w:bidi="ar-IQ"/>
        </w:rPr>
      </w:pPr>
      <w:r w:rsidRPr="005654C7">
        <w:rPr>
          <w:color w:val="000000"/>
          <w:sz w:val="48"/>
          <w:szCs w:val="48"/>
        </w:rPr>
        <w:t>MODULE DESCRIPTION FORM</w:t>
      </w:r>
    </w:p>
    <w:p w14:paraId="1456244C" w14:textId="77777777" w:rsidR="00636026" w:rsidRDefault="00636026" w:rsidP="001E0732">
      <w:pPr>
        <w:bidi/>
        <w:jc w:val="center"/>
        <w:rPr>
          <w:color w:val="000000"/>
          <w:sz w:val="48"/>
          <w:szCs w:val="48"/>
          <w:rtl/>
          <w:lang w:bidi="ar-IQ"/>
        </w:rPr>
      </w:pPr>
      <w:r w:rsidRPr="005654C7">
        <w:rPr>
          <w:color w:val="000000"/>
          <w:sz w:val="48"/>
          <w:szCs w:val="48"/>
          <w:rtl/>
        </w:rPr>
        <w:t>نموذج وصف المادة الدراسية</w:t>
      </w:r>
    </w:p>
    <w:p w14:paraId="47BB441C" w14:textId="77777777" w:rsidR="001E0732" w:rsidRPr="00636026" w:rsidRDefault="001E0732" w:rsidP="001E0732">
      <w:pPr>
        <w:bidi/>
        <w:jc w:val="center"/>
        <w:rPr>
          <w:color w:val="000000"/>
          <w:sz w:val="48"/>
          <w:szCs w:val="48"/>
          <w:rtl/>
          <w:lang w:bidi="ar-IQ"/>
        </w:rPr>
      </w:pPr>
    </w:p>
    <w:tbl>
      <w:tblPr>
        <w:tblW w:w="10455" w:type="dxa"/>
        <w:jc w:val="center"/>
        <w:tblLayout w:type="fixed"/>
        <w:tblLook w:val="04A0" w:firstRow="1" w:lastRow="0" w:firstColumn="1" w:lastColumn="0" w:noHBand="0" w:noVBand="1"/>
      </w:tblPr>
      <w:tblGrid>
        <w:gridCol w:w="1753"/>
        <w:gridCol w:w="1485"/>
        <w:gridCol w:w="2114"/>
        <w:gridCol w:w="1134"/>
        <w:gridCol w:w="170"/>
        <w:gridCol w:w="631"/>
        <w:gridCol w:w="1467"/>
        <w:gridCol w:w="1701"/>
      </w:tblGrid>
      <w:tr w:rsidR="00636026" w:rsidRPr="00636026" w14:paraId="49E0C6A1" w14:textId="77777777" w:rsidTr="001E0732">
        <w:trPr>
          <w:trHeight w:val="280"/>
          <w:jc w:val="center"/>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7630D177" w14:textId="77777777" w:rsidR="00636026" w:rsidRPr="00636026" w:rsidRDefault="00636026" w:rsidP="00636026">
            <w:pPr>
              <w:spacing w:before="80" w:after="80"/>
              <w:jc w:val="center"/>
              <w:rPr>
                <w:b/>
                <w:color w:val="17365D"/>
                <w:sz w:val="28"/>
                <w:szCs w:val="28"/>
                <w:rtl/>
                <w:lang w:bidi="ar-IQ"/>
              </w:rPr>
            </w:pPr>
            <w:r w:rsidRPr="00636026">
              <w:rPr>
                <w:rFonts w:hint="cs"/>
                <w:b/>
                <w:color w:val="17365D"/>
                <w:sz w:val="28"/>
                <w:szCs w:val="28"/>
                <w:rtl/>
                <w:lang w:bidi="ar-IQ"/>
              </w:rPr>
              <w:t>معلومات المادة الدراسية</w:t>
            </w:r>
          </w:p>
        </w:tc>
      </w:tr>
      <w:tr w:rsidR="00636026" w:rsidRPr="00636026" w14:paraId="42E92130" w14:textId="77777777" w:rsidTr="001E0732">
        <w:trPr>
          <w:trHeight w:val="49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F30E6D4" w14:textId="77777777" w:rsidR="00636026" w:rsidRPr="00636026" w:rsidRDefault="00636026" w:rsidP="00636026">
            <w:pPr>
              <w:spacing w:before="80" w:after="80"/>
              <w:ind w:left="90" w:hanging="90"/>
              <w:jc w:val="center"/>
              <w:rPr>
                <w:b/>
                <w:color w:val="000000"/>
              </w:rPr>
            </w:pPr>
            <w:r w:rsidRPr="00636026">
              <w:rPr>
                <w:b/>
                <w:color w:val="000000"/>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21432C7" w14:textId="77777777" w:rsidR="00636026" w:rsidRPr="00636026" w:rsidRDefault="00636026" w:rsidP="00636026">
            <w:pPr>
              <w:spacing w:before="80" w:after="80"/>
              <w:ind w:left="90"/>
              <w:jc w:val="center"/>
              <w:outlineLvl w:val="0"/>
              <w:rPr>
                <w:rFonts w:ascii="Times New Roman" w:hAnsi="Times New Roman" w:cs="Times New Roman"/>
                <w:b/>
                <w:bCs/>
                <w:sz w:val="20"/>
                <w:szCs w:val="20"/>
                <w:rtl/>
                <w:lang w:bidi="ar-IQ"/>
              </w:rPr>
            </w:pPr>
            <w:r w:rsidRPr="00636026">
              <w:rPr>
                <w:rFonts w:ascii="Times New Roman" w:hAnsi="Times New Roman" w:cs="Times New Roman"/>
                <w:b/>
                <w:bCs/>
                <w:sz w:val="20"/>
                <w:szCs w:val="20"/>
                <w:lang w:bidi="ar-IQ"/>
              </w:rPr>
              <w:t>Chemical Safety and Security</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7BECB503" w14:textId="77777777" w:rsidR="00636026" w:rsidRPr="00636026" w:rsidRDefault="00636026" w:rsidP="00636026">
            <w:pPr>
              <w:spacing w:before="80" w:after="80"/>
              <w:jc w:val="center"/>
              <w:rPr>
                <w:b/>
              </w:rPr>
            </w:pPr>
            <w:r w:rsidRPr="00636026">
              <w:rPr>
                <w:b/>
              </w:rPr>
              <w:t>Module Delivery</w:t>
            </w:r>
          </w:p>
        </w:tc>
      </w:tr>
      <w:tr w:rsidR="00636026" w:rsidRPr="00636026" w14:paraId="4391B811" w14:textId="77777777" w:rsidTr="001E0732">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4AAF3E6" w14:textId="77777777" w:rsidR="00636026" w:rsidRPr="00636026" w:rsidRDefault="00636026" w:rsidP="00636026">
            <w:pPr>
              <w:spacing w:before="80" w:after="80"/>
              <w:ind w:left="90" w:hanging="90"/>
              <w:jc w:val="center"/>
              <w:rPr>
                <w:b/>
              </w:rPr>
            </w:pPr>
            <w:r w:rsidRPr="00636026">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D5B80A5" w14:textId="77777777" w:rsidR="00636026" w:rsidRPr="00636026" w:rsidRDefault="00636026" w:rsidP="00636026">
            <w:pPr>
              <w:bidi/>
              <w:spacing w:before="80" w:after="80"/>
              <w:ind w:left="90"/>
              <w:jc w:val="center"/>
              <w:outlineLvl w:val="0"/>
              <w:rPr>
                <w:rFonts w:asciiTheme="majorBidi" w:hAnsiTheme="majorBidi" w:cstheme="majorBidi"/>
                <w:bCs/>
                <w:color w:val="FF0000"/>
                <w:sz w:val="28"/>
                <w:szCs w:val="28"/>
              </w:rPr>
            </w:pPr>
            <w:r w:rsidRPr="00636026">
              <w:rPr>
                <w:rFonts w:asciiTheme="majorBidi" w:hAnsiTheme="majorBidi" w:cstheme="majorBidi"/>
                <w:b/>
                <w:bCs/>
                <w:sz w:val="24"/>
                <w:szCs w:val="24"/>
              </w:rPr>
              <w:t>Basic learning activities</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A62F55C" w14:textId="77777777" w:rsidR="00636026" w:rsidRPr="00636026" w:rsidRDefault="00886EFE" w:rsidP="00636026">
            <w:pPr>
              <w:numPr>
                <w:ilvl w:val="0"/>
                <w:numId w:val="1"/>
              </w:numPr>
              <w:spacing w:before="80"/>
              <w:jc w:val="center"/>
              <w:rPr>
                <w:b/>
              </w:rPr>
            </w:pPr>
            <w:sdt>
              <w:sdtPr>
                <w:tag w:val="goog_rdk_0"/>
                <w:id w:val="274520946"/>
              </w:sdtPr>
              <w:sdtEndPr/>
              <w:sdtContent>
                <w:r w:rsidR="00636026" w:rsidRPr="00636026">
                  <w:rPr>
                    <w:rFonts w:ascii="Segoe UI Symbol" w:eastAsia="Arial Unicode MS" w:hAnsi="Segoe UI Symbol" w:cs="Segoe UI Symbol"/>
                    <w:b/>
                  </w:rPr>
                  <w:t>☒</w:t>
                </w:r>
              </w:sdtContent>
            </w:sdt>
            <w:r w:rsidR="00636026" w:rsidRPr="00636026">
              <w:rPr>
                <w:b/>
              </w:rPr>
              <w:t xml:space="preserve"> Theory</w:t>
            </w:r>
          </w:p>
          <w:p w14:paraId="316BA5D6" w14:textId="77777777" w:rsidR="00636026" w:rsidRPr="00636026" w:rsidRDefault="00886EFE" w:rsidP="00636026">
            <w:pPr>
              <w:numPr>
                <w:ilvl w:val="0"/>
                <w:numId w:val="2"/>
              </w:numPr>
              <w:jc w:val="center"/>
              <w:rPr>
                <w:b/>
              </w:rPr>
            </w:pPr>
            <w:sdt>
              <w:sdtPr>
                <w:tag w:val="goog_rdk_1"/>
                <w:id w:val="-22171562"/>
              </w:sdtPr>
              <w:sdtEndPr/>
              <w:sdtContent>
                <w:r w:rsidR="00636026" w:rsidRPr="00636026">
                  <w:rPr>
                    <w:rFonts w:ascii="Segoe UI Symbol" w:eastAsia="Arial Unicode MS" w:hAnsi="Segoe UI Symbol" w:cs="Segoe UI Symbol"/>
                    <w:b/>
                  </w:rPr>
                  <w:t>☒</w:t>
                </w:r>
              </w:sdtContent>
            </w:sdt>
            <w:r w:rsidR="00636026" w:rsidRPr="00636026">
              <w:rPr>
                <w:b/>
              </w:rPr>
              <w:t xml:space="preserve"> Lecture</w:t>
            </w:r>
          </w:p>
          <w:p w14:paraId="09C5CD4D" w14:textId="77777777" w:rsidR="00636026" w:rsidRPr="00636026" w:rsidRDefault="00886EFE" w:rsidP="00636026">
            <w:pPr>
              <w:numPr>
                <w:ilvl w:val="0"/>
                <w:numId w:val="2"/>
              </w:numPr>
              <w:jc w:val="center"/>
              <w:rPr>
                <w:b/>
              </w:rPr>
            </w:pPr>
            <w:sdt>
              <w:sdtPr>
                <w:tag w:val="goog_rdk_2"/>
                <w:id w:val="624348767"/>
              </w:sdtPr>
              <w:sdtEndPr/>
              <w:sdtContent>
                <w:r w:rsidR="00636026" w:rsidRPr="00636026">
                  <w:rPr>
                    <w:rFonts w:ascii="Segoe UI Symbol" w:eastAsia="Arial Unicode MS" w:hAnsi="Segoe UI Symbol" w:cs="Segoe UI Symbol"/>
                    <w:b/>
                  </w:rPr>
                  <w:t>☒</w:t>
                </w:r>
              </w:sdtContent>
            </w:sdt>
            <w:r w:rsidR="00636026" w:rsidRPr="00636026">
              <w:rPr>
                <w:b/>
              </w:rPr>
              <w:t xml:space="preserve"> Lab</w:t>
            </w:r>
          </w:p>
          <w:p w14:paraId="0461AC30" w14:textId="77777777" w:rsidR="00636026" w:rsidRPr="00636026" w:rsidRDefault="00886EFE" w:rsidP="00636026">
            <w:pPr>
              <w:numPr>
                <w:ilvl w:val="0"/>
                <w:numId w:val="2"/>
              </w:numPr>
              <w:jc w:val="center"/>
              <w:rPr>
                <w:b/>
              </w:rPr>
            </w:pPr>
            <w:sdt>
              <w:sdtPr>
                <w:tag w:val="goog_rdk_3"/>
                <w:id w:val="2036081483"/>
              </w:sdtPr>
              <w:sdtEndPr/>
              <w:sdtContent>
                <w:r w:rsidR="00636026" w:rsidRPr="00636026">
                  <w:rPr>
                    <w:rFonts w:ascii="Segoe UI Symbol" w:eastAsia="Arial Unicode MS" w:hAnsi="Segoe UI Symbol" w:cs="Segoe UI Symbol"/>
                    <w:b/>
                  </w:rPr>
                  <w:t>☐</w:t>
                </w:r>
              </w:sdtContent>
            </w:sdt>
            <w:r w:rsidR="00636026" w:rsidRPr="00636026">
              <w:rPr>
                <w:b/>
              </w:rPr>
              <w:t xml:space="preserve"> Tutorial</w:t>
            </w:r>
          </w:p>
          <w:p w14:paraId="32175D2B" w14:textId="77777777" w:rsidR="00636026" w:rsidRPr="00636026" w:rsidRDefault="00886EFE" w:rsidP="00636026">
            <w:pPr>
              <w:numPr>
                <w:ilvl w:val="0"/>
                <w:numId w:val="2"/>
              </w:numPr>
              <w:jc w:val="center"/>
              <w:rPr>
                <w:b/>
              </w:rPr>
            </w:pPr>
            <w:sdt>
              <w:sdtPr>
                <w:tag w:val="goog_rdk_4"/>
                <w:id w:val="1306359071"/>
              </w:sdtPr>
              <w:sdtEndPr/>
              <w:sdtContent>
                <w:r w:rsidR="00636026" w:rsidRPr="00636026">
                  <w:rPr>
                    <w:rFonts w:ascii="Segoe UI Symbol" w:eastAsia="Arial Unicode MS" w:hAnsi="Segoe UI Symbol" w:cs="Segoe UI Symbol"/>
                    <w:b/>
                  </w:rPr>
                  <w:t>☐</w:t>
                </w:r>
              </w:sdtContent>
            </w:sdt>
            <w:r w:rsidR="00636026" w:rsidRPr="00636026">
              <w:rPr>
                <w:b/>
              </w:rPr>
              <w:t xml:space="preserve"> Practical</w:t>
            </w:r>
          </w:p>
          <w:p w14:paraId="455E0925" w14:textId="77777777" w:rsidR="00636026" w:rsidRPr="00636026" w:rsidRDefault="00886EFE" w:rsidP="00636026">
            <w:pPr>
              <w:numPr>
                <w:ilvl w:val="0"/>
                <w:numId w:val="2"/>
              </w:numPr>
              <w:spacing w:after="80"/>
              <w:jc w:val="center"/>
              <w:rPr>
                <w:b/>
              </w:rPr>
            </w:pPr>
            <w:sdt>
              <w:sdtPr>
                <w:tag w:val="goog_rdk_5"/>
                <w:id w:val="1992751142"/>
              </w:sdtPr>
              <w:sdtEndPr/>
              <w:sdtContent>
                <w:r w:rsidR="00636026" w:rsidRPr="00636026">
                  <w:rPr>
                    <w:rFonts w:ascii="Segoe UI Symbol" w:eastAsia="Arial Unicode MS" w:hAnsi="Segoe UI Symbol" w:cs="Segoe UI Symbol"/>
                    <w:b/>
                  </w:rPr>
                  <w:t>☐</w:t>
                </w:r>
              </w:sdtContent>
            </w:sdt>
            <w:r w:rsidR="00636026" w:rsidRPr="00636026">
              <w:rPr>
                <w:b/>
              </w:rPr>
              <w:t xml:space="preserve"> Seminar</w:t>
            </w:r>
          </w:p>
        </w:tc>
      </w:tr>
      <w:tr w:rsidR="00636026" w:rsidRPr="00636026" w14:paraId="565E1760" w14:textId="77777777" w:rsidTr="001E0732">
        <w:trPr>
          <w:trHeight w:val="45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84F4608" w14:textId="77777777" w:rsidR="00636026" w:rsidRPr="00636026" w:rsidRDefault="00636026" w:rsidP="00636026">
            <w:pPr>
              <w:spacing w:before="80" w:after="80"/>
              <w:ind w:left="90" w:hanging="90"/>
              <w:jc w:val="center"/>
              <w:rPr>
                <w:b/>
              </w:rPr>
            </w:pPr>
            <w:r w:rsidRPr="00636026">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43E834A" w14:textId="77777777" w:rsidR="00636026" w:rsidRPr="00636026" w:rsidRDefault="00636026" w:rsidP="00636026">
            <w:pPr>
              <w:bidi/>
              <w:spacing w:before="80" w:after="80"/>
              <w:ind w:left="90"/>
              <w:jc w:val="center"/>
              <w:outlineLvl w:val="0"/>
              <w:rPr>
                <w:rFonts w:asciiTheme="majorBidi" w:hAnsiTheme="majorBidi" w:cstheme="majorBidi"/>
                <w:bCs/>
                <w:color w:val="FF0000"/>
                <w:sz w:val="28"/>
                <w:szCs w:val="28"/>
                <w:lang w:bidi="ar-IQ"/>
              </w:rPr>
            </w:pPr>
            <w:r w:rsidRPr="00636026">
              <w:rPr>
                <w:rFonts w:ascii="Arial" w:hAnsi="Arial" w:cs="Arial"/>
                <w:color w:val="FF0000"/>
                <w:sz w:val="20"/>
                <w:szCs w:val="20"/>
              </w:rPr>
              <w:t>NUST1007</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D3F7452" w14:textId="77777777" w:rsidR="00636026" w:rsidRPr="00636026" w:rsidRDefault="00636026" w:rsidP="00636026">
            <w:pPr>
              <w:widowControl w:val="0"/>
              <w:spacing w:line="276" w:lineRule="auto"/>
              <w:jc w:val="center"/>
              <w:rPr>
                <w:color w:val="FF0000"/>
                <w:sz w:val="28"/>
                <w:szCs w:val="28"/>
              </w:rPr>
            </w:pPr>
          </w:p>
        </w:tc>
      </w:tr>
      <w:tr w:rsidR="00636026" w:rsidRPr="00636026" w14:paraId="4223A674" w14:textId="77777777" w:rsidTr="001E0732">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2B39071" w14:textId="77777777" w:rsidR="00636026" w:rsidRPr="00636026" w:rsidRDefault="00636026" w:rsidP="00636026">
            <w:pPr>
              <w:spacing w:before="80" w:after="80"/>
              <w:ind w:left="90" w:hanging="90"/>
              <w:jc w:val="center"/>
              <w:rPr>
                <w:b/>
              </w:rPr>
            </w:pPr>
            <w:r w:rsidRPr="00636026">
              <w:rPr>
                <w:b/>
              </w:rPr>
              <w:t>ECTS Credits</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DB945B2" w14:textId="77777777" w:rsidR="00636026" w:rsidRPr="00636026" w:rsidRDefault="00636026" w:rsidP="00636026">
            <w:pPr>
              <w:bidi/>
              <w:spacing w:before="80" w:after="80"/>
              <w:ind w:left="90"/>
              <w:jc w:val="center"/>
              <w:outlineLvl w:val="0"/>
              <w:rPr>
                <w:rFonts w:asciiTheme="majorBidi" w:hAnsiTheme="majorBidi" w:cstheme="majorBidi"/>
                <w:bCs/>
                <w:color w:val="FF0000"/>
                <w:sz w:val="28"/>
                <w:szCs w:val="28"/>
              </w:rPr>
            </w:pPr>
            <w:r w:rsidRPr="00636026">
              <w:rPr>
                <w:rFonts w:asciiTheme="majorBidi" w:hAnsiTheme="majorBidi" w:cstheme="majorBidi"/>
                <w:b/>
                <w:bCs/>
                <w:sz w:val="24"/>
                <w:szCs w:val="24"/>
                <w:shd w:val="clear" w:color="auto" w:fill="E8EAED"/>
              </w:rPr>
              <w:t>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7B3A73C" w14:textId="77777777" w:rsidR="00636026" w:rsidRPr="00636026" w:rsidRDefault="00636026" w:rsidP="00636026">
            <w:pPr>
              <w:widowControl w:val="0"/>
              <w:spacing w:line="276" w:lineRule="auto"/>
              <w:jc w:val="center"/>
              <w:rPr>
                <w:color w:val="FF0000"/>
                <w:sz w:val="28"/>
                <w:szCs w:val="28"/>
              </w:rPr>
            </w:pPr>
          </w:p>
        </w:tc>
      </w:tr>
      <w:tr w:rsidR="00636026" w:rsidRPr="00636026" w14:paraId="3A5FFD5B" w14:textId="77777777" w:rsidTr="001E0732">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CB57B24" w14:textId="77777777" w:rsidR="00636026" w:rsidRPr="00636026" w:rsidRDefault="00636026" w:rsidP="00636026">
            <w:pPr>
              <w:spacing w:before="80" w:after="80"/>
              <w:ind w:left="90" w:hanging="90"/>
              <w:jc w:val="center"/>
              <w:rPr>
                <w:b/>
              </w:rPr>
            </w:pPr>
            <w:r w:rsidRPr="00636026">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9420D77" w14:textId="77777777" w:rsidR="00636026" w:rsidRPr="00636026" w:rsidRDefault="00636026" w:rsidP="00636026">
            <w:pPr>
              <w:bidi/>
              <w:spacing w:before="80" w:after="80"/>
              <w:ind w:left="90"/>
              <w:jc w:val="center"/>
              <w:outlineLvl w:val="0"/>
              <w:rPr>
                <w:rFonts w:asciiTheme="majorBidi" w:hAnsiTheme="majorBidi" w:cstheme="majorBidi"/>
                <w:bCs/>
                <w:color w:val="FF0000"/>
                <w:sz w:val="24"/>
                <w:szCs w:val="24"/>
              </w:rPr>
            </w:pPr>
            <w:r w:rsidRPr="00636026">
              <w:rPr>
                <w:rFonts w:asciiTheme="majorBidi" w:hAnsiTheme="majorBidi" w:cstheme="majorBidi"/>
                <w:b/>
                <w:bCs/>
                <w:color w:val="FF0000"/>
                <w:sz w:val="24"/>
                <w:szCs w:val="24"/>
              </w:rPr>
              <w:t>175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60B4B99" w14:textId="77777777" w:rsidR="00636026" w:rsidRPr="00636026" w:rsidRDefault="00636026" w:rsidP="00636026">
            <w:pPr>
              <w:widowControl w:val="0"/>
              <w:spacing w:line="276" w:lineRule="auto"/>
              <w:jc w:val="center"/>
              <w:rPr>
                <w:color w:val="FF0000"/>
                <w:sz w:val="24"/>
                <w:szCs w:val="24"/>
              </w:rPr>
            </w:pPr>
          </w:p>
        </w:tc>
      </w:tr>
      <w:tr w:rsidR="00636026" w:rsidRPr="00636026" w14:paraId="7E0B974E" w14:textId="77777777"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F875E8F" w14:textId="77777777" w:rsidR="00636026" w:rsidRPr="00636026" w:rsidRDefault="00636026" w:rsidP="00636026">
            <w:pPr>
              <w:spacing w:before="80" w:after="80"/>
              <w:ind w:left="90" w:hanging="90"/>
              <w:jc w:val="center"/>
              <w:rPr>
                <w:b/>
                <w:color w:val="000000"/>
              </w:rPr>
            </w:pPr>
            <w:r w:rsidRPr="00636026">
              <w:rPr>
                <w:b/>
                <w:color w:val="000000"/>
              </w:rPr>
              <w:lastRenderedPageBreak/>
              <w:t>Module Level</w:t>
            </w:r>
          </w:p>
        </w:tc>
        <w:tc>
          <w:tcPr>
            <w:tcW w:w="2114" w:type="dxa"/>
            <w:tcBorders>
              <w:top w:val="single" w:sz="4" w:space="0" w:color="000000"/>
              <w:left w:val="single" w:sz="4" w:space="0" w:color="000000"/>
              <w:bottom w:val="single" w:sz="4" w:space="0" w:color="000000"/>
              <w:right w:val="nil"/>
            </w:tcBorders>
            <w:vAlign w:val="center"/>
          </w:tcPr>
          <w:p w14:paraId="574346E6" w14:textId="77777777" w:rsidR="00636026" w:rsidRPr="00636026" w:rsidRDefault="00636026" w:rsidP="00636026">
            <w:pPr>
              <w:spacing w:before="80" w:after="80"/>
              <w:ind w:hanging="720"/>
              <w:jc w:val="center"/>
              <w:rPr>
                <w:color w:val="000000"/>
              </w:rPr>
            </w:pPr>
            <w:r w:rsidRPr="00636026">
              <w:rPr>
                <w:color w:val="000000"/>
              </w:rPr>
              <w:t>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4B03D32D" w14:textId="77777777" w:rsidR="00636026" w:rsidRPr="00636026" w:rsidRDefault="00636026" w:rsidP="00636026">
            <w:pPr>
              <w:spacing w:before="80" w:after="80"/>
              <w:jc w:val="center"/>
              <w:rPr>
                <w:b/>
                <w:color w:val="000000"/>
              </w:rPr>
            </w:pPr>
            <w:r w:rsidRPr="00636026">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6CC93538" w14:textId="77777777" w:rsidR="00636026" w:rsidRPr="00636026" w:rsidRDefault="00636026" w:rsidP="00636026">
            <w:pPr>
              <w:spacing w:before="80" w:after="80"/>
              <w:jc w:val="center"/>
              <w:rPr>
                <w:color w:val="000000"/>
              </w:rPr>
            </w:pPr>
            <w:r w:rsidRPr="00636026">
              <w:t>1</w:t>
            </w:r>
          </w:p>
        </w:tc>
      </w:tr>
      <w:tr w:rsidR="00636026" w:rsidRPr="00636026" w14:paraId="7AE686F5" w14:textId="77777777"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DB8962E" w14:textId="77777777" w:rsidR="00636026" w:rsidRPr="00636026" w:rsidRDefault="00636026" w:rsidP="00636026">
            <w:pPr>
              <w:spacing w:before="80" w:after="80"/>
              <w:ind w:left="90" w:hanging="90"/>
              <w:jc w:val="center"/>
              <w:rPr>
                <w:b/>
                <w:color w:val="000000"/>
              </w:rPr>
            </w:pPr>
            <w:r w:rsidRPr="00636026">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4D662C84" w14:textId="77777777" w:rsidR="00636026" w:rsidRPr="00636026" w:rsidRDefault="00636026" w:rsidP="00636026">
            <w:pPr>
              <w:spacing w:before="80" w:after="80"/>
              <w:jc w:val="center"/>
              <w:rPr>
                <w:color w:val="000000"/>
              </w:rPr>
            </w:pPr>
            <w:r w:rsidRPr="00636026">
              <w:rPr>
                <w:color w:val="000000"/>
              </w:rPr>
              <w:t>che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3C69A92" w14:textId="77777777" w:rsidR="00636026" w:rsidRPr="00636026" w:rsidRDefault="00636026" w:rsidP="00636026">
            <w:pPr>
              <w:spacing w:before="80" w:after="80"/>
              <w:jc w:val="center"/>
              <w:rPr>
                <w:b/>
                <w:color w:val="000000"/>
              </w:rPr>
            </w:pPr>
            <w:r w:rsidRPr="00636026">
              <w:rPr>
                <w:b/>
                <w:color w:val="000000"/>
              </w:rPr>
              <w:t>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5524ABFA" w14:textId="77777777" w:rsidR="00636026" w:rsidRPr="00636026" w:rsidRDefault="00636026" w:rsidP="00636026">
            <w:pPr>
              <w:spacing w:before="80" w:after="80"/>
              <w:jc w:val="center"/>
              <w:rPr>
                <w:color w:val="000000"/>
              </w:rPr>
            </w:pPr>
          </w:p>
        </w:tc>
      </w:tr>
      <w:tr w:rsidR="00636026" w:rsidRPr="00636026" w14:paraId="125D7276" w14:textId="77777777" w:rsidTr="001E0732">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8D46FD8" w14:textId="77777777" w:rsidR="00636026" w:rsidRPr="00636026" w:rsidRDefault="00636026" w:rsidP="00636026">
            <w:pPr>
              <w:spacing w:before="80" w:after="80"/>
              <w:ind w:left="90" w:hanging="90"/>
              <w:jc w:val="center"/>
              <w:rPr>
                <w:b/>
                <w:color w:val="000000"/>
              </w:rPr>
            </w:pPr>
            <w:r w:rsidRPr="00636026">
              <w:rPr>
                <w:b/>
                <w:color w:val="000000"/>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08D3A1A4" w14:textId="77777777" w:rsidR="00636026" w:rsidRPr="00636026" w:rsidRDefault="00636026" w:rsidP="00636026">
            <w:pPr>
              <w:spacing w:before="80" w:after="80"/>
              <w:jc w:val="center"/>
              <w:rPr>
                <w:color w:val="000000"/>
              </w:rPr>
            </w:pPr>
            <w:r w:rsidRPr="00636026">
              <w:rPr>
                <w:color w:val="000000"/>
              </w:rPr>
              <w:t>fatema.alrahal</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9ECC0E8" w14:textId="77777777" w:rsidR="00636026" w:rsidRPr="00636026" w:rsidRDefault="00636026" w:rsidP="00636026">
            <w:pPr>
              <w:spacing w:before="80" w:after="80"/>
              <w:jc w:val="center"/>
              <w:rPr>
                <w:color w:val="000000"/>
              </w:rPr>
            </w:pPr>
            <w:r w:rsidRPr="00636026">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AB16430" w14:textId="77777777" w:rsidR="00636026" w:rsidRPr="00636026" w:rsidRDefault="00886EFE" w:rsidP="00636026">
            <w:pPr>
              <w:spacing w:before="80" w:after="80"/>
              <w:jc w:val="center"/>
            </w:pPr>
            <w:hyperlink r:id="rId19" w:history="1">
              <w:r w:rsidR="00636026" w:rsidRPr="00636026">
                <w:rPr>
                  <w:rFonts w:eastAsia="Times New Roman"/>
                  <w:color w:val="0000FF" w:themeColor="hyperlink"/>
                  <w:u w:val="single"/>
                </w:rPr>
                <w:t>fatema.alrahal@nust.edu.iq</w:t>
              </w:r>
            </w:hyperlink>
          </w:p>
        </w:tc>
      </w:tr>
      <w:tr w:rsidR="00636026" w:rsidRPr="00636026" w14:paraId="1F4A35C9" w14:textId="77777777"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5FCD75C" w14:textId="77777777" w:rsidR="00636026" w:rsidRPr="00636026" w:rsidRDefault="00636026" w:rsidP="00636026">
            <w:pPr>
              <w:spacing w:before="80" w:after="80"/>
              <w:ind w:left="90" w:hanging="90"/>
              <w:jc w:val="center"/>
              <w:rPr>
                <w:b/>
                <w:color w:val="000000"/>
              </w:rPr>
            </w:pPr>
            <w:r w:rsidRPr="00636026">
              <w:rPr>
                <w:b/>
                <w:color w:val="000000"/>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6FDEAAA1" w14:textId="77777777" w:rsidR="00636026" w:rsidRPr="00636026" w:rsidRDefault="00636026" w:rsidP="00636026">
            <w:pPr>
              <w:spacing w:before="80" w:after="80"/>
              <w:jc w:val="center"/>
              <w:rPr>
                <w:color w:val="000000"/>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4C44C3E5" w14:textId="77777777" w:rsidR="00636026" w:rsidRPr="00636026" w:rsidRDefault="00636026" w:rsidP="00636026">
            <w:pPr>
              <w:spacing w:before="80" w:after="80"/>
              <w:jc w:val="center"/>
              <w:rPr>
                <w:b/>
                <w:color w:val="000000"/>
              </w:rPr>
            </w:pPr>
            <w:r w:rsidRPr="00636026">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051C0721" w14:textId="77777777" w:rsidR="00636026" w:rsidRPr="00636026" w:rsidRDefault="00636026" w:rsidP="00636026">
            <w:pPr>
              <w:spacing w:before="80" w:after="80"/>
              <w:jc w:val="center"/>
              <w:rPr>
                <w:color w:val="000000"/>
              </w:rPr>
            </w:pPr>
            <w:r w:rsidRPr="00636026">
              <w:rPr>
                <w:color w:val="000000"/>
              </w:rPr>
              <w:t>PH.r</w:t>
            </w:r>
          </w:p>
        </w:tc>
      </w:tr>
      <w:tr w:rsidR="00636026" w:rsidRPr="00636026" w14:paraId="0CE0C589" w14:textId="77777777" w:rsidTr="001E0732">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CFE2DB7" w14:textId="77777777" w:rsidR="00636026" w:rsidRPr="00636026" w:rsidRDefault="00636026" w:rsidP="00636026">
            <w:pPr>
              <w:spacing w:before="80" w:after="80"/>
              <w:ind w:left="90" w:hanging="90"/>
              <w:jc w:val="center"/>
              <w:rPr>
                <w:b/>
                <w:color w:val="000000"/>
              </w:rPr>
            </w:pPr>
            <w:r w:rsidRPr="00636026">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3E2CD38C" w14:textId="77777777" w:rsidR="00636026" w:rsidRPr="00636026" w:rsidRDefault="00636026" w:rsidP="00636026">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8BC6452" w14:textId="77777777" w:rsidR="00636026" w:rsidRPr="00636026" w:rsidRDefault="00636026" w:rsidP="00636026">
            <w:pPr>
              <w:spacing w:before="80" w:after="80"/>
              <w:jc w:val="center"/>
              <w:rPr>
                <w:color w:val="000000"/>
              </w:rPr>
            </w:pPr>
            <w:r w:rsidRPr="00636026">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E617C0C" w14:textId="77777777" w:rsidR="00636026" w:rsidRPr="00636026" w:rsidRDefault="00636026" w:rsidP="00636026">
            <w:pPr>
              <w:spacing w:before="80" w:after="80"/>
              <w:jc w:val="center"/>
            </w:pPr>
          </w:p>
        </w:tc>
      </w:tr>
      <w:tr w:rsidR="00636026" w:rsidRPr="00636026" w14:paraId="54FD8FD2" w14:textId="77777777"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2606BED6" w14:textId="77777777" w:rsidR="00636026" w:rsidRPr="00636026" w:rsidRDefault="00636026" w:rsidP="00636026">
            <w:pPr>
              <w:spacing w:before="80" w:after="80"/>
              <w:ind w:left="90" w:hanging="90"/>
              <w:jc w:val="center"/>
              <w:rPr>
                <w:b/>
              </w:rPr>
            </w:pPr>
            <w:r w:rsidRPr="00636026">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6BD3D5B5" w14:textId="77777777" w:rsidR="00636026" w:rsidRPr="00636026" w:rsidRDefault="00636026" w:rsidP="00636026">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8BA62E9" w14:textId="77777777" w:rsidR="00636026" w:rsidRPr="00636026" w:rsidRDefault="00636026" w:rsidP="00636026">
            <w:pPr>
              <w:spacing w:before="80" w:after="80"/>
              <w:jc w:val="center"/>
            </w:pPr>
            <w:r w:rsidRPr="00636026">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1715CAF" w14:textId="77777777" w:rsidR="00636026" w:rsidRPr="00636026" w:rsidRDefault="00636026" w:rsidP="00636026">
            <w:pPr>
              <w:spacing w:before="80" w:after="80"/>
              <w:jc w:val="center"/>
            </w:pPr>
          </w:p>
        </w:tc>
      </w:tr>
      <w:tr w:rsidR="00636026" w:rsidRPr="00636026" w14:paraId="2923FEA6" w14:textId="77777777"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E835ADC" w14:textId="77777777" w:rsidR="00636026" w:rsidRPr="00636026" w:rsidRDefault="00636026" w:rsidP="00636026">
            <w:pPr>
              <w:spacing w:before="80" w:after="80"/>
              <w:ind w:left="6" w:right="-99" w:hanging="6"/>
              <w:jc w:val="center"/>
              <w:rPr>
                <w:b/>
              </w:rPr>
            </w:pPr>
            <w:r w:rsidRPr="00636026">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30416F28" w14:textId="77777777" w:rsidR="00636026" w:rsidRPr="00636026" w:rsidRDefault="00636026" w:rsidP="00636026">
            <w:pPr>
              <w:spacing w:before="80" w:after="80"/>
              <w:ind w:left="360"/>
              <w:jc w:val="center"/>
            </w:pPr>
            <w:r w:rsidRPr="00636026">
              <w:t>01/09/2023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59522513" w14:textId="77777777" w:rsidR="00636026" w:rsidRPr="00636026" w:rsidRDefault="00636026" w:rsidP="00636026">
            <w:pPr>
              <w:spacing w:before="80" w:after="80"/>
              <w:jc w:val="center"/>
              <w:rPr>
                <w:b/>
              </w:rPr>
            </w:pPr>
            <w:r w:rsidRPr="00636026">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3F65380C" w14:textId="77777777" w:rsidR="00636026" w:rsidRPr="00636026" w:rsidRDefault="00636026" w:rsidP="00636026">
            <w:pPr>
              <w:spacing w:before="80" w:after="80"/>
              <w:jc w:val="center"/>
            </w:pPr>
            <w:r w:rsidRPr="00636026">
              <w:t>1.0</w:t>
            </w:r>
          </w:p>
        </w:tc>
      </w:tr>
    </w:tbl>
    <w:p w14:paraId="64ECFB6C" w14:textId="77777777" w:rsidR="00636026" w:rsidRPr="00636026" w:rsidRDefault="00636026" w:rsidP="00636026">
      <w:pPr>
        <w:tabs>
          <w:tab w:val="left" w:pos="5220"/>
        </w:tabs>
        <w:spacing w:after="200" w:line="276" w:lineRule="auto"/>
        <w:rPr>
          <w:rFonts w:ascii="Cambria" w:eastAsia="Cambria" w:hAnsi="Cambria" w:cs="Cambria"/>
          <w:b/>
          <w:sz w:val="16"/>
          <w:szCs w:val="16"/>
        </w:rPr>
      </w:pPr>
    </w:p>
    <w:p w14:paraId="72764542" w14:textId="77777777" w:rsidR="00636026" w:rsidRPr="00636026" w:rsidRDefault="00636026" w:rsidP="00636026">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5158"/>
        <w:gridCol w:w="1605"/>
        <w:gridCol w:w="1128"/>
      </w:tblGrid>
      <w:tr w:rsidR="00636026" w:rsidRPr="00636026" w14:paraId="01A267B4" w14:textId="77777777" w:rsidTr="001E0732">
        <w:trPr>
          <w:trHeight w:val="620"/>
          <w:jc w:val="center"/>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3E4BEBD0" w14:textId="77777777" w:rsidR="00636026" w:rsidRPr="00636026" w:rsidRDefault="00636026" w:rsidP="00636026">
            <w:pPr>
              <w:spacing w:line="360" w:lineRule="auto"/>
              <w:jc w:val="center"/>
              <w:rPr>
                <w:b/>
                <w:color w:val="17365D"/>
                <w:sz w:val="28"/>
                <w:szCs w:val="28"/>
                <w:rtl/>
                <w:lang w:bidi="ar-IQ"/>
              </w:rPr>
            </w:pPr>
            <w:r w:rsidRPr="00636026">
              <w:rPr>
                <w:rFonts w:hint="cs"/>
                <w:b/>
                <w:color w:val="17365D"/>
                <w:sz w:val="28"/>
                <w:szCs w:val="28"/>
                <w:rtl/>
                <w:lang w:bidi="ar-IQ"/>
              </w:rPr>
              <w:t>العلاقة مع المواد الدراسية الاخرى</w:t>
            </w:r>
          </w:p>
        </w:tc>
      </w:tr>
      <w:tr w:rsidR="00636026" w:rsidRPr="00636026" w14:paraId="61195583" w14:textId="77777777" w:rsidTr="001E0732">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E710F66" w14:textId="77777777" w:rsidR="00636026" w:rsidRPr="00636026" w:rsidRDefault="00636026" w:rsidP="00636026">
            <w:pPr>
              <w:spacing w:line="360" w:lineRule="auto"/>
              <w:rPr>
                <w:b/>
              </w:rPr>
            </w:pPr>
            <w:r w:rsidRPr="00636026">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689FEF" w14:textId="77777777" w:rsidR="00636026" w:rsidRPr="00636026" w:rsidRDefault="00636026" w:rsidP="00636026">
            <w:pPr>
              <w:spacing w:line="360" w:lineRule="auto"/>
            </w:pPr>
            <w:r w:rsidRPr="00636026">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2CC7DFF" w14:textId="77777777" w:rsidR="00636026" w:rsidRPr="00636026" w:rsidRDefault="00636026" w:rsidP="00636026">
            <w:pPr>
              <w:spacing w:line="360" w:lineRule="auto"/>
              <w:rPr>
                <w:b/>
              </w:rPr>
            </w:pPr>
            <w:r w:rsidRPr="00636026">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A883C" w14:textId="77777777" w:rsidR="00636026" w:rsidRPr="00636026" w:rsidRDefault="00636026" w:rsidP="00636026">
            <w:pPr>
              <w:spacing w:line="360" w:lineRule="auto"/>
            </w:pPr>
          </w:p>
        </w:tc>
      </w:tr>
      <w:tr w:rsidR="00636026" w:rsidRPr="00636026" w14:paraId="04E5E397" w14:textId="77777777" w:rsidTr="001E0732">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3F27C20" w14:textId="77777777" w:rsidR="00636026" w:rsidRPr="00636026" w:rsidRDefault="00636026" w:rsidP="00636026">
            <w:pPr>
              <w:spacing w:line="360" w:lineRule="auto"/>
              <w:rPr>
                <w:b/>
              </w:rPr>
            </w:pPr>
            <w:r w:rsidRPr="00636026">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90A2EE" w14:textId="77777777" w:rsidR="00636026" w:rsidRPr="00636026" w:rsidRDefault="00636026" w:rsidP="00636026">
            <w:pPr>
              <w:spacing w:line="360" w:lineRule="auto"/>
            </w:pPr>
            <w:r w:rsidRPr="00636026">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FC74CFE" w14:textId="77777777" w:rsidR="00636026" w:rsidRPr="00636026" w:rsidRDefault="00636026" w:rsidP="00636026">
            <w:pPr>
              <w:spacing w:line="360" w:lineRule="auto"/>
            </w:pPr>
            <w:r w:rsidRPr="00636026">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E17F85" w14:textId="77777777" w:rsidR="00636026" w:rsidRPr="00636026" w:rsidRDefault="00636026" w:rsidP="00636026">
            <w:pPr>
              <w:spacing w:line="360" w:lineRule="auto"/>
            </w:pPr>
          </w:p>
        </w:tc>
      </w:tr>
    </w:tbl>
    <w:p w14:paraId="0258DC45" w14:textId="77777777" w:rsidR="00636026" w:rsidRPr="00636026" w:rsidRDefault="00636026" w:rsidP="00636026">
      <w:pPr>
        <w:tabs>
          <w:tab w:val="left" w:pos="5220"/>
        </w:tabs>
        <w:spacing w:after="0" w:line="360" w:lineRule="auto"/>
        <w:rPr>
          <w:rFonts w:ascii="Cambria" w:eastAsia="Cambria" w:hAnsi="Cambria" w:cs="Cambria"/>
          <w:b/>
          <w:sz w:val="16"/>
          <w:szCs w:val="16"/>
        </w:rPr>
      </w:pPr>
    </w:p>
    <w:p w14:paraId="2606F053" w14:textId="77777777" w:rsidR="00636026" w:rsidRPr="00636026" w:rsidRDefault="00636026" w:rsidP="00636026">
      <w:pPr>
        <w:tabs>
          <w:tab w:val="left" w:pos="5220"/>
        </w:tabs>
        <w:spacing w:after="200" w:line="276" w:lineRule="auto"/>
        <w:rPr>
          <w:rFonts w:ascii="Cambria" w:eastAsia="Cambria" w:hAnsi="Cambria" w:cs="Cambria"/>
          <w:b/>
          <w:sz w:val="16"/>
          <w:szCs w:val="16"/>
        </w:rPr>
      </w:pPr>
    </w:p>
    <w:p w14:paraId="733E6EE7" w14:textId="77777777" w:rsidR="00636026" w:rsidRPr="00636026" w:rsidRDefault="00636026" w:rsidP="00636026">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7891"/>
      </w:tblGrid>
      <w:tr w:rsidR="00636026" w:rsidRPr="00636026" w14:paraId="2F321BDC" w14:textId="77777777" w:rsidTr="001E0732">
        <w:trPr>
          <w:trHeight w:val="58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3D318117" w14:textId="77777777" w:rsidR="00636026" w:rsidRPr="00636026" w:rsidRDefault="00636026" w:rsidP="00636026">
            <w:pPr>
              <w:spacing w:line="276" w:lineRule="auto"/>
              <w:jc w:val="center"/>
              <w:rPr>
                <w:b/>
                <w:color w:val="17365D"/>
                <w:sz w:val="28"/>
                <w:szCs w:val="28"/>
                <w:lang w:bidi="ar-IQ"/>
              </w:rPr>
            </w:pPr>
            <w:r w:rsidRPr="00636026">
              <w:rPr>
                <w:b/>
                <w:color w:val="17365D"/>
                <w:sz w:val="28"/>
                <w:szCs w:val="28"/>
                <w:rtl/>
              </w:rPr>
              <w:t>هداف المادة الدراسية ونتائج التعلم والمحتويات اإلرشادية</w:t>
            </w:r>
          </w:p>
        </w:tc>
      </w:tr>
      <w:tr w:rsidR="00636026" w:rsidRPr="00636026" w14:paraId="61A97F6A" w14:textId="77777777" w:rsidTr="001E0732">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0638BDB" w14:textId="41F8C5BC" w:rsidR="00636026" w:rsidRPr="00636026" w:rsidRDefault="00636026" w:rsidP="00A156FF">
            <w:pPr>
              <w:spacing w:line="276" w:lineRule="auto"/>
              <w:jc w:val="both"/>
              <w:rPr>
                <w:b/>
                <w:sz w:val="24"/>
                <w:szCs w:val="24"/>
              </w:rPr>
            </w:pPr>
            <w:r w:rsidRPr="00636026">
              <w:rPr>
                <w:b/>
                <w:color w:val="000000"/>
                <w:sz w:val="24"/>
                <w:szCs w:val="24"/>
              </w:rPr>
              <w:t xml:space="preserve"> </w:t>
            </w:r>
          </w:p>
          <w:p w14:paraId="75F92E97" w14:textId="77777777" w:rsidR="00636026" w:rsidRPr="00636026" w:rsidRDefault="00636026" w:rsidP="00636026">
            <w:pPr>
              <w:spacing w:line="276" w:lineRule="auto"/>
              <w:jc w:val="both"/>
              <w:rPr>
                <w:b/>
                <w:sz w:val="24"/>
                <w:szCs w:val="24"/>
                <w:rtl/>
                <w:lang w:bidi="ar-IQ"/>
              </w:rPr>
            </w:pPr>
            <w:r w:rsidRPr="00636026">
              <w:rPr>
                <w:rFonts w:hint="cs"/>
                <w:b/>
                <w:sz w:val="24"/>
                <w:szCs w:val="24"/>
                <w:rtl/>
                <w:lang w:bidi="ar-IQ"/>
              </w:rPr>
              <w:t>اهداف المادة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286E8654" w14:textId="77777777" w:rsidR="001C5AEE" w:rsidRDefault="001C5AEE" w:rsidP="001C5AEE">
            <w:pPr>
              <w:bidi/>
              <w:spacing w:line="240" w:lineRule="auto"/>
              <w:jc w:val="both"/>
            </w:pPr>
            <w:r>
              <w:rPr>
                <w:rtl/>
              </w:rPr>
              <w:t>٧. أصبح المختبر الكيميائي مركزًا لاكتساب المعرفة و</w:t>
            </w:r>
          </w:p>
          <w:p w14:paraId="08B67CE0" w14:textId="279FB6A0" w:rsidR="001C5AEE" w:rsidRDefault="001C5AEE" w:rsidP="00A156FF">
            <w:pPr>
              <w:bidi/>
              <w:spacing w:line="240" w:lineRule="auto"/>
              <w:jc w:val="both"/>
            </w:pPr>
            <w:r>
              <w:rPr>
                <w:rtl/>
              </w:rPr>
              <w:t>تطوير مواد جديدة للاستخدام المستقبلي.</w:t>
            </w:r>
          </w:p>
          <w:p w14:paraId="14099A94" w14:textId="6231DD93" w:rsidR="001C5AEE" w:rsidRDefault="001C5AEE" w:rsidP="00A156FF">
            <w:pPr>
              <w:bidi/>
              <w:spacing w:line="240" w:lineRule="auto"/>
              <w:jc w:val="both"/>
            </w:pPr>
            <w:r>
              <w:rPr>
                <w:rtl/>
              </w:rPr>
              <w:t>٨. لمراقبة ومراقبة المواد الكيميائية المستخدمة حاليًا بشكل روتيني في</w:t>
            </w:r>
            <w:r w:rsidR="00A156FF">
              <w:rPr>
                <w:rFonts w:hint="cs"/>
                <w:rtl/>
              </w:rPr>
              <w:t xml:space="preserve"> </w:t>
            </w:r>
            <w:r>
              <w:rPr>
                <w:rtl/>
              </w:rPr>
              <w:t>آلاف العمليات التجارية.</w:t>
            </w:r>
          </w:p>
          <w:p w14:paraId="0DBE9873" w14:textId="3C040710" w:rsidR="001C5AEE" w:rsidRDefault="001C5AEE" w:rsidP="00A156FF">
            <w:pPr>
              <w:bidi/>
              <w:spacing w:line="240" w:lineRule="auto"/>
              <w:jc w:val="both"/>
            </w:pPr>
            <w:r>
              <w:rPr>
                <w:rtl/>
              </w:rPr>
              <w:t>٩. لترسيخ ثقافة جديدة للوعي بالسلامة والأمن،</w:t>
            </w:r>
            <w:r w:rsidR="00A156FF">
              <w:rPr>
                <w:rFonts w:hint="cs"/>
                <w:rtl/>
              </w:rPr>
              <w:t xml:space="preserve"> </w:t>
            </w:r>
            <w:r>
              <w:rPr>
                <w:rtl/>
              </w:rPr>
              <w:t>تطورت المساءلة والتنظيم والتعليم في جميع أنحاء العالم</w:t>
            </w:r>
            <w:r w:rsidR="00A156FF">
              <w:rPr>
                <w:rFonts w:hint="cs"/>
                <w:rtl/>
              </w:rPr>
              <w:t xml:space="preserve"> </w:t>
            </w:r>
            <w:r>
              <w:rPr>
                <w:rtl/>
              </w:rPr>
              <w:t>في مختبرات الصناعة الكيميائية والحكومة والأوساط الأكاديمية.</w:t>
            </w:r>
          </w:p>
          <w:p w14:paraId="57A1C231" w14:textId="09D3EFF0" w:rsidR="001C5AEE" w:rsidRDefault="001C5AEE" w:rsidP="00A156FF">
            <w:pPr>
              <w:bidi/>
              <w:spacing w:line="240" w:lineRule="auto"/>
              <w:jc w:val="both"/>
            </w:pPr>
            <w:r>
              <w:rPr>
                <w:rtl/>
              </w:rPr>
              <w:t>١٠. تقع على عاتق المختبرات الأكاديمية والتعليمية مسؤولية فريدة لغرس</w:t>
            </w:r>
            <w:r w:rsidR="00A156FF">
              <w:rPr>
                <w:rFonts w:hint="cs"/>
                <w:rtl/>
              </w:rPr>
              <w:t xml:space="preserve"> </w:t>
            </w:r>
            <w:r>
              <w:rPr>
                <w:rtl/>
              </w:rPr>
              <w:t>في طلابها سلوكًا مدى الحياة للوعي بالسلامة والأمن و</w:t>
            </w:r>
            <w:r w:rsidR="00A156FF">
              <w:rPr>
                <w:rFonts w:hint="cs"/>
                <w:rtl/>
              </w:rPr>
              <w:t xml:space="preserve"> </w:t>
            </w:r>
            <w:r>
              <w:rPr>
                <w:rtl/>
              </w:rPr>
              <w:t>وممارسة المختبرات بحكمة.</w:t>
            </w:r>
          </w:p>
          <w:p w14:paraId="6AC2AFD0" w14:textId="5C8653D8" w:rsidR="001C5AEE" w:rsidRDefault="001C5AEE" w:rsidP="00A156FF">
            <w:pPr>
              <w:bidi/>
              <w:spacing w:line="240" w:lineRule="auto"/>
              <w:jc w:val="both"/>
            </w:pPr>
            <w:r>
              <w:rPr>
                <w:rtl/>
              </w:rPr>
              <w:t>١١. فهم مخاطر المواد الكيميائية المستخدمة في المختبر.</w:t>
            </w:r>
          </w:p>
          <w:p w14:paraId="09140FA9" w14:textId="49DFBF5D" w:rsidR="00636026" w:rsidRPr="00636026" w:rsidRDefault="001C5AEE" w:rsidP="001C5AEE">
            <w:pPr>
              <w:bidi/>
              <w:spacing w:line="240" w:lineRule="auto"/>
              <w:jc w:val="both"/>
              <w:rPr>
                <w:bCs/>
                <w:color w:val="000000"/>
                <w:sz w:val="24"/>
                <w:szCs w:val="24"/>
              </w:rPr>
            </w:pPr>
            <w:r>
              <w:rPr>
                <w:rtl/>
              </w:rPr>
              <w:t>١٢. اتباع قواعد السلامة والأمن.</w:t>
            </w:r>
          </w:p>
        </w:tc>
      </w:tr>
      <w:tr w:rsidR="00636026" w:rsidRPr="00636026" w14:paraId="47E9069D" w14:textId="77777777" w:rsidTr="001E0732">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B9A7BDF" w14:textId="77777777" w:rsidR="00636026" w:rsidRPr="00636026" w:rsidRDefault="00636026" w:rsidP="00636026">
            <w:pPr>
              <w:spacing w:line="276" w:lineRule="auto"/>
              <w:rPr>
                <w:b/>
                <w:color w:val="000000"/>
                <w:sz w:val="24"/>
                <w:szCs w:val="24"/>
                <w:rtl/>
                <w:lang w:bidi="ar-IQ"/>
              </w:rPr>
            </w:pPr>
            <w:r w:rsidRPr="00636026">
              <w:rPr>
                <w:rFonts w:hint="cs"/>
                <w:b/>
                <w:color w:val="000000"/>
                <w:sz w:val="24"/>
                <w:szCs w:val="24"/>
                <w:rtl/>
                <w:lang w:bidi="ar-IQ"/>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75182EE0" w14:textId="3E5810C6" w:rsidR="001C5AEE" w:rsidRPr="001C5AEE" w:rsidRDefault="001C5AEE" w:rsidP="00A156FF">
            <w:pPr>
              <w:widowControl w:val="0"/>
              <w:shd w:val="clear" w:color="auto" w:fill="FFFFFF"/>
              <w:bidi/>
              <w:spacing w:line="276" w:lineRule="auto"/>
              <w:rPr>
                <w:color w:val="3F4A52"/>
              </w:rPr>
            </w:pPr>
            <w:r w:rsidRPr="001C5AEE">
              <w:rPr>
                <w:color w:val="3F4A52"/>
                <w:rtl/>
              </w:rPr>
              <w:t>هام: اكتب ستة مخرجات تعليمية على الأقل، ويفضل أن تساوي عدد أسابيع الدراسة.</w:t>
            </w:r>
          </w:p>
          <w:p w14:paraId="7FE4D1C0" w14:textId="0B36AD8F" w:rsidR="001C5AEE" w:rsidRPr="001C5AEE" w:rsidRDefault="001C5AEE" w:rsidP="00A156FF">
            <w:pPr>
              <w:widowControl w:val="0"/>
              <w:shd w:val="clear" w:color="auto" w:fill="FFFFFF"/>
              <w:bidi/>
              <w:spacing w:line="276" w:lineRule="auto"/>
              <w:rPr>
                <w:color w:val="3F4A52"/>
              </w:rPr>
            </w:pPr>
            <w:r w:rsidRPr="001C5AEE">
              <w:rPr>
                <w:color w:val="3F4A52"/>
                <w:rtl/>
              </w:rPr>
              <w:t>١١. ترسيخ ثقافة السلامة والأمن في المختبر.</w:t>
            </w:r>
          </w:p>
          <w:p w14:paraId="75A2202C" w14:textId="460369AB" w:rsidR="001C5AEE" w:rsidRPr="001C5AEE" w:rsidRDefault="001C5AEE" w:rsidP="00A156FF">
            <w:pPr>
              <w:widowControl w:val="0"/>
              <w:shd w:val="clear" w:color="auto" w:fill="FFFFFF"/>
              <w:bidi/>
              <w:spacing w:line="276" w:lineRule="auto"/>
              <w:rPr>
                <w:color w:val="3F4A52"/>
              </w:rPr>
            </w:pPr>
            <w:r w:rsidRPr="001C5AEE">
              <w:rPr>
                <w:color w:val="3F4A52"/>
                <w:rtl/>
              </w:rPr>
              <w:t>١٢. إنشاء نظام فعال لإدارة السلامة والأمن الكيميائي.</w:t>
            </w:r>
          </w:p>
          <w:p w14:paraId="4884F18F" w14:textId="2A89882D" w:rsidR="001C5AEE" w:rsidRPr="001C5AEE" w:rsidRDefault="001C5AEE" w:rsidP="00A156FF">
            <w:pPr>
              <w:widowControl w:val="0"/>
              <w:shd w:val="clear" w:color="auto" w:fill="FFFFFF"/>
              <w:bidi/>
              <w:spacing w:line="276" w:lineRule="auto"/>
              <w:rPr>
                <w:color w:val="3F4A52"/>
              </w:rPr>
            </w:pPr>
            <w:r w:rsidRPr="001C5AEE">
              <w:rPr>
                <w:color w:val="3F4A52"/>
                <w:rtl/>
              </w:rPr>
              <w:t>١٣. كيفية إعداد خطة الطوارئ.</w:t>
            </w:r>
          </w:p>
          <w:p w14:paraId="74292786" w14:textId="6D8114F6" w:rsidR="001C5AEE" w:rsidRPr="001C5AEE" w:rsidRDefault="001C5AEE" w:rsidP="00A156FF">
            <w:pPr>
              <w:widowControl w:val="0"/>
              <w:shd w:val="clear" w:color="auto" w:fill="FFFFFF"/>
              <w:bidi/>
              <w:spacing w:line="276" w:lineRule="auto"/>
              <w:rPr>
                <w:color w:val="3F4A52"/>
              </w:rPr>
            </w:pPr>
            <w:r w:rsidRPr="001C5AEE">
              <w:rPr>
                <w:color w:val="3F4A52"/>
                <w:rtl/>
              </w:rPr>
              <w:t>١٤. تطبيق قواعد وبرامج وسياسات السلامة والأمن.</w:t>
            </w:r>
          </w:p>
          <w:p w14:paraId="0CEF822B" w14:textId="0123074F" w:rsidR="001C5AEE" w:rsidRPr="001C5AEE" w:rsidRDefault="001C5AEE" w:rsidP="00A156FF">
            <w:pPr>
              <w:widowControl w:val="0"/>
              <w:shd w:val="clear" w:color="auto" w:fill="FFFFFF"/>
              <w:bidi/>
              <w:spacing w:line="276" w:lineRule="auto"/>
              <w:rPr>
                <w:color w:val="3F4A52"/>
              </w:rPr>
            </w:pPr>
            <w:r w:rsidRPr="001C5AEE">
              <w:rPr>
                <w:color w:val="3F4A52"/>
                <w:rtl/>
              </w:rPr>
              <w:lastRenderedPageBreak/>
              <w:t>١٥. ما هي مرافق المختبر التي يمكن اتباعها؟</w:t>
            </w:r>
          </w:p>
          <w:p w14:paraId="4039C2E3" w14:textId="08FB667E" w:rsidR="001C5AEE" w:rsidRPr="001C5AEE" w:rsidRDefault="001C5AEE" w:rsidP="00A156FF">
            <w:pPr>
              <w:widowControl w:val="0"/>
              <w:shd w:val="clear" w:color="auto" w:fill="FFFFFF"/>
              <w:bidi/>
              <w:spacing w:line="276" w:lineRule="auto"/>
              <w:rPr>
                <w:color w:val="3F4A52"/>
              </w:rPr>
            </w:pPr>
            <w:r w:rsidRPr="001C5AEE">
              <w:rPr>
                <w:color w:val="3F4A52"/>
                <w:rtl/>
              </w:rPr>
              <w:t>١٦. أمن المختبر.</w:t>
            </w:r>
          </w:p>
          <w:p w14:paraId="3D19F75E" w14:textId="21A4D7E2" w:rsidR="001C5AEE" w:rsidRPr="001C5AEE" w:rsidRDefault="001C5AEE" w:rsidP="00A156FF">
            <w:pPr>
              <w:widowControl w:val="0"/>
              <w:shd w:val="clear" w:color="auto" w:fill="FFFFFF"/>
              <w:bidi/>
              <w:spacing w:line="276" w:lineRule="auto"/>
              <w:rPr>
                <w:color w:val="3F4A52"/>
              </w:rPr>
            </w:pPr>
            <w:r w:rsidRPr="001C5AEE">
              <w:rPr>
                <w:color w:val="3F4A52"/>
                <w:rtl/>
              </w:rPr>
              <w:t>١٧. تقييم المخاطر في المختبر.</w:t>
            </w:r>
          </w:p>
          <w:p w14:paraId="5D98DE19" w14:textId="6034DA28" w:rsidR="001C5AEE" w:rsidRPr="001C5AEE" w:rsidRDefault="001C5AEE" w:rsidP="00A156FF">
            <w:pPr>
              <w:widowControl w:val="0"/>
              <w:shd w:val="clear" w:color="auto" w:fill="FFFFFF"/>
              <w:bidi/>
              <w:spacing w:line="276" w:lineRule="auto"/>
              <w:rPr>
                <w:color w:val="3F4A52"/>
              </w:rPr>
            </w:pPr>
            <w:r w:rsidRPr="001C5AEE">
              <w:rPr>
                <w:color w:val="3F4A52"/>
                <w:rtl/>
              </w:rPr>
              <w:t>١٨. إدارة المواد الكيميائية.</w:t>
            </w:r>
          </w:p>
          <w:p w14:paraId="630CA5E3" w14:textId="41B761C6" w:rsidR="001C5AEE" w:rsidRPr="001C5AEE" w:rsidRDefault="001C5AEE" w:rsidP="00A156FF">
            <w:pPr>
              <w:widowControl w:val="0"/>
              <w:shd w:val="clear" w:color="auto" w:fill="FFFFFF"/>
              <w:bidi/>
              <w:spacing w:line="276" w:lineRule="auto"/>
              <w:rPr>
                <w:color w:val="3F4A52"/>
              </w:rPr>
            </w:pPr>
            <w:r w:rsidRPr="001C5AEE">
              <w:rPr>
                <w:color w:val="3F4A52"/>
                <w:rtl/>
              </w:rPr>
              <w:t>١</w:t>
            </w:r>
            <w:r w:rsidR="00A156FF">
              <w:rPr>
                <w:color w:val="3F4A52"/>
                <w:rtl/>
              </w:rPr>
              <w:t>٩. التعامل مع المواد الكيميائية</w:t>
            </w:r>
          </w:p>
          <w:p w14:paraId="269BF3E9" w14:textId="7744D30C" w:rsidR="00636026" w:rsidRPr="00636026" w:rsidRDefault="001C5AEE" w:rsidP="001C5AEE">
            <w:pPr>
              <w:widowControl w:val="0"/>
              <w:shd w:val="clear" w:color="auto" w:fill="FFFFFF"/>
              <w:bidi/>
              <w:spacing w:line="276" w:lineRule="auto"/>
              <w:rPr>
                <w:color w:val="3F4A52"/>
              </w:rPr>
            </w:pPr>
            <w:r w:rsidRPr="001C5AEE">
              <w:rPr>
                <w:color w:val="3F4A52"/>
                <w:rtl/>
              </w:rPr>
              <w:t>٢٠. استخدام معدات المختبر.</w:t>
            </w:r>
          </w:p>
        </w:tc>
      </w:tr>
      <w:tr w:rsidR="00636026" w:rsidRPr="00636026" w14:paraId="26144CF1" w14:textId="77777777" w:rsidTr="001E0732">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1AF8E20" w14:textId="202BC833" w:rsidR="00636026" w:rsidRPr="00636026" w:rsidRDefault="00636026" w:rsidP="00636026">
            <w:pPr>
              <w:spacing w:line="312" w:lineRule="auto"/>
              <w:jc w:val="center"/>
              <w:rPr>
                <w:b/>
                <w:sz w:val="24"/>
                <w:szCs w:val="24"/>
              </w:rPr>
            </w:pPr>
            <w:r w:rsidRPr="00636026">
              <w:rPr>
                <w:b/>
                <w:sz w:val="24"/>
                <w:szCs w:val="24"/>
              </w:rPr>
              <w:lastRenderedPageBreak/>
              <w:br/>
            </w:r>
            <w:r w:rsidRPr="00636026">
              <w:rPr>
                <w:rFonts w:hint="cs"/>
                <w:b/>
                <w:sz w:val="24"/>
                <w:szCs w:val="24"/>
                <w:rtl/>
              </w:rPr>
              <w:t>المحتويات الارشادية</w:t>
            </w:r>
          </w:p>
          <w:p w14:paraId="56EC3A57" w14:textId="77777777" w:rsidR="00636026" w:rsidRPr="00636026" w:rsidRDefault="00636026" w:rsidP="00636026">
            <w:pPr>
              <w:bidi/>
              <w:spacing w:line="312" w:lineRule="auto"/>
              <w:jc w:val="center"/>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4487EA3B" w14:textId="08321BF8" w:rsidR="001C5AEE" w:rsidRPr="00A156FF" w:rsidRDefault="001C5AEE" w:rsidP="00A156FF">
            <w:pPr>
              <w:bidi/>
              <w:spacing w:line="276" w:lineRule="auto"/>
              <w:rPr>
                <w:b/>
                <w:color w:val="000000"/>
                <w:sz w:val="24"/>
                <w:szCs w:val="24"/>
              </w:rPr>
            </w:pPr>
            <w:r w:rsidRPr="00A156FF">
              <w:rPr>
                <w:b/>
                <w:color w:val="000000"/>
                <w:sz w:val="24"/>
                <w:szCs w:val="24"/>
                <w:rtl/>
              </w:rPr>
              <w:t>يتضمن المحتوى الإرشادي ما يلي:</w:t>
            </w:r>
          </w:p>
          <w:p w14:paraId="645BB142" w14:textId="484C009C" w:rsidR="001C5AEE" w:rsidRPr="00A156FF" w:rsidRDefault="001C5AEE" w:rsidP="00A156FF">
            <w:pPr>
              <w:bidi/>
              <w:spacing w:line="276" w:lineRule="auto"/>
              <w:rPr>
                <w:b/>
                <w:color w:val="000000"/>
                <w:sz w:val="24"/>
                <w:szCs w:val="24"/>
              </w:rPr>
            </w:pPr>
            <w:r w:rsidRPr="00A156FF">
              <w:rPr>
                <w:b/>
                <w:color w:val="000000"/>
                <w:sz w:val="24"/>
                <w:szCs w:val="24"/>
                <w:rtl/>
              </w:rPr>
              <w:t>الجزء أ - إنشاء نظام فعال لإدارة السلامة والأمن الكيميائي: من المسؤول؟ مسؤولية السلامة والأمن في المختبر، وعشر خطوات لإنشاء نظام فعال لإدارة السلامة والأمن الكيميائي في المختبر. [15 ساعة]</w:t>
            </w:r>
          </w:p>
          <w:p w14:paraId="624CA162" w14:textId="73CF81BB" w:rsidR="001C5AEE" w:rsidRPr="00A156FF" w:rsidRDefault="001C5AEE" w:rsidP="00A156FF">
            <w:pPr>
              <w:bidi/>
              <w:spacing w:line="276" w:lineRule="auto"/>
              <w:rPr>
                <w:b/>
                <w:color w:val="000000"/>
                <w:sz w:val="24"/>
                <w:szCs w:val="24"/>
              </w:rPr>
            </w:pPr>
            <w:r w:rsidRPr="00A156FF">
              <w:rPr>
                <w:b/>
                <w:color w:val="000000"/>
                <w:sz w:val="24"/>
                <w:szCs w:val="24"/>
                <w:rtl/>
              </w:rPr>
              <w:t>التخطيط للطوارئ، ووضع خطة للاستعداد للطوارئ، وتقييم نقاط ضعف المختبر، وتحديد القيادة والأولويات، ووضع الخطة، والتدريب على حالات الطوارئ. [15 ساعة]</w:t>
            </w:r>
          </w:p>
          <w:p w14:paraId="6FB77274" w14:textId="07DF5962" w:rsidR="001C5AEE" w:rsidRPr="00A156FF" w:rsidRDefault="001C5AEE" w:rsidP="00A156FF">
            <w:pPr>
              <w:bidi/>
              <w:spacing w:line="276" w:lineRule="auto"/>
              <w:rPr>
                <w:b/>
                <w:color w:val="000000"/>
                <w:sz w:val="24"/>
                <w:szCs w:val="24"/>
              </w:rPr>
            </w:pPr>
            <w:r w:rsidRPr="00A156FF">
              <w:rPr>
                <w:b/>
                <w:color w:val="000000"/>
                <w:sz w:val="24"/>
                <w:szCs w:val="24"/>
                <w:rtl/>
              </w:rPr>
              <w:t>تطبيق قواعد وبرامج وسياسات السلامة والأمن، والضوابط الإدارية الأساسية، وعمليات التفتيش، والإبلاغ عن الحوادث والتحقيق فيها، وسياسات الإنفاذ والتحفيز، وأفضل ممارسات برنامج قياس الأداء، واثنتا عشرة طريقة لاتباع أفضل الممارسات. [15 ساعة]</w:t>
            </w:r>
          </w:p>
          <w:p w14:paraId="6BAEC9A5" w14:textId="77777777" w:rsidR="001C5AEE" w:rsidRPr="00A156FF" w:rsidRDefault="001C5AEE" w:rsidP="001C5AEE">
            <w:pPr>
              <w:bidi/>
              <w:spacing w:line="276" w:lineRule="auto"/>
              <w:rPr>
                <w:b/>
                <w:color w:val="000000"/>
                <w:sz w:val="24"/>
                <w:szCs w:val="24"/>
              </w:rPr>
            </w:pPr>
            <w:r w:rsidRPr="00A156FF">
              <w:rPr>
                <w:b/>
                <w:color w:val="000000"/>
                <w:sz w:val="24"/>
                <w:szCs w:val="24"/>
                <w:rtl/>
              </w:rPr>
              <w:t>مرافق المختبر، واعتبارات التصميم العامة للمختبر، وبرامج تفتيش المختبر، وتهوية المختبر، والأنظمة الخاصة، وبرنامج إدارة نظام التهوية. [15 ساعة]</w:t>
            </w:r>
          </w:p>
          <w:p w14:paraId="2B7AA25F" w14:textId="77777777" w:rsidR="001C5AEE" w:rsidRPr="00A156FF" w:rsidRDefault="001C5AEE" w:rsidP="001C5AEE">
            <w:pPr>
              <w:bidi/>
              <w:spacing w:line="276" w:lineRule="auto"/>
              <w:rPr>
                <w:b/>
                <w:color w:val="000000"/>
                <w:sz w:val="24"/>
                <w:szCs w:val="24"/>
              </w:rPr>
            </w:pPr>
            <w:r w:rsidRPr="00A156FF">
              <w:rPr>
                <w:b/>
                <w:color w:val="000000"/>
                <w:sz w:val="24"/>
                <w:szCs w:val="24"/>
                <w:rtl/>
              </w:rPr>
              <w:t>الجزء ب - أمن المختبر</w:t>
            </w:r>
          </w:p>
          <w:p w14:paraId="1AB3F1DA" w14:textId="77777777" w:rsidR="001C5AEE" w:rsidRPr="00A156FF" w:rsidRDefault="001C5AEE" w:rsidP="001C5AEE">
            <w:pPr>
              <w:bidi/>
              <w:spacing w:line="276" w:lineRule="auto"/>
              <w:rPr>
                <w:b/>
                <w:color w:val="000000"/>
                <w:sz w:val="24"/>
                <w:szCs w:val="24"/>
              </w:rPr>
            </w:pPr>
            <w:r w:rsidRPr="00A156FF">
              <w:rPr>
                <w:b/>
                <w:color w:val="000000"/>
                <w:sz w:val="24"/>
                <w:szCs w:val="24"/>
                <w:rtl/>
              </w:rPr>
              <w:t>أساسيات الأمن، تحديد مستويات الأمن، الحد من مخاطر الاستخدام المزدوج لمواد المختبر، إرساء أمن المعلومات، إجراء تقييمات لنقاط الضعف الأمنية، وضع خطة أمنية، إدارة الأمن، الامتثال للوائح، الأمن المادي والتشغيلي. [15 ساعة]</w:t>
            </w:r>
          </w:p>
          <w:p w14:paraId="0451FBC9" w14:textId="77777777" w:rsidR="001C5AEE" w:rsidRPr="00A156FF" w:rsidRDefault="001C5AEE" w:rsidP="001C5AEE">
            <w:pPr>
              <w:bidi/>
              <w:spacing w:line="276" w:lineRule="auto"/>
              <w:rPr>
                <w:b/>
                <w:color w:val="000000"/>
                <w:sz w:val="24"/>
                <w:szCs w:val="24"/>
              </w:rPr>
            </w:pPr>
            <w:r w:rsidRPr="00A156FF">
              <w:rPr>
                <w:b/>
                <w:color w:val="000000"/>
                <w:sz w:val="24"/>
                <w:szCs w:val="24"/>
                <w:rtl/>
              </w:rPr>
              <w:t>تقييم المخاطر في المختبر، مراجعة مصادر المعلومات، تقييم المخاطر السامة للمواد الكيميائية المختبرية، تقييم المخاطر السامة لمواد كيميائية مختبرية محددة، تقييم مخاطر الاشتعال والتفاعل والانفجار، تقييم المخاطر المادية. [15 ساعة]</w:t>
            </w:r>
          </w:p>
          <w:p w14:paraId="5834FB5A" w14:textId="77777777" w:rsidR="001C5AEE" w:rsidRPr="00A156FF" w:rsidRDefault="001C5AEE" w:rsidP="001C5AEE">
            <w:pPr>
              <w:bidi/>
              <w:spacing w:line="276" w:lineRule="auto"/>
              <w:rPr>
                <w:b/>
                <w:color w:val="000000"/>
                <w:sz w:val="24"/>
                <w:szCs w:val="24"/>
              </w:rPr>
            </w:pPr>
            <w:r w:rsidRPr="00A156FF">
              <w:rPr>
                <w:b/>
                <w:color w:val="000000"/>
                <w:sz w:val="24"/>
                <w:szCs w:val="24"/>
                <w:rtl/>
              </w:rPr>
              <w:t>إدارة المواد الكيميائية، الكيمياء الخضراء لكل مختبر، شراء المواد الكيميائية، جرد وتتبع المواد الكيميائية، تخزين المواد الكيميائية، نقل وشحن المواد الكيميائية. [١٥ ساعة]</w:t>
            </w:r>
          </w:p>
          <w:p w14:paraId="539F6C8D" w14:textId="039B816B" w:rsidR="00636026" w:rsidRPr="00A156FF" w:rsidRDefault="001C5AEE" w:rsidP="001C5AEE">
            <w:pPr>
              <w:bidi/>
              <w:spacing w:line="276" w:lineRule="auto"/>
              <w:jc w:val="both"/>
              <w:rPr>
                <w:b/>
                <w:color w:val="000000"/>
                <w:sz w:val="24"/>
                <w:szCs w:val="24"/>
              </w:rPr>
            </w:pPr>
            <w:r w:rsidRPr="00A156FF">
              <w:rPr>
                <w:b/>
                <w:color w:val="000000"/>
                <w:sz w:val="24"/>
                <w:szCs w:val="24"/>
                <w:rtl/>
              </w:rPr>
              <w:t>العمل مع المواد الكيميائية، التخطيط الدقيق، الإجراءات العامة للعمل مع المواد الكيميائية الخطرة، العمل مع المواد شديدة السمية، العمل مع المواد الخطرة بيولوجيًا، العمل مع المواد الكيميائية القابلة للاشتعال، العمل مع المواد الكيميائية شديدة التفاعل أو المتفجرة. [١٥ ساعة]</w:t>
            </w:r>
          </w:p>
        </w:tc>
      </w:tr>
    </w:tbl>
    <w:p w14:paraId="73D88CB8" w14:textId="255CC6A2" w:rsidR="00636026" w:rsidRDefault="00636026" w:rsidP="00636026">
      <w:pPr>
        <w:spacing w:after="384" w:line="312" w:lineRule="auto"/>
        <w:rPr>
          <w:rFonts w:ascii="Cambria" w:eastAsia="Cambria" w:hAnsi="Cambria" w:cs="Cambria"/>
          <w:b/>
          <w:color w:val="000000"/>
          <w:sz w:val="24"/>
          <w:szCs w:val="24"/>
        </w:rPr>
      </w:pPr>
    </w:p>
    <w:p w14:paraId="733CFECE" w14:textId="77777777" w:rsidR="00A156FF" w:rsidRDefault="00A156FF" w:rsidP="00636026">
      <w:pPr>
        <w:spacing w:after="384" w:line="312" w:lineRule="auto"/>
        <w:rPr>
          <w:rFonts w:ascii="Cambria" w:eastAsia="Cambria" w:hAnsi="Cambria" w:cs="Cambria"/>
          <w:b/>
          <w:color w:val="000000"/>
          <w:sz w:val="24"/>
          <w:szCs w:val="24"/>
        </w:rPr>
      </w:pPr>
    </w:p>
    <w:tbl>
      <w:tblPr>
        <w:tblpPr w:leftFromText="180" w:rightFromText="180" w:vertAnchor="text" w:horzAnchor="margin" w:tblpXSpec="center" w:tblpY="436"/>
        <w:tblW w:w="10416" w:type="dxa"/>
        <w:tblLayout w:type="fixed"/>
        <w:tblLook w:val="04A0" w:firstRow="1" w:lastRow="0" w:firstColumn="1" w:lastColumn="0" w:noHBand="0" w:noVBand="1"/>
      </w:tblPr>
      <w:tblGrid>
        <w:gridCol w:w="4061"/>
        <w:gridCol w:w="1271"/>
        <w:gridCol w:w="3958"/>
        <w:gridCol w:w="1126"/>
      </w:tblGrid>
      <w:tr w:rsidR="001E0732" w:rsidRPr="00636026" w14:paraId="44D24A32" w14:textId="77777777" w:rsidTr="001E0732">
        <w:trPr>
          <w:trHeight w:val="438"/>
        </w:trPr>
        <w:tc>
          <w:tcPr>
            <w:tcW w:w="10416"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559B6082" w14:textId="77777777" w:rsidR="001E0732" w:rsidRPr="00636026" w:rsidRDefault="001E0732" w:rsidP="001E0732">
            <w:pPr>
              <w:spacing w:line="312" w:lineRule="auto"/>
              <w:jc w:val="center"/>
              <w:rPr>
                <w:rFonts w:eastAsia="Times New Roman"/>
                <w:color w:val="000000"/>
                <w:sz w:val="24"/>
                <w:szCs w:val="24"/>
                <w:rtl/>
                <w:lang w:bidi="ar-IQ"/>
              </w:rPr>
            </w:pPr>
            <w:r w:rsidRPr="00636026">
              <w:rPr>
                <w:rFonts w:eastAsia="Times New Roman" w:hint="cs"/>
                <w:color w:val="000000"/>
                <w:sz w:val="24"/>
                <w:szCs w:val="24"/>
                <w:rtl/>
                <w:lang w:bidi="ar-IQ"/>
              </w:rPr>
              <w:lastRenderedPageBreak/>
              <w:t>الحمل الدراسي للطالب</w:t>
            </w:r>
          </w:p>
        </w:tc>
      </w:tr>
      <w:tr w:rsidR="001E0732" w:rsidRPr="00636026" w14:paraId="1629051A" w14:textId="77777777" w:rsidTr="001E0732">
        <w:trPr>
          <w:trHeight w:val="296"/>
        </w:trPr>
        <w:tc>
          <w:tcPr>
            <w:tcW w:w="4061" w:type="dxa"/>
            <w:tcBorders>
              <w:top w:val="single" w:sz="4" w:space="0" w:color="000000"/>
              <w:left w:val="single" w:sz="4" w:space="0" w:color="000000"/>
              <w:bottom w:val="single" w:sz="4" w:space="0" w:color="000000"/>
              <w:right w:val="nil"/>
            </w:tcBorders>
            <w:shd w:val="clear" w:color="auto" w:fill="DAEEF3"/>
            <w:vAlign w:val="center"/>
          </w:tcPr>
          <w:p w14:paraId="52753A60" w14:textId="77777777" w:rsidR="001E0732" w:rsidRPr="00636026" w:rsidRDefault="001E0732" w:rsidP="001E0732">
            <w:pPr>
              <w:spacing w:line="312" w:lineRule="auto"/>
              <w:jc w:val="center"/>
              <w:rPr>
                <w:b/>
                <w:color w:val="000000"/>
                <w:sz w:val="24"/>
                <w:szCs w:val="24"/>
              </w:rPr>
            </w:pPr>
            <w:r w:rsidRPr="00636026">
              <w:rPr>
                <w:b/>
                <w:color w:val="000000"/>
                <w:sz w:val="24"/>
                <w:szCs w:val="24"/>
              </w:rPr>
              <w:t>Structured SWL (h/sem)</w:t>
            </w:r>
            <w:r w:rsidRPr="00636026">
              <w:rPr>
                <w:b/>
                <w:color w:val="000000"/>
                <w:sz w:val="24"/>
                <w:szCs w:val="24"/>
              </w:rPr>
              <w:br/>
            </w:r>
            <w:r w:rsidRPr="00636026">
              <w:rPr>
                <w:rFonts w:hint="cs"/>
                <w:b/>
                <w:color w:val="000000"/>
                <w:sz w:val="24"/>
                <w:szCs w:val="24"/>
                <w:rtl/>
              </w:rPr>
              <w:t>الحمل الدراسي المنتظم للطالب خلال الفصل</w:t>
            </w:r>
          </w:p>
        </w:tc>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4D6963" w14:textId="77777777" w:rsidR="001E0732" w:rsidRPr="00636026" w:rsidRDefault="001E0732" w:rsidP="001E0732">
            <w:pPr>
              <w:spacing w:line="312" w:lineRule="auto"/>
              <w:jc w:val="center"/>
              <w:rPr>
                <w:sz w:val="24"/>
                <w:szCs w:val="24"/>
              </w:rPr>
            </w:pPr>
            <w:r w:rsidRPr="00636026">
              <w:rPr>
                <w:sz w:val="24"/>
                <w:szCs w:val="24"/>
              </w:rPr>
              <w:t>63</w:t>
            </w:r>
          </w:p>
        </w:tc>
        <w:tc>
          <w:tcPr>
            <w:tcW w:w="3958"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2D0E61E" w14:textId="77777777" w:rsidR="001E0732" w:rsidRPr="00636026" w:rsidRDefault="001E0732" w:rsidP="001E0732">
            <w:pPr>
              <w:spacing w:line="312" w:lineRule="auto"/>
              <w:jc w:val="center"/>
              <w:rPr>
                <w:b/>
                <w:rtl/>
                <w:lang w:bidi="ar-IQ"/>
              </w:rPr>
            </w:pPr>
            <w:r w:rsidRPr="00636026">
              <w:rPr>
                <w:b/>
              </w:rPr>
              <w:t>Structured SWL (h/w)</w:t>
            </w:r>
            <w:r w:rsidRPr="00636026">
              <w:rPr>
                <w:b/>
              </w:rPr>
              <w:br/>
            </w:r>
            <w:r w:rsidRPr="00636026">
              <w:rPr>
                <w:rFonts w:hint="cs"/>
                <w:b/>
                <w:rtl/>
                <w:lang w:bidi="ar-IQ"/>
              </w:rPr>
              <w:t>الحمل الدراسي المنتظم للطالب اسبوعيا</w:t>
            </w:r>
          </w:p>
        </w:tc>
        <w:tc>
          <w:tcPr>
            <w:tcW w:w="1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18B6C8" w14:textId="77777777" w:rsidR="001E0732" w:rsidRPr="00636026" w:rsidRDefault="001E0732" w:rsidP="001E0732">
            <w:pPr>
              <w:spacing w:line="312" w:lineRule="auto"/>
              <w:jc w:val="center"/>
              <w:rPr>
                <w:sz w:val="24"/>
                <w:szCs w:val="24"/>
              </w:rPr>
            </w:pPr>
            <w:r w:rsidRPr="00636026">
              <w:rPr>
                <w:sz w:val="24"/>
                <w:szCs w:val="24"/>
              </w:rPr>
              <w:t>4</w:t>
            </w:r>
          </w:p>
        </w:tc>
      </w:tr>
      <w:tr w:rsidR="001E0732" w:rsidRPr="00636026" w14:paraId="7A4D6C96" w14:textId="77777777" w:rsidTr="001E0732">
        <w:trPr>
          <w:trHeight w:val="296"/>
        </w:trPr>
        <w:tc>
          <w:tcPr>
            <w:tcW w:w="4061" w:type="dxa"/>
            <w:tcBorders>
              <w:top w:val="single" w:sz="4" w:space="0" w:color="000000"/>
              <w:left w:val="single" w:sz="4" w:space="0" w:color="000000"/>
              <w:bottom w:val="single" w:sz="4" w:space="0" w:color="000000"/>
              <w:right w:val="nil"/>
            </w:tcBorders>
            <w:shd w:val="clear" w:color="auto" w:fill="DAEEF3"/>
            <w:vAlign w:val="center"/>
          </w:tcPr>
          <w:p w14:paraId="3EB58665" w14:textId="77777777" w:rsidR="001E0732" w:rsidRPr="00636026" w:rsidRDefault="001E0732" w:rsidP="001E0732">
            <w:pPr>
              <w:spacing w:line="312" w:lineRule="auto"/>
              <w:jc w:val="center"/>
              <w:rPr>
                <w:b/>
                <w:sz w:val="24"/>
                <w:szCs w:val="24"/>
              </w:rPr>
            </w:pPr>
            <w:r w:rsidRPr="00636026">
              <w:rPr>
                <w:b/>
                <w:color w:val="000000"/>
                <w:sz w:val="24"/>
                <w:szCs w:val="24"/>
              </w:rPr>
              <w:t>Unstructured SWL (h/sem)</w:t>
            </w:r>
            <w:r w:rsidRPr="00636026">
              <w:rPr>
                <w:b/>
                <w:color w:val="000000"/>
                <w:sz w:val="24"/>
                <w:szCs w:val="24"/>
              </w:rPr>
              <w:br/>
            </w:r>
            <w:r w:rsidRPr="00636026">
              <w:rPr>
                <w:rFonts w:hint="cs"/>
                <w:b/>
                <w:color w:val="000000"/>
                <w:sz w:val="24"/>
                <w:szCs w:val="24"/>
                <w:rtl/>
              </w:rPr>
              <w:t>الحمل الدراسي غير المنتظم للطالب خلال الفصل</w:t>
            </w:r>
          </w:p>
        </w:tc>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F1A343" w14:textId="77777777" w:rsidR="001E0732" w:rsidRPr="00636026" w:rsidRDefault="001E0732" w:rsidP="001E0732">
            <w:pPr>
              <w:spacing w:line="312" w:lineRule="auto"/>
              <w:jc w:val="center"/>
              <w:rPr>
                <w:sz w:val="24"/>
                <w:szCs w:val="24"/>
              </w:rPr>
            </w:pPr>
            <w:r w:rsidRPr="00636026">
              <w:rPr>
                <w:sz w:val="24"/>
                <w:szCs w:val="24"/>
              </w:rPr>
              <w:t>62</w:t>
            </w:r>
          </w:p>
        </w:tc>
        <w:tc>
          <w:tcPr>
            <w:tcW w:w="3958"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511219F" w14:textId="77777777" w:rsidR="001E0732" w:rsidRPr="00636026" w:rsidRDefault="001E0732" w:rsidP="001E0732">
            <w:pPr>
              <w:spacing w:line="312" w:lineRule="auto"/>
              <w:jc w:val="center"/>
              <w:rPr>
                <w:b/>
              </w:rPr>
            </w:pPr>
            <w:r w:rsidRPr="00636026">
              <w:rPr>
                <w:b/>
              </w:rPr>
              <w:t>Unstructured SWL (h/w)</w:t>
            </w:r>
            <w:r w:rsidRPr="00636026">
              <w:rPr>
                <w:b/>
              </w:rPr>
              <w:br/>
            </w:r>
            <w:r w:rsidRPr="00636026">
              <w:rPr>
                <w:rFonts w:hint="cs"/>
                <w:b/>
                <w:rtl/>
              </w:rPr>
              <w:t>الحمل الدراسي غير المنتظم للطالب اسبوعيا</w:t>
            </w:r>
          </w:p>
        </w:tc>
        <w:tc>
          <w:tcPr>
            <w:tcW w:w="112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43BA44" w14:textId="77777777" w:rsidR="001E0732" w:rsidRPr="00636026" w:rsidRDefault="001E0732" w:rsidP="001E0732">
            <w:pPr>
              <w:spacing w:line="312" w:lineRule="auto"/>
              <w:jc w:val="center"/>
              <w:rPr>
                <w:sz w:val="24"/>
                <w:szCs w:val="24"/>
              </w:rPr>
            </w:pPr>
            <w:r w:rsidRPr="00636026">
              <w:rPr>
                <w:sz w:val="24"/>
                <w:szCs w:val="24"/>
              </w:rPr>
              <w:t>4</w:t>
            </w:r>
          </w:p>
        </w:tc>
      </w:tr>
      <w:tr w:rsidR="001E0732" w:rsidRPr="00636026" w14:paraId="27CC204A" w14:textId="77777777" w:rsidTr="001E0732">
        <w:trPr>
          <w:trHeight w:val="296"/>
        </w:trPr>
        <w:tc>
          <w:tcPr>
            <w:tcW w:w="4061" w:type="dxa"/>
            <w:tcBorders>
              <w:top w:val="single" w:sz="4" w:space="0" w:color="000000"/>
              <w:left w:val="single" w:sz="4" w:space="0" w:color="000000"/>
              <w:bottom w:val="single" w:sz="4" w:space="0" w:color="000000"/>
              <w:right w:val="nil"/>
            </w:tcBorders>
            <w:shd w:val="clear" w:color="auto" w:fill="DAEEF3"/>
            <w:vAlign w:val="center"/>
          </w:tcPr>
          <w:p w14:paraId="074BA4F1" w14:textId="77777777" w:rsidR="001E0732" w:rsidRPr="00636026" w:rsidRDefault="001E0732" w:rsidP="001E0732">
            <w:pPr>
              <w:spacing w:line="312" w:lineRule="auto"/>
              <w:jc w:val="center"/>
              <w:rPr>
                <w:b/>
                <w:color w:val="000000"/>
                <w:sz w:val="24"/>
                <w:szCs w:val="24"/>
              </w:rPr>
            </w:pPr>
            <w:r w:rsidRPr="00636026">
              <w:rPr>
                <w:b/>
                <w:color w:val="000000"/>
                <w:sz w:val="24"/>
                <w:szCs w:val="24"/>
              </w:rPr>
              <w:t>Total SWL (h/sem)</w:t>
            </w:r>
            <w:r w:rsidRPr="00636026">
              <w:rPr>
                <w:b/>
                <w:color w:val="000000"/>
                <w:sz w:val="24"/>
                <w:szCs w:val="24"/>
              </w:rPr>
              <w:br/>
            </w:r>
            <w:r w:rsidRPr="00636026">
              <w:rPr>
                <w:rFonts w:hint="cs"/>
                <w:b/>
                <w:color w:val="000000"/>
                <w:sz w:val="24"/>
                <w:szCs w:val="24"/>
                <w:rtl/>
              </w:rPr>
              <w:t xml:space="preserve">الحمل الدراسي الكلي للطالب خلال الفصل </w:t>
            </w:r>
          </w:p>
        </w:tc>
        <w:tc>
          <w:tcPr>
            <w:tcW w:w="6355"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7C035B22" w14:textId="77777777" w:rsidR="001E0732" w:rsidRPr="00636026" w:rsidRDefault="001E0732" w:rsidP="001E0732">
            <w:pPr>
              <w:spacing w:line="312" w:lineRule="auto"/>
              <w:jc w:val="center"/>
              <w:rPr>
                <w:sz w:val="24"/>
                <w:szCs w:val="24"/>
              </w:rPr>
            </w:pPr>
            <w:r w:rsidRPr="00636026">
              <w:rPr>
                <w:sz w:val="24"/>
                <w:szCs w:val="24"/>
              </w:rPr>
              <w:t>125</w:t>
            </w:r>
          </w:p>
        </w:tc>
      </w:tr>
    </w:tbl>
    <w:p w14:paraId="5CFF70F3" w14:textId="77777777" w:rsidR="001E0732" w:rsidRDefault="001E0732" w:rsidP="00636026">
      <w:pPr>
        <w:spacing w:after="384" w:line="312" w:lineRule="auto"/>
        <w:rPr>
          <w:rFonts w:ascii="Cambria" w:eastAsia="Cambria" w:hAnsi="Cambria" w:cs="Cambria"/>
          <w:b/>
          <w:color w:val="000000"/>
          <w:sz w:val="24"/>
          <w:szCs w:val="24"/>
          <w:rtl/>
        </w:rPr>
      </w:pPr>
    </w:p>
    <w:p w14:paraId="4E9D11B6" w14:textId="77777777" w:rsidR="001E0732" w:rsidRPr="00636026" w:rsidRDefault="001E0732" w:rsidP="00636026">
      <w:pPr>
        <w:spacing w:after="384" w:line="312" w:lineRule="auto"/>
        <w:rPr>
          <w:rFonts w:ascii="Cambria" w:eastAsia="Cambria" w:hAnsi="Cambria" w:cs="Cambria"/>
          <w:b/>
          <w:color w:val="000000"/>
          <w:sz w:val="24"/>
          <w:szCs w:val="24"/>
        </w:rPr>
      </w:pPr>
    </w:p>
    <w:tbl>
      <w:tblPr>
        <w:tblW w:w="10455" w:type="dxa"/>
        <w:jc w:val="center"/>
        <w:tblLayout w:type="fixed"/>
        <w:tblLook w:val="04A0" w:firstRow="1" w:lastRow="0" w:firstColumn="1" w:lastColumn="0" w:noHBand="0" w:noVBand="1"/>
      </w:tblPr>
      <w:tblGrid>
        <w:gridCol w:w="2564"/>
        <w:gridCol w:w="7891"/>
      </w:tblGrid>
      <w:tr w:rsidR="00636026" w:rsidRPr="00636026" w14:paraId="4E51C13D" w14:textId="77777777" w:rsidTr="001E0732">
        <w:trPr>
          <w:trHeight w:val="46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ABD617C" w14:textId="77777777" w:rsidR="00636026" w:rsidRPr="00636026" w:rsidRDefault="00636026" w:rsidP="00636026">
            <w:pPr>
              <w:spacing w:line="276" w:lineRule="auto"/>
              <w:jc w:val="center"/>
              <w:rPr>
                <w:rFonts w:eastAsia="Times New Roman"/>
                <w:b/>
                <w:color w:val="17365D"/>
                <w:sz w:val="28"/>
                <w:szCs w:val="28"/>
                <w:rtl/>
                <w:lang w:bidi="ar-IQ"/>
              </w:rPr>
            </w:pPr>
            <w:r w:rsidRPr="00636026">
              <w:rPr>
                <w:rFonts w:hint="cs"/>
                <w:rtl/>
              </w:rPr>
              <w:t>استراتيجيات التعلم والتعليم</w:t>
            </w:r>
          </w:p>
        </w:tc>
      </w:tr>
      <w:tr w:rsidR="00636026" w:rsidRPr="00636026" w14:paraId="281D38D3" w14:textId="77777777" w:rsidTr="001E0732">
        <w:trPr>
          <w:trHeight w:val="2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16F3048" w14:textId="034D38BB" w:rsidR="00636026" w:rsidRPr="00636026" w:rsidRDefault="001C5AEE" w:rsidP="00636026">
            <w:pPr>
              <w:spacing w:line="276" w:lineRule="auto"/>
              <w:jc w:val="center"/>
              <w:rPr>
                <w:b/>
                <w:sz w:val="24"/>
                <w:szCs w:val="24"/>
              </w:rPr>
            </w:pPr>
            <w:r>
              <w:rPr>
                <w:rFonts w:hint="cs"/>
                <w:b/>
                <w:color w:val="000000"/>
                <w:sz w:val="24"/>
                <w:szCs w:val="24"/>
                <w:rtl/>
              </w:rPr>
              <w:t>ألاستراتيجيات</w:t>
            </w:r>
          </w:p>
        </w:tc>
        <w:tc>
          <w:tcPr>
            <w:tcW w:w="7891" w:type="dxa"/>
            <w:tcBorders>
              <w:top w:val="single" w:sz="4" w:space="0" w:color="000000"/>
              <w:left w:val="single" w:sz="4" w:space="0" w:color="000000"/>
              <w:bottom w:val="single" w:sz="4" w:space="0" w:color="000000"/>
              <w:right w:val="single" w:sz="4" w:space="0" w:color="000000"/>
            </w:tcBorders>
            <w:vAlign w:val="center"/>
          </w:tcPr>
          <w:p w14:paraId="119BFBF2" w14:textId="1F212A10" w:rsidR="00636026" w:rsidRPr="00A156FF" w:rsidRDefault="001C5AEE" w:rsidP="001C5AEE">
            <w:pPr>
              <w:bidi/>
              <w:spacing w:line="276" w:lineRule="auto"/>
              <w:jc w:val="both"/>
              <w:rPr>
                <w:b/>
                <w:color w:val="000000"/>
                <w:sz w:val="24"/>
                <w:szCs w:val="24"/>
              </w:rPr>
            </w:pPr>
            <w:r w:rsidRPr="00A156FF">
              <w:rPr>
                <w:b/>
                <w:color w:val="000000"/>
                <w:sz w:val="24"/>
                <w:szCs w:val="24"/>
                <w:rtl/>
              </w:rPr>
              <w:t>تتمثل الاستراتيجية الرئيسية المتبعة في تقديم هذه الوحدة في تشجيع مشاركة الطلاب في التمارين لتطبيق قواعد السلامة والأمان الكيميائي، مع العمل في الوقت نفسه على صقل مهاراتهم في التفكير النقدي وتطويرها عند مواجهة أي مشكلة في المختبرات. وسيتحقق ذلك من خلال الحصص الدراسية، والمناقشات التفاعلية، ودراسة أنواع من التجارب البسيطة التي تتضمن بعض أنشطة أخذ العينات التي تثير اهتمام الطلاب.</w:t>
            </w:r>
          </w:p>
        </w:tc>
      </w:tr>
    </w:tbl>
    <w:p w14:paraId="0419BC31" w14:textId="77777777" w:rsidR="00636026" w:rsidRPr="00636026" w:rsidRDefault="00636026" w:rsidP="00636026">
      <w:pPr>
        <w:spacing w:line="276" w:lineRule="auto"/>
        <w:rPr>
          <w:rFonts w:ascii="Cambria" w:eastAsia="Cambria" w:hAnsi="Cambria" w:cs="Cambria"/>
          <w:b/>
          <w:color w:val="000000"/>
          <w:sz w:val="36"/>
          <w:szCs w:val="36"/>
        </w:rPr>
      </w:pPr>
    </w:p>
    <w:p w14:paraId="6A55467E" w14:textId="77777777" w:rsidR="00636026" w:rsidRPr="00636026" w:rsidRDefault="00636026" w:rsidP="00636026">
      <w:pPr>
        <w:spacing w:after="0" w:line="312" w:lineRule="auto"/>
        <w:rPr>
          <w:rFonts w:ascii="Cambria" w:eastAsia="Cambria" w:hAnsi="Cambria" w:cs="Cambria"/>
          <w:b/>
          <w:color w:val="000000"/>
        </w:rPr>
      </w:pPr>
    </w:p>
    <w:p w14:paraId="647E2D6F" w14:textId="77777777" w:rsidR="00636026" w:rsidRPr="00636026" w:rsidRDefault="00636026" w:rsidP="00636026">
      <w:pPr>
        <w:spacing w:after="0" w:line="312" w:lineRule="auto"/>
        <w:rPr>
          <w:rFonts w:ascii="Cambria" w:eastAsia="Cambria" w:hAnsi="Cambria" w:cs="Cambria"/>
          <w:b/>
          <w:color w:val="000000"/>
        </w:rPr>
      </w:pPr>
    </w:p>
    <w:tbl>
      <w:tblPr>
        <w:tblStyle w:val="Style36212"/>
        <w:tblW w:w="10500" w:type="dxa"/>
        <w:jc w:val="center"/>
        <w:tblLayout w:type="fixed"/>
        <w:tblLook w:val="04A0" w:firstRow="1" w:lastRow="0" w:firstColumn="1" w:lastColumn="0" w:noHBand="0" w:noVBand="1"/>
      </w:tblPr>
      <w:tblGrid>
        <w:gridCol w:w="1485"/>
        <w:gridCol w:w="1785"/>
        <w:gridCol w:w="1140"/>
        <w:gridCol w:w="2250"/>
        <w:gridCol w:w="1455"/>
        <w:gridCol w:w="2385"/>
      </w:tblGrid>
      <w:tr w:rsidR="00636026" w:rsidRPr="00636026" w14:paraId="76C63A90" w14:textId="77777777" w:rsidTr="001E0732">
        <w:trPr>
          <w:trHeight w:val="510"/>
          <w:jc w:val="center"/>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57A1D71C" w14:textId="77777777" w:rsidR="00636026" w:rsidRPr="00636026" w:rsidRDefault="00636026" w:rsidP="00636026">
            <w:pPr>
              <w:spacing w:line="312" w:lineRule="auto"/>
              <w:jc w:val="center"/>
              <w:rPr>
                <w:b/>
                <w:color w:val="17365D"/>
                <w:sz w:val="28"/>
                <w:szCs w:val="28"/>
                <w:rtl/>
                <w:lang w:bidi="ar-IQ"/>
              </w:rPr>
            </w:pPr>
            <w:r w:rsidRPr="00636026">
              <w:rPr>
                <w:rFonts w:hint="cs"/>
                <w:b/>
                <w:color w:val="17365D"/>
                <w:sz w:val="28"/>
                <w:szCs w:val="28"/>
                <w:rtl/>
                <w:lang w:bidi="ar-IQ"/>
              </w:rPr>
              <w:t>تقييم المادة الدراسية</w:t>
            </w:r>
          </w:p>
        </w:tc>
      </w:tr>
      <w:tr w:rsidR="00636026" w:rsidRPr="00636026" w14:paraId="10B57DF9" w14:textId="77777777" w:rsidTr="001E0732">
        <w:trPr>
          <w:trHeight w:val="510"/>
          <w:jc w:val="center"/>
        </w:trPr>
        <w:tc>
          <w:tcPr>
            <w:tcW w:w="3270" w:type="dxa"/>
            <w:gridSpan w:val="2"/>
            <w:tcBorders>
              <w:top w:val="single" w:sz="4" w:space="0" w:color="000000"/>
              <w:left w:val="single" w:sz="4" w:space="0" w:color="000000"/>
              <w:bottom w:val="single" w:sz="4" w:space="0" w:color="000000"/>
              <w:right w:val="nil"/>
            </w:tcBorders>
            <w:vAlign w:val="center"/>
          </w:tcPr>
          <w:p w14:paraId="2DC1AE02" w14:textId="77777777" w:rsidR="00636026" w:rsidRPr="00636026" w:rsidRDefault="00636026" w:rsidP="00636026">
            <w:pPr>
              <w:spacing w:line="312" w:lineRule="auto"/>
              <w:ind w:left="360" w:hanging="720"/>
              <w:jc w:val="center"/>
              <w:rPr>
                <w:b/>
              </w:rPr>
            </w:pPr>
          </w:p>
          <w:p w14:paraId="7A3D5AC4" w14:textId="77777777" w:rsidR="00636026" w:rsidRPr="00636026" w:rsidRDefault="00636026" w:rsidP="00636026">
            <w:pPr>
              <w:spacing w:line="312" w:lineRule="auto"/>
              <w:ind w:left="360" w:hanging="720"/>
              <w:jc w:val="center"/>
              <w:rPr>
                <w:b/>
              </w:rPr>
            </w:pPr>
            <w:r w:rsidRPr="00636026">
              <w:rPr>
                <w:b/>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14:paraId="1ECFFB74" w14:textId="77777777" w:rsidR="00636026" w:rsidRPr="00636026" w:rsidRDefault="00636026" w:rsidP="00636026">
            <w:pPr>
              <w:spacing w:line="312" w:lineRule="auto"/>
              <w:jc w:val="center"/>
              <w:rPr>
                <w:b/>
                <w:color w:val="000000"/>
              </w:rPr>
            </w:pPr>
            <w:r w:rsidRPr="00636026">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14:paraId="2BEE5A7F" w14:textId="77777777" w:rsidR="00636026" w:rsidRPr="00636026" w:rsidRDefault="00636026" w:rsidP="00636026">
            <w:pPr>
              <w:spacing w:line="312" w:lineRule="auto"/>
              <w:jc w:val="center"/>
              <w:rPr>
                <w:b/>
                <w:color w:val="000000"/>
              </w:rPr>
            </w:pPr>
            <w:r w:rsidRPr="00636026">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14:paraId="72128D4E" w14:textId="77777777" w:rsidR="00636026" w:rsidRPr="00636026" w:rsidRDefault="00636026" w:rsidP="00636026">
            <w:pPr>
              <w:spacing w:line="312" w:lineRule="auto"/>
              <w:jc w:val="center"/>
              <w:rPr>
                <w:b/>
                <w:color w:val="000000"/>
              </w:rPr>
            </w:pPr>
            <w:r w:rsidRPr="00636026">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CC3DB00" w14:textId="77777777" w:rsidR="00636026" w:rsidRPr="00636026" w:rsidRDefault="00636026" w:rsidP="00636026">
            <w:pPr>
              <w:spacing w:line="312" w:lineRule="auto"/>
              <w:jc w:val="center"/>
              <w:rPr>
                <w:b/>
                <w:color w:val="000000"/>
              </w:rPr>
            </w:pPr>
            <w:r w:rsidRPr="00636026">
              <w:rPr>
                <w:b/>
                <w:color w:val="000000"/>
              </w:rPr>
              <w:t>Relevant Learning Outcome</w:t>
            </w:r>
          </w:p>
        </w:tc>
      </w:tr>
      <w:tr w:rsidR="00636026" w:rsidRPr="00636026" w14:paraId="416314A8" w14:textId="77777777" w:rsidTr="001E0732">
        <w:trPr>
          <w:trHeight w:val="51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1DAE6D4F" w14:textId="77777777" w:rsidR="00636026" w:rsidRPr="00636026" w:rsidRDefault="00636026" w:rsidP="00636026">
            <w:pPr>
              <w:spacing w:line="312" w:lineRule="auto"/>
              <w:jc w:val="center"/>
              <w:rPr>
                <w:b/>
              </w:rPr>
            </w:pPr>
            <w:r w:rsidRPr="00636026">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7A43DD9" w14:textId="77777777" w:rsidR="00636026" w:rsidRPr="00636026" w:rsidRDefault="00636026" w:rsidP="00636026">
            <w:pPr>
              <w:spacing w:line="312" w:lineRule="auto"/>
              <w:jc w:val="center"/>
              <w:rPr>
                <w:b/>
                <w:color w:val="000000"/>
              </w:rPr>
            </w:pPr>
            <w:r w:rsidRPr="00636026">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14:paraId="02E598FC" w14:textId="77777777" w:rsidR="00636026" w:rsidRPr="00636026" w:rsidRDefault="00636026" w:rsidP="00636026">
            <w:pPr>
              <w:spacing w:line="312" w:lineRule="auto"/>
              <w:jc w:val="center"/>
              <w:rPr>
                <w:color w:val="000000"/>
              </w:rPr>
            </w:pPr>
            <w:r w:rsidRPr="00636026">
              <w:rPr>
                <w:color w:val="000000"/>
              </w:rPr>
              <w:t>2</w:t>
            </w:r>
          </w:p>
        </w:tc>
        <w:tc>
          <w:tcPr>
            <w:tcW w:w="2250" w:type="dxa"/>
            <w:tcBorders>
              <w:top w:val="single" w:sz="4" w:space="0" w:color="000000"/>
              <w:left w:val="single" w:sz="4" w:space="0" w:color="000000"/>
              <w:bottom w:val="single" w:sz="4" w:space="0" w:color="000000"/>
              <w:right w:val="nil"/>
            </w:tcBorders>
            <w:vAlign w:val="center"/>
          </w:tcPr>
          <w:p w14:paraId="3D2AA548" w14:textId="77777777" w:rsidR="00636026" w:rsidRPr="00636026" w:rsidRDefault="00636026" w:rsidP="00636026">
            <w:pPr>
              <w:spacing w:line="312" w:lineRule="auto"/>
              <w:jc w:val="center"/>
              <w:rPr>
                <w:color w:val="000000"/>
              </w:rPr>
            </w:pPr>
            <w:r w:rsidRPr="00636026">
              <w:t>10</w:t>
            </w:r>
            <w:r w:rsidRPr="00636026">
              <w:rPr>
                <w:color w:val="000000"/>
              </w:rPr>
              <w:t>% (</w:t>
            </w:r>
            <w:r w:rsidRPr="00636026">
              <w:t>10</w:t>
            </w:r>
            <w:r w:rsidRPr="00636026">
              <w:rPr>
                <w:color w:val="000000"/>
              </w:rPr>
              <w:t>)</w:t>
            </w:r>
          </w:p>
        </w:tc>
        <w:tc>
          <w:tcPr>
            <w:tcW w:w="1455" w:type="dxa"/>
            <w:tcBorders>
              <w:top w:val="single" w:sz="4" w:space="0" w:color="000000"/>
              <w:left w:val="single" w:sz="4" w:space="0" w:color="000000"/>
              <w:bottom w:val="single" w:sz="4" w:space="0" w:color="000000"/>
              <w:right w:val="nil"/>
            </w:tcBorders>
            <w:vAlign w:val="center"/>
          </w:tcPr>
          <w:p w14:paraId="28139BAB" w14:textId="77777777" w:rsidR="00636026" w:rsidRPr="00636026" w:rsidRDefault="00636026" w:rsidP="00636026">
            <w:pPr>
              <w:spacing w:line="312" w:lineRule="auto"/>
              <w:jc w:val="center"/>
              <w:rPr>
                <w:color w:val="000000"/>
              </w:rPr>
            </w:pPr>
            <w:r w:rsidRPr="00636026">
              <w:rPr>
                <w:color w:val="000000"/>
              </w:rP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1347B7CE" w14:textId="77777777" w:rsidR="00636026" w:rsidRPr="00636026" w:rsidRDefault="00636026" w:rsidP="00636026">
            <w:pPr>
              <w:spacing w:line="312" w:lineRule="auto"/>
              <w:jc w:val="center"/>
              <w:rPr>
                <w:color w:val="000000"/>
              </w:rPr>
            </w:pPr>
            <w:r w:rsidRPr="00636026">
              <w:t>LO #1, 2, 10 and 11</w:t>
            </w:r>
          </w:p>
        </w:tc>
      </w:tr>
      <w:tr w:rsidR="00636026" w:rsidRPr="00636026" w14:paraId="3A9D23DE" w14:textId="77777777" w:rsidTr="001E0732">
        <w:trPr>
          <w:trHeight w:val="51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11C3B10" w14:textId="77777777" w:rsidR="00636026" w:rsidRPr="00636026" w:rsidRDefault="00636026" w:rsidP="00636026">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31299FA" w14:textId="77777777" w:rsidR="00636026" w:rsidRPr="00636026" w:rsidRDefault="00636026" w:rsidP="00636026">
            <w:pPr>
              <w:spacing w:line="312" w:lineRule="auto"/>
              <w:jc w:val="center"/>
              <w:rPr>
                <w:b/>
                <w:color w:val="000000"/>
              </w:rPr>
            </w:pPr>
            <w:r w:rsidRPr="00636026">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14:paraId="7BA9B208" w14:textId="77777777" w:rsidR="00636026" w:rsidRPr="00636026" w:rsidRDefault="00636026" w:rsidP="00636026">
            <w:pPr>
              <w:spacing w:line="312" w:lineRule="auto"/>
              <w:jc w:val="center"/>
              <w:rPr>
                <w:color w:val="000000"/>
              </w:rPr>
            </w:pPr>
            <w:r w:rsidRPr="00636026">
              <w:rPr>
                <w:color w:val="000000"/>
              </w:rPr>
              <w:t>2</w:t>
            </w:r>
          </w:p>
        </w:tc>
        <w:tc>
          <w:tcPr>
            <w:tcW w:w="2250" w:type="dxa"/>
            <w:tcBorders>
              <w:top w:val="single" w:sz="4" w:space="0" w:color="000000"/>
              <w:left w:val="single" w:sz="4" w:space="0" w:color="000000"/>
              <w:bottom w:val="single" w:sz="4" w:space="0" w:color="000000"/>
              <w:right w:val="nil"/>
            </w:tcBorders>
            <w:vAlign w:val="center"/>
          </w:tcPr>
          <w:p w14:paraId="381FCF2D" w14:textId="77777777" w:rsidR="00636026" w:rsidRPr="00636026" w:rsidRDefault="00636026" w:rsidP="00636026">
            <w:pPr>
              <w:spacing w:line="312" w:lineRule="auto"/>
              <w:jc w:val="center"/>
              <w:rPr>
                <w:color w:val="000000"/>
              </w:rPr>
            </w:pPr>
            <w:r w:rsidRPr="00636026">
              <w:t>10</w:t>
            </w:r>
            <w:r w:rsidRPr="00636026">
              <w:rPr>
                <w:color w:val="000000"/>
              </w:rPr>
              <w:t>% (</w:t>
            </w:r>
            <w:r w:rsidRPr="00636026">
              <w:t>10</w:t>
            </w:r>
            <w:r w:rsidRPr="00636026">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375BBBE7" w14:textId="77777777" w:rsidR="00636026" w:rsidRPr="00636026" w:rsidRDefault="00636026" w:rsidP="00636026">
            <w:pPr>
              <w:spacing w:line="312" w:lineRule="auto"/>
              <w:jc w:val="center"/>
              <w:rPr>
                <w:color w:val="000000"/>
              </w:rPr>
            </w:pPr>
            <w:r w:rsidRPr="00636026">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55445C7E" w14:textId="77777777" w:rsidR="00636026" w:rsidRPr="00636026" w:rsidRDefault="00636026" w:rsidP="00636026">
            <w:pPr>
              <w:spacing w:line="312" w:lineRule="auto"/>
              <w:jc w:val="center"/>
              <w:rPr>
                <w:color w:val="000000"/>
              </w:rPr>
            </w:pPr>
            <w:r w:rsidRPr="00636026">
              <w:t>LO # 3, 4 and 7</w:t>
            </w:r>
            <w:r w:rsidRPr="00636026">
              <w:rPr>
                <w:color w:val="000000"/>
              </w:rPr>
              <w:t>,6</w:t>
            </w:r>
          </w:p>
        </w:tc>
      </w:tr>
      <w:tr w:rsidR="00636026" w:rsidRPr="00636026" w14:paraId="7916BA88" w14:textId="77777777" w:rsidTr="001E0732">
        <w:trPr>
          <w:trHeight w:val="51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975CA2D" w14:textId="77777777" w:rsidR="00636026" w:rsidRPr="00636026" w:rsidRDefault="00636026" w:rsidP="00636026">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6D9E19B" w14:textId="77777777" w:rsidR="00636026" w:rsidRPr="00636026" w:rsidRDefault="00636026" w:rsidP="00636026">
            <w:pPr>
              <w:spacing w:line="312" w:lineRule="auto"/>
              <w:jc w:val="center"/>
              <w:rPr>
                <w:b/>
                <w:color w:val="000000"/>
              </w:rPr>
            </w:pPr>
            <w:r w:rsidRPr="00636026">
              <w:rPr>
                <w:b/>
                <w:color w:val="000000"/>
              </w:rPr>
              <w:t xml:space="preserve">Projects </w:t>
            </w:r>
          </w:p>
        </w:tc>
        <w:tc>
          <w:tcPr>
            <w:tcW w:w="1140" w:type="dxa"/>
            <w:tcBorders>
              <w:top w:val="single" w:sz="4" w:space="0" w:color="000000"/>
              <w:left w:val="single" w:sz="4" w:space="0" w:color="000000"/>
              <w:bottom w:val="single" w:sz="4" w:space="0" w:color="000000"/>
              <w:right w:val="nil"/>
            </w:tcBorders>
            <w:vAlign w:val="center"/>
          </w:tcPr>
          <w:p w14:paraId="1FB0FF88" w14:textId="77777777" w:rsidR="00636026" w:rsidRPr="00636026" w:rsidRDefault="00636026" w:rsidP="00636026">
            <w:pPr>
              <w:spacing w:line="312" w:lineRule="auto"/>
              <w:jc w:val="center"/>
              <w:rPr>
                <w:color w:val="000000"/>
              </w:rPr>
            </w:pPr>
            <w:r w:rsidRPr="00636026">
              <w:rPr>
                <w:color w:val="000000"/>
              </w:rPr>
              <w:t>2</w:t>
            </w:r>
          </w:p>
        </w:tc>
        <w:tc>
          <w:tcPr>
            <w:tcW w:w="2250" w:type="dxa"/>
            <w:tcBorders>
              <w:top w:val="single" w:sz="4" w:space="0" w:color="000000"/>
              <w:left w:val="single" w:sz="4" w:space="0" w:color="000000"/>
              <w:bottom w:val="single" w:sz="4" w:space="0" w:color="000000"/>
              <w:right w:val="nil"/>
            </w:tcBorders>
            <w:vAlign w:val="center"/>
          </w:tcPr>
          <w:p w14:paraId="6447C092" w14:textId="77777777" w:rsidR="00636026" w:rsidRPr="00636026" w:rsidRDefault="00636026" w:rsidP="00636026">
            <w:pPr>
              <w:spacing w:line="312" w:lineRule="auto"/>
              <w:jc w:val="center"/>
              <w:rPr>
                <w:color w:val="000000"/>
              </w:rPr>
            </w:pPr>
            <w:r w:rsidRPr="00636026">
              <w:t>10</w:t>
            </w:r>
            <w:r w:rsidRPr="00636026">
              <w:rPr>
                <w:color w:val="000000"/>
              </w:rPr>
              <w:t>% (</w:t>
            </w:r>
            <w:r w:rsidRPr="00636026">
              <w:t>10</w:t>
            </w:r>
            <w:r w:rsidRPr="00636026">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2FB39BC6" w14:textId="77777777" w:rsidR="00636026" w:rsidRPr="00636026" w:rsidRDefault="00636026" w:rsidP="00636026">
            <w:pPr>
              <w:spacing w:line="312" w:lineRule="auto"/>
              <w:jc w:val="center"/>
              <w:rPr>
                <w:color w:val="000000"/>
              </w:rPr>
            </w:pPr>
            <w:r w:rsidRPr="00636026">
              <w:rPr>
                <w:color w:val="000000"/>
              </w:rP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186BC2A4" w14:textId="77777777" w:rsidR="00636026" w:rsidRPr="00636026" w:rsidRDefault="00636026" w:rsidP="00636026">
            <w:pPr>
              <w:spacing w:line="312" w:lineRule="auto"/>
              <w:jc w:val="center"/>
              <w:rPr>
                <w:color w:val="000000"/>
              </w:rPr>
            </w:pPr>
            <w:r w:rsidRPr="00636026">
              <w:rPr>
                <w:color w:val="000000"/>
              </w:rPr>
              <w:t>all</w:t>
            </w:r>
          </w:p>
        </w:tc>
      </w:tr>
      <w:tr w:rsidR="00636026" w:rsidRPr="00636026" w14:paraId="6014AB85" w14:textId="77777777" w:rsidTr="001E0732">
        <w:trPr>
          <w:trHeight w:val="51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7FEF302" w14:textId="77777777" w:rsidR="00636026" w:rsidRPr="00636026" w:rsidRDefault="00636026" w:rsidP="00636026">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ABD7A75" w14:textId="77777777" w:rsidR="00636026" w:rsidRPr="00636026" w:rsidRDefault="00636026" w:rsidP="00636026">
            <w:pPr>
              <w:spacing w:line="312" w:lineRule="auto"/>
              <w:jc w:val="center"/>
              <w:rPr>
                <w:b/>
              </w:rPr>
            </w:pPr>
            <w:r w:rsidRPr="00636026">
              <w:rPr>
                <w:b/>
              </w:rPr>
              <w:t>Report</w:t>
            </w:r>
          </w:p>
        </w:tc>
        <w:tc>
          <w:tcPr>
            <w:tcW w:w="1140" w:type="dxa"/>
            <w:tcBorders>
              <w:top w:val="single" w:sz="4" w:space="0" w:color="000000"/>
              <w:left w:val="single" w:sz="4" w:space="0" w:color="000000"/>
              <w:bottom w:val="single" w:sz="4" w:space="0" w:color="000000"/>
              <w:right w:val="nil"/>
            </w:tcBorders>
            <w:vAlign w:val="center"/>
          </w:tcPr>
          <w:p w14:paraId="220F8F2E" w14:textId="77777777" w:rsidR="00636026" w:rsidRPr="00636026" w:rsidRDefault="00636026" w:rsidP="00636026">
            <w:pPr>
              <w:spacing w:line="312" w:lineRule="auto"/>
              <w:jc w:val="center"/>
              <w:rPr>
                <w:color w:val="000000"/>
              </w:rPr>
            </w:pPr>
            <w:r w:rsidRPr="00636026">
              <w:t>1</w:t>
            </w:r>
          </w:p>
        </w:tc>
        <w:tc>
          <w:tcPr>
            <w:tcW w:w="2250" w:type="dxa"/>
            <w:tcBorders>
              <w:top w:val="single" w:sz="4" w:space="0" w:color="000000"/>
              <w:left w:val="single" w:sz="4" w:space="0" w:color="000000"/>
              <w:bottom w:val="single" w:sz="4" w:space="0" w:color="000000"/>
              <w:right w:val="nil"/>
            </w:tcBorders>
            <w:vAlign w:val="center"/>
          </w:tcPr>
          <w:p w14:paraId="49F4A5C9" w14:textId="77777777" w:rsidR="00636026" w:rsidRPr="00636026" w:rsidRDefault="00636026" w:rsidP="00636026">
            <w:pPr>
              <w:spacing w:line="312" w:lineRule="auto"/>
              <w:jc w:val="center"/>
            </w:pPr>
            <w:r w:rsidRPr="00636026">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4988F433" w14:textId="77777777" w:rsidR="00636026" w:rsidRPr="00636026" w:rsidRDefault="00636026" w:rsidP="00636026">
            <w:pPr>
              <w:spacing w:line="312" w:lineRule="auto"/>
              <w:jc w:val="center"/>
              <w:rPr>
                <w:color w:val="000000"/>
              </w:rPr>
            </w:pPr>
            <w:r w:rsidRPr="00636026">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260D1CC0" w14:textId="77777777" w:rsidR="00636026" w:rsidRPr="00636026" w:rsidRDefault="00636026" w:rsidP="00636026">
            <w:pPr>
              <w:spacing w:line="312" w:lineRule="auto"/>
              <w:jc w:val="center"/>
              <w:rPr>
                <w:color w:val="000000"/>
              </w:rPr>
            </w:pPr>
            <w:r w:rsidRPr="00636026">
              <w:t>LO # 5, 8 and 10</w:t>
            </w:r>
          </w:p>
        </w:tc>
      </w:tr>
      <w:tr w:rsidR="00636026" w:rsidRPr="00636026" w14:paraId="22C35EB5" w14:textId="77777777" w:rsidTr="001E0732">
        <w:trPr>
          <w:trHeight w:val="51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1404E8E2" w14:textId="77777777" w:rsidR="00636026" w:rsidRPr="00636026" w:rsidRDefault="00636026" w:rsidP="00636026">
            <w:pPr>
              <w:spacing w:line="312" w:lineRule="auto"/>
              <w:jc w:val="center"/>
              <w:rPr>
                <w:b/>
              </w:rPr>
            </w:pPr>
            <w:r w:rsidRPr="00636026">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B66D83B" w14:textId="77777777" w:rsidR="00636026" w:rsidRPr="00636026" w:rsidRDefault="00636026" w:rsidP="00636026">
            <w:pPr>
              <w:spacing w:line="312" w:lineRule="auto"/>
              <w:jc w:val="center"/>
              <w:rPr>
                <w:b/>
                <w:color w:val="000000"/>
              </w:rPr>
            </w:pPr>
            <w:r w:rsidRPr="00636026">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14:paraId="538216C4" w14:textId="77777777" w:rsidR="00636026" w:rsidRPr="00636026" w:rsidRDefault="00636026" w:rsidP="00636026">
            <w:pPr>
              <w:spacing w:line="312" w:lineRule="auto"/>
              <w:jc w:val="center"/>
              <w:rPr>
                <w:color w:val="000000"/>
              </w:rPr>
            </w:pPr>
            <w:r w:rsidRPr="00636026">
              <w:rPr>
                <w:color w:val="000000"/>
              </w:rPr>
              <w:t>1 hr</w:t>
            </w:r>
          </w:p>
        </w:tc>
        <w:tc>
          <w:tcPr>
            <w:tcW w:w="2250" w:type="dxa"/>
            <w:tcBorders>
              <w:top w:val="single" w:sz="4" w:space="0" w:color="000000"/>
              <w:left w:val="single" w:sz="4" w:space="0" w:color="000000"/>
              <w:bottom w:val="single" w:sz="4" w:space="0" w:color="000000"/>
              <w:right w:val="nil"/>
            </w:tcBorders>
            <w:vAlign w:val="center"/>
          </w:tcPr>
          <w:p w14:paraId="40B0340C" w14:textId="77777777" w:rsidR="00636026" w:rsidRPr="00636026" w:rsidRDefault="00636026" w:rsidP="00636026">
            <w:pPr>
              <w:spacing w:line="312" w:lineRule="auto"/>
              <w:jc w:val="center"/>
              <w:rPr>
                <w:color w:val="000000"/>
              </w:rPr>
            </w:pPr>
            <w:r w:rsidRPr="00636026">
              <w:t>10</w:t>
            </w:r>
            <w:r w:rsidRPr="00636026">
              <w:rPr>
                <w:color w:val="000000"/>
              </w:rPr>
              <w:t>% (</w:t>
            </w:r>
            <w:r w:rsidRPr="00636026">
              <w:t>10</w:t>
            </w:r>
            <w:r w:rsidRPr="00636026">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42C977D7" w14:textId="77777777" w:rsidR="00636026" w:rsidRPr="00636026" w:rsidRDefault="00636026" w:rsidP="00636026">
            <w:pPr>
              <w:spacing w:line="312" w:lineRule="auto"/>
              <w:jc w:val="center"/>
              <w:rPr>
                <w:color w:val="000000"/>
              </w:rPr>
            </w:pPr>
            <w:r w:rsidRPr="00636026">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460757E2" w14:textId="77777777" w:rsidR="00636026" w:rsidRPr="00636026" w:rsidRDefault="00636026" w:rsidP="00636026">
            <w:pPr>
              <w:spacing w:line="312" w:lineRule="auto"/>
              <w:jc w:val="center"/>
              <w:rPr>
                <w:color w:val="000000"/>
              </w:rPr>
            </w:pPr>
            <w:r w:rsidRPr="00636026">
              <w:t>LO # 1-7</w:t>
            </w:r>
          </w:p>
        </w:tc>
      </w:tr>
      <w:tr w:rsidR="00636026" w:rsidRPr="00636026" w14:paraId="14AB6741" w14:textId="77777777" w:rsidTr="001E0732">
        <w:trPr>
          <w:trHeight w:val="51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C1504EB" w14:textId="77777777" w:rsidR="00636026" w:rsidRPr="00636026" w:rsidRDefault="00636026" w:rsidP="00636026">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D6A89EF" w14:textId="77777777" w:rsidR="00636026" w:rsidRPr="00636026" w:rsidRDefault="00636026" w:rsidP="00636026">
            <w:pPr>
              <w:spacing w:line="312" w:lineRule="auto"/>
              <w:jc w:val="center"/>
              <w:rPr>
                <w:b/>
                <w:color w:val="000000"/>
              </w:rPr>
            </w:pPr>
            <w:r w:rsidRPr="00636026">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14:paraId="4B3A5224" w14:textId="77777777" w:rsidR="00636026" w:rsidRPr="00636026" w:rsidRDefault="00636026" w:rsidP="00636026">
            <w:pPr>
              <w:spacing w:line="312" w:lineRule="auto"/>
              <w:jc w:val="center"/>
              <w:rPr>
                <w:color w:val="000000"/>
              </w:rPr>
            </w:pPr>
            <w:r w:rsidRPr="00636026">
              <w:t>2</w:t>
            </w:r>
            <w:r w:rsidRPr="00636026">
              <w:rPr>
                <w:color w:val="000000"/>
              </w:rPr>
              <w:t>hr</w:t>
            </w:r>
          </w:p>
        </w:tc>
        <w:tc>
          <w:tcPr>
            <w:tcW w:w="2250" w:type="dxa"/>
            <w:tcBorders>
              <w:top w:val="single" w:sz="4" w:space="0" w:color="000000"/>
              <w:left w:val="single" w:sz="4" w:space="0" w:color="000000"/>
              <w:bottom w:val="single" w:sz="4" w:space="0" w:color="000000"/>
              <w:right w:val="nil"/>
            </w:tcBorders>
            <w:vAlign w:val="center"/>
          </w:tcPr>
          <w:p w14:paraId="176E1163" w14:textId="77777777" w:rsidR="00636026" w:rsidRPr="00636026" w:rsidRDefault="00636026" w:rsidP="00636026">
            <w:pPr>
              <w:spacing w:line="312" w:lineRule="auto"/>
              <w:jc w:val="center"/>
              <w:rPr>
                <w:color w:val="000000"/>
              </w:rPr>
            </w:pPr>
            <w:r w:rsidRPr="00636026">
              <w:t>5</w:t>
            </w:r>
            <w:r w:rsidRPr="00636026">
              <w:rPr>
                <w:color w:val="000000"/>
              </w:rPr>
              <w:t>0% (</w:t>
            </w:r>
            <w:r w:rsidRPr="00636026">
              <w:t>5</w:t>
            </w:r>
            <w:r w:rsidRPr="00636026">
              <w:rPr>
                <w:color w:val="000000"/>
              </w:rPr>
              <w:t>0)</w:t>
            </w:r>
          </w:p>
        </w:tc>
        <w:tc>
          <w:tcPr>
            <w:tcW w:w="1455" w:type="dxa"/>
            <w:tcBorders>
              <w:top w:val="single" w:sz="4" w:space="0" w:color="000000"/>
              <w:left w:val="single" w:sz="4" w:space="0" w:color="000000"/>
              <w:bottom w:val="single" w:sz="4" w:space="0" w:color="000000"/>
              <w:right w:val="nil"/>
            </w:tcBorders>
            <w:vAlign w:val="center"/>
          </w:tcPr>
          <w:p w14:paraId="749DC26D" w14:textId="77777777" w:rsidR="00636026" w:rsidRPr="00636026" w:rsidRDefault="00636026" w:rsidP="00636026">
            <w:pPr>
              <w:spacing w:line="312" w:lineRule="auto"/>
              <w:jc w:val="center"/>
              <w:rPr>
                <w:color w:val="000000"/>
              </w:rPr>
            </w:pPr>
            <w:r w:rsidRPr="00636026">
              <w:rPr>
                <w:color w:val="000000"/>
              </w:rP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6338CA07" w14:textId="77777777" w:rsidR="00636026" w:rsidRPr="00636026" w:rsidRDefault="00636026" w:rsidP="00636026">
            <w:pPr>
              <w:spacing w:line="312" w:lineRule="auto"/>
              <w:jc w:val="center"/>
              <w:rPr>
                <w:color w:val="000000"/>
              </w:rPr>
            </w:pPr>
            <w:r w:rsidRPr="00636026">
              <w:rPr>
                <w:color w:val="000000"/>
              </w:rPr>
              <w:t>All</w:t>
            </w:r>
          </w:p>
        </w:tc>
      </w:tr>
      <w:tr w:rsidR="00636026" w:rsidRPr="00636026" w14:paraId="62459D2F" w14:textId="77777777" w:rsidTr="001E0732">
        <w:trPr>
          <w:trHeight w:val="510"/>
          <w:jc w:val="center"/>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14:paraId="0EA4F3FF" w14:textId="77777777" w:rsidR="00636026" w:rsidRPr="00636026" w:rsidRDefault="00636026" w:rsidP="00636026">
            <w:pPr>
              <w:spacing w:line="312" w:lineRule="auto"/>
              <w:jc w:val="center"/>
              <w:rPr>
                <w:b/>
              </w:rPr>
            </w:pPr>
            <w:r w:rsidRPr="00636026">
              <w:rPr>
                <w:b/>
              </w:rPr>
              <w:t>Total assessment</w:t>
            </w:r>
          </w:p>
        </w:tc>
        <w:tc>
          <w:tcPr>
            <w:tcW w:w="2250" w:type="dxa"/>
            <w:tcBorders>
              <w:top w:val="single" w:sz="4" w:space="0" w:color="000000"/>
              <w:left w:val="single" w:sz="4" w:space="0" w:color="000000"/>
              <w:bottom w:val="single" w:sz="4" w:space="0" w:color="000000"/>
              <w:right w:val="nil"/>
            </w:tcBorders>
            <w:vAlign w:val="center"/>
          </w:tcPr>
          <w:p w14:paraId="693126C5" w14:textId="77777777" w:rsidR="00636026" w:rsidRPr="00636026" w:rsidRDefault="00636026" w:rsidP="00636026">
            <w:pPr>
              <w:spacing w:line="312" w:lineRule="auto"/>
              <w:jc w:val="center"/>
              <w:rPr>
                <w:color w:val="000000"/>
              </w:rPr>
            </w:pPr>
            <w:r w:rsidRPr="00636026">
              <w:rPr>
                <w:color w:val="000000"/>
              </w:rPr>
              <w:t>100% (100 Marks)</w:t>
            </w:r>
          </w:p>
        </w:tc>
        <w:tc>
          <w:tcPr>
            <w:tcW w:w="1455" w:type="dxa"/>
            <w:tcBorders>
              <w:top w:val="single" w:sz="4" w:space="0" w:color="000000"/>
              <w:left w:val="single" w:sz="4" w:space="0" w:color="000000"/>
              <w:bottom w:val="single" w:sz="4" w:space="0" w:color="000000"/>
              <w:right w:val="nil"/>
            </w:tcBorders>
            <w:vAlign w:val="center"/>
          </w:tcPr>
          <w:p w14:paraId="1DA9490E" w14:textId="77777777" w:rsidR="00636026" w:rsidRPr="00636026" w:rsidRDefault="00636026" w:rsidP="00636026">
            <w:pPr>
              <w:spacing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14:paraId="026470BC" w14:textId="77777777" w:rsidR="00636026" w:rsidRPr="00636026" w:rsidRDefault="00636026" w:rsidP="00636026">
            <w:pPr>
              <w:spacing w:line="312" w:lineRule="auto"/>
              <w:jc w:val="center"/>
              <w:rPr>
                <w:color w:val="000000"/>
              </w:rPr>
            </w:pPr>
          </w:p>
        </w:tc>
      </w:tr>
    </w:tbl>
    <w:p w14:paraId="23ABF975" w14:textId="77777777" w:rsidR="00636026" w:rsidRPr="00636026" w:rsidRDefault="00636026" w:rsidP="00636026">
      <w:pPr>
        <w:spacing w:after="0" w:line="312" w:lineRule="auto"/>
        <w:rPr>
          <w:rFonts w:ascii="Cambria" w:eastAsia="Cambria" w:hAnsi="Cambria" w:cs="Cambria"/>
          <w:b/>
          <w:color w:val="000000"/>
          <w:sz w:val="16"/>
          <w:szCs w:val="16"/>
        </w:rPr>
      </w:pPr>
    </w:p>
    <w:p w14:paraId="178DBEC5" w14:textId="77777777" w:rsidR="00636026" w:rsidRPr="00636026" w:rsidRDefault="00636026" w:rsidP="00636026">
      <w:pPr>
        <w:spacing w:line="276" w:lineRule="auto"/>
        <w:rPr>
          <w:rFonts w:ascii="Cambria" w:eastAsia="Cambria" w:hAnsi="Cambria" w:cs="Cambria"/>
          <w:b/>
          <w:color w:val="000000"/>
          <w:sz w:val="16"/>
          <w:szCs w:val="16"/>
        </w:rPr>
      </w:pPr>
    </w:p>
    <w:tbl>
      <w:tblPr>
        <w:tblStyle w:val="Style37212"/>
        <w:tblW w:w="10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636026" w:rsidRPr="00636026" w14:paraId="249EECD5" w14:textId="77777777" w:rsidTr="001E0732">
        <w:trPr>
          <w:trHeight w:val="778"/>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33DC470F" w14:textId="77777777" w:rsidR="00636026" w:rsidRPr="00636026" w:rsidRDefault="00636026" w:rsidP="00636026">
            <w:pPr>
              <w:spacing w:line="360" w:lineRule="auto"/>
              <w:jc w:val="center"/>
              <w:rPr>
                <w:rFonts w:eastAsia="Times New Roman"/>
                <w:b/>
                <w:color w:val="17365D"/>
                <w:sz w:val="28"/>
                <w:szCs w:val="28"/>
                <w:rtl/>
                <w:lang w:bidi="ar-IQ"/>
              </w:rPr>
            </w:pPr>
            <w:r w:rsidRPr="00636026">
              <w:rPr>
                <w:rFonts w:eastAsia="Times New Roman" w:hint="cs"/>
                <w:b/>
                <w:color w:val="17365D"/>
                <w:sz w:val="28"/>
                <w:szCs w:val="28"/>
                <w:rtl/>
                <w:lang w:bidi="ar-IQ"/>
              </w:rPr>
              <w:lastRenderedPageBreak/>
              <w:t>المنهج الاسبوعي النظري</w:t>
            </w:r>
          </w:p>
        </w:tc>
      </w:tr>
      <w:tr w:rsidR="00636026" w:rsidRPr="00636026" w14:paraId="489B383C"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FF06DCF" w14:textId="77777777" w:rsidR="00636026" w:rsidRPr="00636026" w:rsidRDefault="00636026" w:rsidP="00636026">
            <w:pPr>
              <w:spacing w:line="360" w:lineRule="auto"/>
              <w:ind w:left="-18" w:hanging="720"/>
              <w:rPr>
                <w:b/>
                <w:color w:val="000000"/>
              </w:rPr>
            </w:pPr>
            <w:r w:rsidRPr="00636026">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5B19483" w14:textId="77777777" w:rsidR="00636026" w:rsidRPr="00636026" w:rsidRDefault="00636026" w:rsidP="00636026">
            <w:pPr>
              <w:spacing w:line="360" w:lineRule="auto"/>
              <w:rPr>
                <w:b/>
                <w:sz w:val="24"/>
                <w:szCs w:val="24"/>
              </w:rPr>
            </w:pPr>
            <w:r w:rsidRPr="00636026">
              <w:rPr>
                <w:b/>
              </w:rPr>
              <w:t>Material Covered</w:t>
            </w:r>
          </w:p>
        </w:tc>
      </w:tr>
      <w:tr w:rsidR="00636026" w:rsidRPr="00636026" w14:paraId="3DCF5549"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5C93D0D" w14:textId="77777777" w:rsidR="00636026" w:rsidRPr="00636026" w:rsidRDefault="00636026" w:rsidP="00636026">
            <w:pPr>
              <w:spacing w:line="360" w:lineRule="auto"/>
              <w:ind w:left="-18" w:firstLine="18"/>
              <w:jc w:val="center"/>
              <w:rPr>
                <w:b/>
                <w:color w:val="000000"/>
              </w:rPr>
            </w:pPr>
            <w:r w:rsidRPr="00636026">
              <w:rPr>
                <w:b/>
                <w:color w:val="000000"/>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1437DABE" w14:textId="77777777" w:rsidR="00636026" w:rsidRPr="00636026" w:rsidRDefault="00636026" w:rsidP="00636026">
            <w:pPr>
              <w:spacing w:line="360" w:lineRule="auto"/>
            </w:pPr>
            <w:r w:rsidRPr="00636026">
              <w:t>Establishing an Effective Chemical Safety and Security Management System, Whose Job Is It? Responsibility for Laboratory Safety and Security,</w:t>
            </w:r>
          </w:p>
        </w:tc>
      </w:tr>
      <w:tr w:rsidR="00636026" w:rsidRPr="00636026" w14:paraId="5AE38B29"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6079614" w14:textId="77777777" w:rsidR="00636026" w:rsidRPr="00636026" w:rsidRDefault="00636026" w:rsidP="00636026">
            <w:pPr>
              <w:spacing w:line="360" w:lineRule="auto"/>
              <w:ind w:left="-18" w:firstLine="18"/>
              <w:jc w:val="center"/>
              <w:rPr>
                <w:b/>
                <w:color w:val="000000"/>
              </w:rPr>
            </w:pPr>
            <w:r w:rsidRPr="00636026">
              <w:rPr>
                <w:b/>
                <w:color w:val="000000"/>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7C155ED2" w14:textId="77777777" w:rsidR="00636026" w:rsidRPr="00636026" w:rsidRDefault="00636026" w:rsidP="00636026">
            <w:pPr>
              <w:spacing w:line="360" w:lineRule="auto"/>
            </w:pPr>
            <w:r w:rsidRPr="00636026">
              <w:t>Ten Steps to Creating an Effective Laboratory Chemical Safety and Security Management System.</w:t>
            </w:r>
          </w:p>
        </w:tc>
      </w:tr>
      <w:tr w:rsidR="00636026" w:rsidRPr="00636026" w14:paraId="15A959A4" w14:textId="77777777" w:rsidTr="001E0732">
        <w:trPr>
          <w:trHeight w:val="34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65E7AE2" w14:textId="77777777" w:rsidR="00636026" w:rsidRPr="00636026" w:rsidRDefault="00636026" w:rsidP="00636026">
            <w:pPr>
              <w:spacing w:line="360" w:lineRule="auto"/>
              <w:ind w:left="-18" w:firstLine="18"/>
              <w:jc w:val="center"/>
              <w:rPr>
                <w:b/>
                <w:color w:val="000000"/>
              </w:rPr>
            </w:pPr>
            <w:r w:rsidRPr="00636026">
              <w:rPr>
                <w:b/>
                <w:color w:val="000000"/>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519D2BE2" w14:textId="77777777" w:rsidR="00636026" w:rsidRPr="00636026" w:rsidRDefault="00636026" w:rsidP="00636026">
            <w:pPr>
              <w:spacing w:line="360" w:lineRule="auto"/>
            </w:pPr>
            <w:r w:rsidRPr="00636026">
              <w:t>Emergency Planning, Developing an Emergency Preparedness Plan,</w:t>
            </w:r>
          </w:p>
        </w:tc>
      </w:tr>
      <w:tr w:rsidR="00636026" w:rsidRPr="00636026" w14:paraId="79C67D9B"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CE0A892" w14:textId="77777777" w:rsidR="00636026" w:rsidRPr="00636026" w:rsidRDefault="00636026" w:rsidP="00636026">
            <w:pPr>
              <w:spacing w:line="360" w:lineRule="auto"/>
              <w:ind w:left="-18" w:firstLine="18"/>
              <w:jc w:val="center"/>
              <w:rPr>
                <w:b/>
                <w:color w:val="000000"/>
              </w:rPr>
            </w:pPr>
            <w:r w:rsidRPr="00636026">
              <w:rPr>
                <w:b/>
                <w:color w:val="000000"/>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71AFA128" w14:textId="77777777" w:rsidR="00636026" w:rsidRPr="00636026" w:rsidRDefault="00636026" w:rsidP="00636026">
            <w:pPr>
              <w:spacing w:line="360" w:lineRule="auto"/>
            </w:pPr>
            <w:r w:rsidRPr="00636026">
              <w:t>Assessing Laboratory Vulnerabilities, Identifying Leadership and Priorities, Creating a Plan, Emergency Training.</w:t>
            </w:r>
          </w:p>
        </w:tc>
      </w:tr>
      <w:tr w:rsidR="00636026" w:rsidRPr="00636026" w14:paraId="66233B36"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ECD89BC" w14:textId="77777777" w:rsidR="00636026" w:rsidRPr="00636026" w:rsidRDefault="00636026" w:rsidP="00636026">
            <w:pPr>
              <w:spacing w:line="360" w:lineRule="auto"/>
              <w:ind w:left="-18" w:firstLine="18"/>
              <w:jc w:val="center"/>
              <w:rPr>
                <w:b/>
                <w:color w:val="000000"/>
              </w:rPr>
            </w:pPr>
            <w:r w:rsidRPr="00636026">
              <w:rPr>
                <w:b/>
                <w:color w:val="000000"/>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3E29D6D3" w14:textId="77777777" w:rsidR="00636026" w:rsidRPr="00636026" w:rsidRDefault="00636026" w:rsidP="00636026">
            <w:pPr>
              <w:spacing w:line="360" w:lineRule="auto"/>
            </w:pPr>
            <w:r w:rsidRPr="00636026">
              <w:t>Implementing Safety and Security Rules, Programs, and Policies, Essential Administrative Controls, Inspections, Incident Reporting and Investigation,</w:t>
            </w:r>
          </w:p>
        </w:tc>
      </w:tr>
      <w:tr w:rsidR="00636026" w:rsidRPr="00636026" w14:paraId="791178D5"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0A3694C" w14:textId="77777777" w:rsidR="00636026" w:rsidRPr="00636026" w:rsidRDefault="00636026" w:rsidP="00636026">
            <w:pPr>
              <w:spacing w:line="360" w:lineRule="auto"/>
              <w:ind w:left="-18" w:firstLine="18"/>
              <w:jc w:val="center"/>
              <w:rPr>
                <w:b/>
                <w:color w:val="000000"/>
              </w:rPr>
            </w:pPr>
            <w:r w:rsidRPr="00636026">
              <w:rPr>
                <w:b/>
                <w:color w:val="000000"/>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480B6AEA" w14:textId="77777777" w:rsidR="00636026" w:rsidRPr="00636026" w:rsidRDefault="00636026" w:rsidP="00636026">
            <w:pPr>
              <w:spacing w:line="360" w:lineRule="auto"/>
            </w:pPr>
            <w:r w:rsidRPr="00636026">
              <w:t>Enforcement and Incentive Policies, Best Practices of a Performance Measurement Program, Twelve Approaches to Following Best Practices</w:t>
            </w:r>
          </w:p>
        </w:tc>
      </w:tr>
      <w:tr w:rsidR="00636026" w:rsidRPr="00636026" w14:paraId="4320C406"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E557DD0" w14:textId="77777777" w:rsidR="00636026" w:rsidRPr="00636026" w:rsidRDefault="00636026" w:rsidP="00636026">
            <w:pPr>
              <w:spacing w:line="360" w:lineRule="auto"/>
              <w:ind w:left="-18" w:firstLine="18"/>
              <w:jc w:val="center"/>
              <w:rPr>
                <w:b/>
                <w:color w:val="000000"/>
              </w:rPr>
            </w:pPr>
            <w:r w:rsidRPr="00636026">
              <w:rPr>
                <w:b/>
                <w:color w:val="000000"/>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20C866E9" w14:textId="77777777" w:rsidR="00636026" w:rsidRPr="00636026" w:rsidRDefault="00636026" w:rsidP="00636026">
            <w:pPr>
              <w:spacing w:line="360" w:lineRule="auto"/>
            </w:pPr>
            <w:r w:rsidRPr="00636026">
              <w:t>Mid-term Exam + Unit-Step Forcing, Forced Response, the RLC Circuit</w:t>
            </w:r>
          </w:p>
        </w:tc>
      </w:tr>
      <w:tr w:rsidR="00636026" w:rsidRPr="00636026" w14:paraId="19EDC0E4"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B0CE9AD" w14:textId="77777777" w:rsidR="00636026" w:rsidRPr="00636026" w:rsidRDefault="00636026" w:rsidP="00636026">
            <w:pPr>
              <w:spacing w:line="360" w:lineRule="auto"/>
              <w:ind w:left="-18" w:firstLine="18"/>
              <w:jc w:val="center"/>
              <w:rPr>
                <w:b/>
                <w:color w:val="000000"/>
              </w:rPr>
            </w:pPr>
            <w:r w:rsidRPr="00636026">
              <w:rPr>
                <w:b/>
                <w:color w:val="000000"/>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196D8757" w14:textId="77777777" w:rsidR="00636026" w:rsidRPr="00636026" w:rsidRDefault="00636026" w:rsidP="00636026">
            <w:pPr>
              <w:spacing w:line="360" w:lineRule="auto"/>
            </w:pPr>
            <w:r w:rsidRPr="00636026">
              <w:t>Laboratory Facilities, General Laboratory Design Considerations, Laboratory Inspection Programs, Laboratory Ventilation, Special Systems, Ventilation System Management Program.</w:t>
            </w:r>
          </w:p>
        </w:tc>
      </w:tr>
      <w:tr w:rsidR="00636026" w:rsidRPr="00636026" w14:paraId="44D3788B"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10DABB7" w14:textId="77777777" w:rsidR="00636026" w:rsidRPr="00636026" w:rsidRDefault="00636026" w:rsidP="00636026">
            <w:pPr>
              <w:spacing w:line="360" w:lineRule="auto"/>
              <w:ind w:left="-18" w:firstLine="18"/>
              <w:jc w:val="center"/>
              <w:rPr>
                <w:b/>
                <w:color w:val="000000"/>
              </w:rPr>
            </w:pPr>
            <w:r w:rsidRPr="00636026">
              <w:rPr>
                <w:b/>
                <w:color w:val="000000"/>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148170DD" w14:textId="77777777" w:rsidR="00636026" w:rsidRPr="00636026" w:rsidRDefault="00636026" w:rsidP="00636026">
            <w:pPr>
              <w:spacing w:line="360" w:lineRule="auto"/>
            </w:pPr>
            <w:r w:rsidRPr="00636026">
              <w:t>Security Basics, Establishing Levels of Security, Reducing the Dual-Use Hazard of Laboratory Materials, Establishing Information Security</w:t>
            </w:r>
          </w:p>
        </w:tc>
      </w:tr>
      <w:tr w:rsidR="00636026" w:rsidRPr="00636026" w14:paraId="6DBD939E"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FC4576A" w14:textId="77777777" w:rsidR="00636026" w:rsidRPr="00636026" w:rsidRDefault="00636026" w:rsidP="00636026">
            <w:pPr>
              <w:spacing w:line="360" w:lineRule="auto"/>
              <w:ind w:left="-18" w:firstLine="18"/>
              <w:jc w:val="center"/>
              <w:rPr>
                <w:b/>
                <w:color w:val="000000"/>
              </w:rPr>
            </w:pPr>
            <w:r w:rsidRPr="00636026">
              <w:rPr>
                <w:b/>
                <w:color w:val="000000"/>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2A5A856E" w14:textId="77777777" w:rsidR="00636026" w:rsidRPr="00636026" w:rsidRDefault="00636026" w:rsidP="00636026">
            <w:pPr>
              <w:spacing w:line="360" w:lineRule="auto"/>
            </w:pPr>
            <w:r w:rsidRPr="00636026">
              <w:t>Conducting Security Vulnerability Assessments, Creating a Security Plan, Managing Security, Regulatory Compliance, Physical and Operational Security</w:t>
            </w:r>
          </w:p>
        </w:tc>
      </w:tr>
      <w:tr w:rsidR="00636026" w:rsidRPr="00636026" w14:paraId="6FDE316F"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CD4F941" w14:textId="77777777" w:rsidR="00636026" w:rsidRPr="00636026" w:rsidRDefault="00636026" w:rsidP="00636026">
            <w:pPr>
              <w:spacing w:line="360" w:lineRule="auto"/>
              <w:ind w:left="-18" w:firstLine="18"/>
              <w:jc w:val="center"/>
              <w:rPr>
                <w:b/>
                <w:color w:val="000000"/>
              </w:rPr>
            </w:pPr>
            <w:r w:rsidRPr="00636026">
              <w:rPr>
                <w:b/>
                <w:color w:val="000000"/>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316AF8F9" w14:textId="77777777" w:rsidR="00636026" w:rsidRPr="00636026" w:rsidRDefault="00636026" w:rsidP="00636026">
            <w:pPr>
              <w:spacing w:line="360" w:lineRule="auto"/>
            </w:pPr>
            <w:r w:rsidRPr="00636026">
              <w:t>Assessing Hazards and Risks in the Laboratory, Consulting Sources of Information, Evaluating the Toxic Risks of Laboratory Chemicals</w:t>
            </w:r>
          </w:p>
        </w:tc>
      </w:tr>
      <w:tr w:rsidR="00636026" w:rsidRPr="00636026" w14:paraId="77E44954"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A1B6C61" w14:textId="77777777" w:rsidR="00636026" w:rsidRPr="00636026" w:rsidRDefault="00636026" w:rsidP="00636026">
            <w:pPr>
              <w:spacing w:line="360" w:lineRule="auto"/>
              <w:ind w:left="-18" w:firstLine="18"/>
              <w:jc w:val="center"/>
              <w:rPr>
                <w:b/>
                <w:color w:val="000000"/>
              </w:rPr>
            </w:pPr>
            <w:r w:rsidRPr="00636026">
              <w:rPr>
                <w:b/>
                <w:color w:val="000000"/>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4919A539" w14:textId="77777777" w:rsidR="00636026" w:rsidRPr="00636026" w:rsidRDefault="00636026" w:rsidP="00636026">
            <w:pPr>
              <w:spacing w:line="360" w:lineRule="auto"/>
            </w:pPr>
            <w:r w:rsidRPr="00636026">
              <w:t>Assessing the Toxic Risks of Specific Laboratory Chemicals, Assessing Flammable, Reactive, and Explosive Hazards, Assessing Physical Hazards</w:t>
            </w:r>
          </w:p>
        </w:tc>
      </w:tr>
      <w:tr w:rsidR="00636026" w:rsidRPr="00636026" w14:paraId="09481628"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BDE229D" w14:textId="77777777" w:rsidR="00636026" w:rsidRPr="00636026" w:rsidRDefault="00636026" w:rsidP="00636026">
            <w:pPr>
              <w:spacing w:line="360" w:lineRule="auto"/>
              <w:ind w:left="-18" w:firstLine="18"/>
              <w:jc w:val="center"/>
              <w:rPr>
                <w:b/>
                <w:color w:val="000000"/>
              </w:rPr>
            </w:pPr>
            <w:r w:rsidRPr="00636026">
              <w:rPr>
                <w:b/>
                <w:color w:val="000000"/>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63E2A7B1" w14:textId="77777777" w:rsidR="00636026" w:rsidRPr="00636026" w:rsidRDefault="00636026" w:rsidP="00636026">
            <w:pPr>
              <w:spacing w:line="360" w:lineRule="auto"/>
            </w:pPr>
            <w:r w:rsidRPr="00636026">
              <w:t>Managing Chemicals, Green Chemistry for Every Laboratory, Purchasing Chemicals, Inventory and Tracking of Chemicals, Storage of Chemicals, Transfer, Transport, and Shipment of Chemicals</w:t>
            </w:r>
          </w:p>
        </w:tc>
      </w:tr>
      <w:tr w:rsidR="00636026" w:rsidRPr="00636026" w14:paraId="10C7A11D"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D86C2BE" w14:textId="77777777" w:rsidR="00636026" w:rsidRPr="00636026" w:rsidRDefault="00636026" w:rsidP="00636026">
            <w:pPr>
              <w:spacing w:line="360" w:lineRule="auto"/>
              <w:ind w:left="-18" w:firstLine="18"/>
              <w:jc w:val="center"/>
              <w:rPr>
                <w:b/>
                <w:color w:val="000000"/>
              </w:rPr>
            </w:pPr>
            <w:r w:rsidRPr="00636026">
              <w:rPr>
                <w:b/>
                <w:color w:val="000000"/>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25E9AE12" w14:textId="77777777" w:rsidR="00636026" w:rsidRPr="00636026" w:rsidRDefault="00636026" w:rsidP="00636026">
            <w:pPr>
              <w:spacing w:line="360" w:lineRule="auto"/>
            </w:pPr>
            <w:r w:rsidRPr="00636026">
              <w:t>Working with Chemicals, Careful Planning, General Procedures for Working with Hazardous Chemicals, Working with Substances of High Toxicity</w:t>
            </w:r>
          </w:p>
        </w:tc>
      </w:tr>
      <w:tr w:rsidR="00636026" w:rsidRPr="00636026" w14:paraId="4387B577"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57C8E54" w14:textId="77777777" w:rsidR="00636026" w:rsidRPr="00636026" w:rsidRDefault="00636026" w:rsidP="00636026">
            <w:pPr>
              <w:spacing w:line="360" w:lineRule="auto"/>
              <w:ind w:left="-18" w:firstLine="18"/>
              <w:jc w:val="center"/>
              <w:rPr>
                <w:b/>
                <w:color w:val="000000"/>
              </w:rPr>
            </w:pPr>
            <w:r w:rsidRPr="00636026">
              <w:rPr>
                <w:b/>
                <w:color w:val="000000"/>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266D2095" w14:textId="77777777" w:rsidR="00636026" w:rsidRPr="00636026" w:rsidRDefault="00636026" w:rsidP="00636026">
            <w:pPr>
              <w:spacing w:line="360" w:lineRule="auto"/>
            </w:pPr>
            <w:r w:rsidRPr="00636026">
              <w:t>Working with Biohazardous Materials, Working with Flammable Chemicals, Working with Highly Reactive or Explosive Chemicals</w:t>
            </w:r>
          </w:p>
        </w:tc>
      </w:tr>
      <w:tr w:rsidR="00636026" w:rsidRPr="00636026" w14:paraId="6DAB8F23"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8497F0E" w14:textId="77777777" w:rsidR="00636026" w:rsidRPr="00636026" w:rsidRDefault="00636026" w:rsidP="00636026">
            <w:pPr>
              <w:spacing w:line="360" w:lineRule="auto"/>
              <w:ind w:left="-18" w:firstLine="18"/>
              <w:jc w:val="center"/>
              <w:rPr>
                <w:b/>
                <w:color w:val="000000"/>
              </w:rPr>
            </w:pPr>
            <w:r w:rsidRPr="00636026">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469C1A58" w14:textId="77777777" w:rsidR="00636026" w:rsidRPr="00636026" w:rsidRDefault="00636026" w:rsidP="00636026">
            <w:pPr>
              <w:spacing w:line="360" w:lineRule="auto"/>
            </w:pPr>
            <w:r w:rsidRPr="00636026">
              <w:t>Preparatory week before the final Exam</w:t>
            </w:r>
          </w:p>
        </w:tc>
      </w:tr>
    </w:tbl>
    <w:p w14:paraId="699F2481" w14:textId="77777777" w:rsidR="00636026" w:rsidRPr="00636026" w:rsidRDefault="00636026" w:rsidP="00636026">
      <w:pPr>
        <w:tabs>
          <w:tab w:val="center" w:pos="3870"/>
        </w:tabs>
        <w:spacing w:after="0" w:line="360" w:lineRule="auto"/>
        <w:ind w:left="1985" w:hanging="1985"/>
        <w:jc w:val="both"/>
        <w:rPr>
          <w:b/>
          <w:sz w:val="24"/>
          <w:szCs w:val="24"/>
        </w:rPr>
      </w:pPr>
    </w:p>
    <w:p w14:paraId="19484D32" w14:textId="77777777" w:rsidR="00636026" w:rsidRPr="00636026" w:rsidRDefault="00636026" w:rsidP="00636026">
      <w:pPr>
        <w:rPr>
          <w:rFonts w:ascii="Cambria" w:eastAsia="Cambria" w:hAnsi="Cambria" w:cs="Cambria"/>
        </w:rPr>
      </w:pPr>
    </w:p>
    <w:p w14:paraId="1F9DB8E6" w14:textId="6B74295A" w:rsidR="00636026" w:rsidRDefault="00636026" w:rsidP="00636026">
      <w:pPr>
        <w:rPr>
          <w:rFonts w:ascii="Cambria" w:eastAsia="Cambria" w:hAnsi="Cambria" w:cs="Cambria"/>
        </w:rPr>
      </w:pPr>
    </w:p>
    <w:p w14:paraId="626357DB" w14:textId="05D1CBEF" w:rsidR="00A156FF" w:rsidRDefault="00A156FF" w:rsidP="00636026">
      <w:pPr>
        <w:rPr>
          <w:rFonts w:ascii="Cambria" w:eastAsia="Cambria" w:hAnsi="Cambria" w:cs="Cambria"/>
        </w:rPr>
      </w:pPr>
    </w:p>
    <w:p w14:paraId="5C895428" w14:textId="6B2EDF94" w:rsidR="00A156FF" w:rsidRDefault="00A156FF" w:rsidP="00636026">
      <w:pPr>
        <w:rPr>
          <w:rFonts w:ascii="Cambria" w:eastAsia="Cambria" w:hAnsi="Cambria" w:cs="Cambria"/>
        </w:rPr>
      </w:pPr>
    </w:p>
    <w:p w14:paraId="00442535" w14:textId="77777777" w:rsidR="00A156FF" w:rsidRPr="00636026" w:rsidRDefault="00A156FF" w:rsidP="00636026">
      <w:pPr>
        <w:rPr>
          <w:rFonts w:ascii="Cambria" w:eastAsia="Cambria" w:hAnsi="Cambria" w:cs="Cambria"/>
        </w:rPr>
      </w:pPr>
    </w:p>
    <w:tbl>
      <w:tblPr>
        <w:tblStyle w:val="5212"/>
        <w:tblW w:w="105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636026" w:rsidRPr="00636026" w14:paraId="079EF750" w14:textId="77777777" w:rsidTr="001E0732">
        <w:trPr>
          <w:trHeight w:val="733"/>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0CB0582" w14:textId="77777777" w:rsidR="00636026" w:rsidRPr="00636026" w:rsidRDefault="00636026" w:rsidP="00636026">
            <w:pPr>
              <w:spacing w:line="360" w:lineRule="auto"/>
              <w:jc w:val="center"/>
              <w:rPr>
                <w:rFonts w:eastAsia="Times New Roman"/>
                <w:b/>
                <w:color w:val="17365D"/>
                <w:sz w:val="28"/>
                <w:szCs w:val="28"/>
                <w:rtl/>
                <w:lang w:bidi="ar-IQ"/>
              </w:rPr>
            </w:pPr>
            <w:r w:rsidRPr="00636026">
              <w:rPr>
                <w:rFonts w:eastAsia="Times New Roman" w:hint="cs"/>
                <w:b/>
                <w:color w:val="17365D"/>
                <w:sz w:val="28"/>
                <w:szCs w:val="28"/>
                <w:rtl/>
                <w:lang w:bidi="ar-IQ"/>
              </w:rPr>
              <w:lastRenderedPageBreak/>
              <w:t>المنهج الاسبوعي العملي</w:t>
            </w:r>
          </w:p>
        </w:tc>
      </w:tr>
      <w:tr w:rsidR="00636026" w:rsidRPr="00636026" w14:paraId="75BEFFAA"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8827C8C" w14:textId="77777777" w:rsidR="00636026" w:rsidRPr="00636026" w:rsidRDefault="00636026" w:rsidP="00636026">
            <w:pPr>
              <w:spacing w:line="360" w:lineRule="auto"/>
              <w:ind w:left="-18" w:hanging="720"/>
              <w:rPr>
                <w:b/>
              </w:rPr>
            </w:pPr>
            <w:r w:rsidRPr="00636026">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0F0ECF3" w14:textId="77777777" w:rsidR="00636026" w:rsidRPr="00636026" w:rsidRDefault="00636026" w:rsidP="00636026">
            <w:pPr>
              <w:spacing w:line="360" w:lineRule="auto"/>
              <w:rPr>
                <w:b/>
                <w:sz w:val="24"/>
                <w:szCs w:val="24"/>
              </w:rPr>
            </w:pPr>
            <w:r w:rsidRPr="00636026">
              <w:rPr>
                <w:b/>
              </w:rPr>
              <w:t>Material Covered</w:t>
            </w:r>
          </w:p>
        </w:tc>
      </w:tr>
      <w:tr w:rsidR="00636026" w:rsidRPr="00636026" w14:paraId="47EFCAF8"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B631159" w14:textId="77777777" w:rsidR="00636026" w:rsidRPr="00636026" w:rsidRDefault="00636026" w:rsidP="00636026">
            <w:pPr>
              <w:spacing w:line="360" w:lineRule="auto"/>
              <w:ind w:left="-18"/>
              <w:jc w:val="center"/>
              <w:rPr>
                <w:b/>
              </w:rPr>
            </w:pPr>
            <w:r w:rsidRPr="00636026">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629D4F15" w14:textId="77777777" w:rsidR="00636026" w:rsidRPr="00636026" w:rsidRDefault="00636026" w:rsidP="00636026">
            <w:pPr>
              <w:spacing w:line="360" w:lineRule="auto"/>
            </w:pPr>
          </w:p>
        </w:tc>
      </w:tr>
      <w:tr w:rsidR="00636026" w:rsidRPr="00636026" w14:paraId="70ABEA3F"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54A6CFA" w14:textId="77777777" w:rsidR="00636026" w:rsidRPr="00636026" w:rsidRDefault="00636026" w:rsidP="00636026">
            <w:pPr>
              <w:spacing w:line="360" w:lineRule="auto"/>
              <w:ind w:left="-18"/>
              <w:jc w:val="center"/>
              <w:rPr>
                <w:b/>
              </w:rPr>
            </w:pPr>
            <w:r w:rsidRPr="00636026">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23438757" w14:textId="77777777" w:rsidR="00636026" w:rsidRPr="00636026" w:rsidRDefault="00636026" w:rsidP="00636026">
            <w:pPr>
              <w:spacing w:line="360" w:lineRule="auto"/>
            </w:pPr>
          </w:p>
        </w:tc>
      </w:tr>
      <w:tr w:rsidR="00636026" w:rsidRPr="00636026" w14:paraId="031C2838" w14:textId="77777777" w:rsidTr="001E0732">
        <w:trPr>
          <w:trHeight w:val="34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E466455" w14:textId="77777777" w:rsidR="00636026" w:rsidRPr="00636026" w:rsidRDefault="00636026" w:rsidP="00636026">
            <w:pPr>
              <w:spacing w:line="360" w:lineRule="auto"/>
              <w:ind w:left="-18"/>
              <w:jc w:val="center"/>
              <w:rPr>
                <w:b/>
              </w:rPr>
            </w:pPr>
            <w:r w:rsidRPr="00636026">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3D83C4A8" w14:textId="77777777" w:rsidR="00636026" w:rsidRPr="00636026" w:rsidRDefault="00636026" w:rsidP="00636026">
            <w:pPr>
              <w:spacing w:line="360" w:lineRule="auto"/>
            </w:pPr>
          </w:p>
        </w:tc>
      </w:tr>
      <w:tr w:rsidR="00636026" w:rsidRPr="00636026" w14:paraId="384BAE78"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A3F8EE2" w14:textId="77777777" w:rsidR="00636026" w:rsidRPr="00636026" w:rsidRDefault="00636026" w:rsidP="00636026">
            <w:pPr>
              <w:spacing w:line="360" w:lineRule="auto"/>
              <w:ind w:left="-18"/>
              <w:jc w:val="center"/>
              <w:rPr>
                <w:b/>
              </w:rPr>
            </w:pPr>
            <w:r w:rsidRPr="00636026">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23596A31" w14:textId="77777777" w:rsidR="00636026" w:rsidRPr="00636026" w:rsidRDefault="00636026" w:rsidP="00636026">
            <w:pPr>
              <w:spacing w:line="360" w:lineRule="auto"/>
            </w:pPr>
          </w:p>
        </w:tc>
      </w:tr>
      <w:tr w:rsidR="00636026" w:rsidRPr="00636026" w14:paraId="709A3FCF"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A71152C" w14:textId="77777777" w:rsidR="00636026" w:rsidRPr="00636026" w:rsidRDefault="00636026" w:rsidP="00636026">
            <w:pPr>
              <w:spacing w:line="360" w:lineRule="auto"/>
              <w:ind w:left="-18"/>
              <w:jc w:val="center"/>
              <w:rPr>
                <w:b/>
              </w:rPr>
            </w:pPr>
            <w:r w:rsidRPr="00636026">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6F46222E" w14:textId="77777777" w:rsidR="00636026" w:rsidRPr="00636026" w:rsidRDefault="00636026" w:rsidP="00636026">
            <w:pPr>
              <w:spacing w:line="360" w:lineRule="auto"/>
            </w:pPr>
          </w:p>
        </w:tc>
      </w:tr>
    </w:tbl>
    <w:p w14:paraId="688EE733" w14:textId="77777777" w:rsidR="00636026" w:rsidRPr="00636026" w:rsidRDefault="00636026" w:rsidP="00636026">
      <w:pPr>
        <w:tabs>
          <w:tab w:val="center" w:pos="3870"/>
        </w:tabs>
        <w:spacing w:after="0" w:line="360" w:lineRule="auto"/>
        <w:ind w:left="1985"/>
        <w:jc w:val="both"/>
        <w:rPr>
          <w:rFonts w:ascii="Times New Roman" w:eastAsia="Times New Roman" w:hAnsi="Times New Roman" w:cs="Times New Roman"/>
          <w:b/>
          <w:sz w:val="32"/>
          <w:szCs w:val="32"/>
        </w:rPr>
      </w:pPr>
    </w:p>
    <w:tbl>
      <w:tblPr>
        <w:tblStyle w:val="Style38212"/>
        <w:tblW w:w="10515" w:type="dxa"/>
        <w:jc w:val="center"/>
        <w:tblLayout w:type="fixed"/>
        <w:tblLook w:val="04A0" w:firstRow="1" w:lastRow="0" w:firstColumn="1" w:lastColumn="0" w:noHBand="0" w:noVBand="1"/>
      </w:tblPr>
      <w:tblGrid>
        <w:gridCol w:w="2340"/>
        <w:gridCol w:w="5835"/>
        <w:gridCol w:w="2340"/>
      </w:tblGrid>
      <w:tr w:rsidR="00636026" w:rsidRPr="00636026" w14:paraId="7312525D" w14:textId="77777777" w:rsidTr="001E0732">
        <w:trPr>
          <w:jc w:val="center"/>
        </w:trPr>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4D488B3C" w14:textId="77777777" w:rsidR="00636026" w:rsidRPr="00636026" w:rsidRDefault="00636026" w:rsidP="00636026">
            <w:pPr>
              <w:spacing w:line="312" w:lineRule="auto"/>
              <w:jc w:val="center"/>
              <w:rPr>
                <w:rFonts w:eastAsia="Times New Roman"/>
                <w:b/>
                <w:color w:val="17365D"/>
                <w:sz w:val="28"/>
                <w:szCs w:val="28"/>
                <w:rtl/>
                <w:lang w:bidi="ar-IQ"/>
              </w:rPr>
            </w:pPr>
            <w:r w:rsidRPr="00636026">
              <w:rPr>
                <w:rFonts w:eastAsia="Times New Roman" w:hint="cs"/>
                <w:b/>
                <w:color w:val="17365D"/>
                <w:sz w:val="28"/>
                <w:szCs w:val="28"/>
                <w:rtl/>
                <w:lang w:bidi="ar-IQ"/>
              </w:rPr>
              <w:t>مصادر التعليم والتعلم</w:t>
            </w:r>
          </w:p>
        </w:tc>
      </w:tr>
      <w:tr w:rsidR="00636026" w:rsidRPr="00636026" w14:paraId="557F14A1" w14:textId="77777777" w:rsidTr="001E0732">
        <w:trPr>
          <w:jc w:val="center"/>
        </w:trPr>
        <w:tc>
          <w:tcPr>
            <w:tcW w:w="2340" w:type="dxa"/>
            <w:tcBorders>
              <w:top w:val="single" w:sz="4" w:space="0" w:color="000000"/>
              <w:left w:val="single" w:sz="4" w:space="0" w:color="000000"/>
              <w:bottom w:val="single" w:sz="4" w:space="0" w:color="000000"/>
              <w:right w:val="nil"/>
            </w:tcBorders>
            <w:vAlign w:val="center"/>
          </w:tcPr>
          <w:p w14:paraId="20EEA443" w14:textId="77777777" w:rsidR="00636026" w:rsidRPr="00636026" w:rsidRDefault="00636026" w:rsidP="00636026">
            <w:pPr>
              <w:spacing w:line="312" w:lineRule="auto"/>
              <w:ind w:left="360" w:hanging="720"/>
              <w:rPr>
                <w:b/>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14:paraId="7E205628" w14:textId="77777777" w:rsidR="00636026" w:rsidRPr="00636026" w:rsidRDefault="00636026" w:rsidP="00636026">
            <w:pPr>
              <w:spacing w:line="312" w:lineRule="auto"/>
              <w:jc w:val="center"/>
              <w:rPr>
                <w:b/>
              </w:rPr>
            </w:pPr>
            <w:r w:rsidRPr="00636026">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9964919" w14:textId="77777777" w:rsidR="00636026" w:rsidRPr="00636026" w:rsidRDefault="00636026" w:rsidP="00636026">
            <w:pPr>
              <w:spacing w:line="312" w:lineRule="auto"/>
              <w:jc w:val="center"/>
              <w:rPr>
                <w:b/>
              </w:rPr>
            </w:pPr>
            <w:r w:rsidRPr="00636026">
              <w:rPr>
                <w:b/>
              </w:rPr>
              <w:t>Available in the Library?</w:t>
            </w:r>
          </w:p>
        </w:tc>
      </w:tr>
      <w:tr w:rsidR="0050129E" w:rsidRPr="00636026" w14:paraId="4B1E8103" w14:textId="77777777" w:rsidTr="001E0732">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07474872" w14:textId="2F05B489" w:rsidR="0050129E" w:rsidRPr="00636026" w:rsidRDefault="0050129E" w:rsidP="0050129E">
            <w:pPr>
              <w:spacing w:line="312" w:lineRule="auto"/>
              <w:ind w:left="90"/>
              <w:rPr>
                <w:b/>
              </w:rPr>
            </w:pPr>
            <w:r w:rsidRPr="009C0A08">
              <w:rPr>
                <w:rtl/>
              </w:rPr>
              <w:t>النصوص المطلوبة</w:t>
            </w:r>
          </w:p>
        </w:tc>
        <w:tc>
          <w:tcPr>
            <w:tcW w:w="5835" w:type="dxa"/>
            <w:tcBorders>
              <w:top w:val="single" w:sz="4" w:space="0" w:color="000000"/>
              <w:left w:val="single" w:sz="4" w:space="0" w:color="000000"/>
              <w:bottom w:val="single" w:sz="4" w:space="0" w:color="000000"/>
              <w:right w:val="nil"/>
            </w:tcBorders>
            <w:vAlign w:val="center"/>
          </w:tcPr>
          <w:p w14:paraId="54B2FCBA" w14:textId="77777777" w:rsidR="0050129E" w:rsidRPr="00636026" w:rsidRDefault="0050129E" w:rsidP="0050129E">
            <w:pPr>
              <w:spacing w:line="312" w:lineRule="auto"/>
              <w:ind w:left="185"/>
            </w:pPr>
            <w:r w:rsidRPr="00636026">
              <w:t xml:space="preserve">1. G.L. Miessler, P.J. Fischer and D.A. Tarr, ‘Inorganic Chemistry’, 5th Edition, Pearson, Boston, 2014. </w:t>
            </w:r>
          </w:p>
          <w:p w14:paraId="71965810" w14:textId="77777777" w:rsidR="0050129E" w:rsidRPr="00636026" w:rsidRDefault="0050129E" w:rsidP="0050129E">
            <w:pPr>
              <w:spacing w:line="312" w:lineRule="auto"/>
              <w:ind w:left="185"/>
            </w:pPr>
            <w:r w:rsidRPr="00636026">
              <w:t>2. P.A.Cox, ‘Inorganic Chemistry’, 2nd Edition, Taylor and Francis group, 2004.</w:t>
            </w:r>
          </w:p>
          <w:p w14:paraId="2FBD5E9E" w14:textId="77777777" w:rsidR="0050129E" w:rsidRPr="00636026" w:rsidRDefault="0050129E" w:rsidP="0050129E">
            <w:pPr>
              <w:spacing w:line="312" w:lineRule="auto"/>
              <w:ind w:left="185"/>
            </w:pPr>
            <w:r w:rsidRPr="00636026">
              <w:t>3. N.N. Greenwood and A. Earnshaw, ‘Chemistry of the Elements’,2nd Edition, Elsevier, New Delhi, 2005.</w:t>
            </w:r>
          </w:p>
        </w:tc>
        <w:tc>
          <w:tcPr>
            <w:tcW w:w="2340" w:type="dxa"/>
            <w:tcBorders>
              <w:top w:val="single" w:sz="4" w:space="0" w:color="000000"/>
              <w:left w:val="single" w:sz="4" w:space="0" w:color="000000"/>
              <w:bottom w:val="single" w:sz="4" w:space="0" w:color="000000"/>
              <w:right w:val="single" w:sz="4" w:space="0" w:color="000000"/>
            </w:tcBorders>
            <w:vAlign w:val="center"/>
          </w:tcPr>
          <w:p w14:paraId="0EE3902B" w14:textId="77777777" w:rsidR="0050129E" w:rsidRPr="00636026" w:rsidRDefault="0050129E" w:rsidP="0050129E">
            <w:pPr>
              <w:spacing w:line="312" w:lineRule="auto"/>
              <w:jc w:val="center"/>
              <w:rPr>
                <w:color w:val="FF0000"/>
              </w:rPr>
            </w:pPr>
            <w:r w:rsidRPr="00636026">
              <w:t>yes</w:t>
            </w:r>
          </w:p>
        </w:tc>
      </w:tr>
      <w:tr w:rsidR="0050129E" w:rsidRPr="00636026" w14:paraId="5AD4BAC7" w14:textId="77777777" w:rsidTr="001E0732">
        <w:trPr>
          <w:trHeight w:val="640"/>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6C481D30" w14:textId="5545A328" w:rsidR="0050129E" w:rsidRPr="00636026" w:rsidRDefault="0050129E" w:rsidP="0050129E">
            <w:pPr>
              <w:spacing w:line="312" w:lineRule="auto"/>
              <w:ind w:left="90"/>
              <w:rPr>
                <w:b/>
              </w:rPr>
            </w:pPr>
            <w:r w:rsidRPr="009C0A08">
              <w:rPr>
                <w:rtl/>
              </w:rPr>
              <w:t>النصوص الموصى بها</w:t>
            </w:r>
          </w:p>
        </w:tc>
        <w:tc>
          <w:tcPr>
            <w:tcW w:w="5835" w:type="dxa"/>
            <w:tcBorders>
              <w:top w:val="single" w:sz="4" w:space="0" w:color="000000"/>
              <w:left w:val="single" w:sz="4" w:space="0" w:color="000000"/>
              <w:bottom w:val="single" w:sz="4" w:space="0" w:color="000000"/>
              <w:right w:val="nil"/>
            </w:tcBorders>
            <w:vAlign w:val="center"/>
          </w:tcPr>
          <w:p w14:paraId="2594B71F" w14:textId="77777777" w:rsidR="0050129E" w:rsidRPr="00636026" w:rsidRDefault="0050129E" w:rsidP="0050129E">
            <w:pPr>
              <w:spacing w:line="312" w:lineRule="auto"/>
              <w:ind w:left="185"/>
              <w:rPr>
                <w:rtl/>
                <w:lang w:bidi="ar-IQ"/>
              </w:rPr>
            </w:pPr>
            <w:r w:rsidRPr="00636026">
              <w:rPr>
                <w:rtl/>
              </w:rPr>
              <w:t>الكيمياء الالعضويه منه</w:t>
            </w:r>
            <w:r w:rsidRPr="00636026">
              <w:rPr>
                <w:rFonts w:hint="cs"/>
                <w:rtl/>
              </w:rPr>
              <w:t xml:space="preserve">جي </w:t>
            </w:r>
            <w:r w:rsidRPr="00636026">
              <w:rPr>
                <w:rtl/>
              </w:rPr>
              <w:t xml:space="preserve">للمرحله </w:t>
            </w:r>
            <w:r w:rsidRPr="00636026">
              <w:rPr>
                <w:rFonts w:hint="cs"/>
                <w:rtl/>
              </w:rPr>
              <w:t xml:space="preserve">الاولى </w:t>
            </w:r>
            <w:r w:rsidRPr="00636026">
              <w:rPr>
                <w:rtl/>
              </w:rPr>
              <w:t>لكلية العلوم د. ثناء الحس</w:t>
            </w:r>
            <w:r w:rsidRPr="00636026">
              <w:rPr>
                <w:rFonts w:hint="cs"/>
                <w:rtl/>
              </w:rPr>
              <w:t>ني</w:t>
            </w:r>
          </w:p>
        </w:tc>
        <w:tc>
          <w:tcPr>
            <w:tcW w:w="2340" w:type="dxa"/>
            <w:tcBorders>
              <w:top w:val="single" w:sz="4" w:space="0" w:color="000000"/>
              <w:left w:val="single" w:sz="4" w:space="0" w:color="000000"/>
              <w:bottom w:val="single" w:sz="4" w:space="0" w:color="000000"/>
              <w:right w:val="single" w:sz="4" w:space="0" w:color="000000"/>
            </w:tcBorders>
            <w:vAlign w:val="center"/>
          </w:tcPr>
          <w:p w14:paraId="5541DD54" w14:textId="77777777" w:rsidR="0050129E" w:rsidRPr="00636026" w:rsidRDefault="0050129E" w:rsidP="0050129E">
            <w:pPr>
              <w:spacing w:line="312" w:lineRule="auto"/>
              <w:jc w:val="center"/>
            </w:pPr>
            <w:r w:rsidRPr="00636026">
              <w:t>no</w:t>
            </w:r>
          </w:p>
        </w:tc>
      </w:tr>
      <w:tr w:rsidR="0050129E" w:rsidRPr="00636026" w14:paraId="15CEE63C" w14:textId="77777777" w:rsidTr="001E0732">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2E0E4746" w14:textId="3968E5C4" w:rsidR="0050129E" w:rsidRPr="00636026" w:rsidRDefault="0050129E" w:rsidP="0050129E">
            <w:pPr>
              <w:spacing w:line="312" w:lineRule="auto"/>
              <w:ind w:left="90"/>
              <w:rPr>
                <w:b/>
              </w:rPr>
            </w:pPr>
            <w:r w:rsidRPr="009C0A08">
              <w:rPr>
                <w:rtl/>
              </w:rPr>
              <w:t>المواقع الإلكترونية</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14:paraId="74D1203E" w14:textId="77777777" w:rsidR="0050129E" w:rsidRPr="00636026" w:rsidRDefault="0050129E" w:rsidP="0050129E">
            <w:pPr>
              <w:spacing w:line="312" w:lineRule="auto"/>
              <w:ind w:left="180"/>
            </w:pPr>
          </w:p>
        </w:tc>
      </w:tr>
    </w:tbl>
    <w:p w14:paraId="3D633B14" w14:textId="77777777" w:rsidR="00636026" w:rsidRPr="00636026" w:rsidRDefault="00636026" w:rsidP="00636026">
      <w:pPr>
        <w:tabs>
          <w:tab w:val="left" w:pos="1980"/>
        </w:tabs>
        <w:ind w:left="1985" w:hanging="1985"/>
        <w:jc w:val="both"/>
        <w:rPr>
          <w:b/>
          <w:color w:val="000000"/>
          <w:sz w:val="32"/>
          <w:szCs w:val="32"/>
        </w:rPr>
      </w:pPr>
      <w:r w:rsidRPr="00636026">
        <w:rPr>
          <w:b/>
          <w:color w:val="000000"/>
          <w:sz w:val="32"/>
          <w:szCs w:val="32"/>
        </w:rPr>
        <w:tab/>
      </w:r>
    </w:p>
    <w:p w14:paraId="22DE3959" w14:textId="77777777" w:rsidR="00636026" w:rsidRPr="00636026" w:rsidRDefault="00636026" w:rsidP="00636026">
      <w:pPr>
        <w:tabs>
          <w:tab w:val="left" w:pos="1980"/>
        </w:tabs>
        <w:jc w:val="both"/>
        <w:rPr>
          <w:b/>
          <w:color w:val="000000"/>
          <w:sz w:val="32"/>
          <w:szCs w:val="32"/>
        </w:rPr>
      </w:pPr>
    </w:p>
    <w:tbl>
      <w:tblPr>
        <w:tblStyle w:val="Style3923"/>
        <w:tblW w:w="10470" w:type="dxa"/>
        <w:jc w:val="center"/>
        <w:tblLayout w:type="fixed"/>
        <w:tblLook w:val="04A0" w:firstRow="1" w:lastRow="0" w:firstColumn="1" w:lastColumn="0" w:noHBand="0" w:noVBand="1"/>
      </w:tblPr>
      <w:tblGrid>
        <w:gridCol w:w="1620"/>
        <w:gridCol w:w="1710"/>
        <w:gridCol w:w="2085"/>
        <w:gridCol w:w="1155"/>
        <w:gridCol w:w="3900"/>
      </w:tblGrid>
      <w:tr w:rsidR="00BF659E" w:rsidRPr="009E4844" w14:paraId="488C9C9D" w14:textId="77777777" w:rsidTr="001C5AEE">
        <w:trPr>
          <w:trHeight w:val="454"/>
          <w:jc w:val="center"/>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vAlign w:val="center"/>
          </w:tcPr>
          <w:p w14:paraId="424ABEF5" w14:textId="77777777" w:rsidR="00BF659E" w:rsidRPr="009E4844" w:rsidRDefault="00BF659E" w:rsidP="001C5AEE">
            <w:pPr>
              <w:tabs>
                <w:tab w:val="left" w:pos="1890"/>
                <w:tab w:val="center" w:pos="4544"/>
              </w:tabs>
              <w:ind w:right="1152"/>
              <w:jc w:val="center"/>
              <w:rPr>
                <w:rFonts w:eastAsia="Times New Roman"/>
                <w:b/>
                <w:color w:val="000000"/>
                <w:rtl/>
                <w:lang w:bidi="ar-IQ"/>
              </w:rPr>
            </w:pPr>
            <w:r w:rsidRPr="009E4844">
              <w:rPr>
                <w:rFonts w:eastAsia="Times New Roman" w:hint="cs"/>
                <w:b/>
                <w:color w:val="000000"/>
                <w:rtl/>
                <w:lang w:bidi="ar-IQ"/>
              </w:rPr>
              <w:t>مخطط الدرجات</w:t>
            </w:r>
          </w:p>
        </w:tc>
      </w:tr>
      <w:tr w:rsidR="00BF659E" w:rsidRPr="009E4844" w14:paraId="7F930F4E" w14:textId="77777777" w:rsidTr="001C5AEE">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5561042E" w14:textId="77777777" w:rsidR="00BF659E" w:rsidRPr="009E4844" w:rsidRDefault="00BF659E" w:rsidP="001C5AEE">
            <w:pPr>
              <w:jc w:val="center"/>
              <w:rPr>
                <w:b/>
                <w:color w:val="000000"/>
                <w:sz w:val="24"/>
                <w:szCs w:val="24"/>
              </w:rPr>
            </w:pPr>
            <w:r w:rsidRPr="00BF659E">
              <w:rPr>
                <w:b/>
                <w:color w:val="000000"/>
                <w:rtl/>
              </w:rPr>
              <w:t>المجموعة</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05EA4E0D" w14:textId="77777777" w:rsidR="00BF659E" w:rsidRPr="009E4844" w:rsidRDefault="00BF659E" w:rsidP="001C5AEE">
            <w:pPr>
              <w:jc w:val="center"/>
              <w:rPr>
                <w:b/>
                <w:color w:val="000000"/>
              </w:rPr>
            </w:pPr>
            <w:r w:rsidRPr="00BF659E">
              <w:rPr>
                <w:b/>
                <w:color w:val="000000"/>
                <w:rtl/>
              </w:rPr>
              <w:t>الدرجة</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08C10D70" w14:textId="77777777" w:rsidR="00BF659E" w:rsidRPr="009E4844" w:rsidRDefault="00BF659E" w:rsidP="001C5AEE">
            <w:pPr>
              <w:bidi/>
              <w:jc w:val="center"/>
              <w:rPr>
                <w:color w:val="000000"/>
              </w:rPr>
            </w:pPr>
            <w:r w:rsidRPr="00BF659E">
              <w:rPr>
                <w:rtl/>
              </w:rPr>
              <w:t>الدرجة</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712D2474" w14:textId="77777777" w:rsidR="00BF659E" w:rsidRPr="009E4844" w:rsidRDefault="00BF659E" w:rsidP="001C5AEE">
            <w:pPr>
              <w:jc w:val="center"/>
              <w:rPr>
                <w:b/>
                <w:color w:val="000000"/>
              </w:rPr>
            </w:pPr>
            <w:r w:rsidRPr="00BF659E">
              <w:rPr>
                <w:b/>
                <w:color w:val="000000"/>
                <w:rtl/>
              </w:rPr>
              <w:t>العلامة</w:t>
            </w:r>
            <w:r w:rsidRPr="00BF659E">
              <w:rPr>
                <w:b/>
                <w:color w:val="000000"/>
              </w:rPr>
              <w:t xml:space="preserve">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14:paraId="6BDC5AC4" w14:textId="77777777" w:rsidR="00BF659E" w:rsidRPr="009E4844" w:rsidRDefault="00BF659E" w:rsidP="001C5AEE">
            <w:pPr>
              <w:jc w:val="center"/>
              <w:rPr>
                <w:b/>
                <w:color w:val="000000"/>
              </w:rPr>
            </w:pPr>
            <w:r w:rsidRPr="00BF659E">
              <w:rPr>
                <w:b/>
                <w:color w:val="000000"/>
                <w:rtl/>
              </w:rPr>
              <w:t>التعريف</w:t>
            </w:r>
          </w:p>
        </w:tc>
      </w:tr>
      <w:tr w:rsidR="00BF659E" w:rsidRPr="009E4844" w14:paraId="1D23CC27" w14:textId="77777777" w:rsidTr="001C5AEE">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14:paraId="47BF1826" w14:textId="77777777" w:rsidR="00BF659E" w:rsidRDefault="00BF659E" w:rsidP="001C5AEE">
            <w:pPr>
              <w:jc w:val="center"/>
              <w:rPr>
                <w:b/>
                <w:color w:val="000000"/>
              </w:rPr>
            </w:pPr>
            <w:r w:rsidRPr="00BF659E">
              <w:rPr>
                <w:b/>
                <w:color w:val="000000"/>
                <w:rtl/>
              </w:rPr>
              <w:t>مجموعة النجاح</w:t>
            </w:r>
          </w:p>
          <w:p w14:paraId="090E4A8A" w14:textId="77777777" w:rsidR="00BF659E" w:rsidRPr="009E4844" w:rsidRDefault="00BF659E" w:rsidP="001C5AEE">
            <w:pPr>
              <w:jc w:val="center"/>
              <w:rPr>
                <w:b/>
                <w:color w:val="000000"/>
              </w:rPr>
            </w:pPr>
            <w:r w:rsidRPr="009E4844">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044E56B8" w14:textId="77777777" w:rsidR="00BF659E" w:rsidRPr="009E4844" w:rsidRDefault="00BF659E" w:rsidP="001C5AEE">
            <w:pPr>
              <w:ind w:firstLine="72"/>
              <w:jc w:val="center"/>
              <w:rPr>
                <w:b/>
                <w:color w:val="000000"/>
                <w:lang w:bidi="ar-IQ"/>
              </w:rPr>
            </w:pPr>
            <w:r w:rsidRPr="009E4844">
              <w:rPr>
                <w:b/>
                <w:color w:val="000000"/>
              </w:rPr>
              <w:t xml:space="preserve">A - </w:t>
            </w:r>
            <w:r w:rsidRPr="00BF659E">
              <w:rPr>
                <w:color w:val="000000"/>
                <w:rtl/>
              </w:rPr>
              <w:t>ممتاز</w:t>
            </w:r>
          </w:p>
        </w:tc>
        <w:tc>
          <w:tcPr>
            <w:tcW w:w="2085" w:type="dxa"/>
            <w:tcBorders>
              <w:top w:val="single" w:sz="6" w:space="0" w:color="000000"/>
              <w:left w:val="single" w:sz="6" w:space="0" w:color="000000"/>
              <w:bottom w:val="single" w:sz="6" w:space="0" w:color="000000"/>
              <w:right w:val="single" w:sz="4" w:space="0" w:color="000000"/>
            </w:tcBorders>
            <w:vAlign w:val="center"/>
          </w:tcPr>
          <w:p w14:paraId="4C61885D" w14:textId="77777777" w:rsidR="00BF659E" w:rsidRPr="00CA232E" w:rsidRDefault="00BF659E" w:rsidP="001C5AEE">
            <w:pPr>
              <w:jc w:val="center"/>
            </w:pPr>
            <w:r w:rsidRPr="00CA232E">
              <w:rPr>
                <w:rtl/>
              </w:rPr>
              <w:t>ممتاز</w:t>
            </w:r>
          </w:p>
        </w:tc>
        <w:tc>
          <w:tcPr>
            <w:tcW w:w="1155" w:type="dxa"/>
            <w:tcBorders>
              <w:top w:val="single" w:sz="6" w:space="0" w:color="000000"/>
              <w:left w:val="single" w:sz="6" w:space="0" w:color="000000"/>
              <w:bottom w:val="single" w:sz="6" w:space="0" w:color="000000"/>
              <w:right w:val="single" w:sz="4" w:space="0" w:color="000000"/>
            </w:tcBorders>
            <w:vAlign w:val="center"/>
          </w:tcPr>
          <w:p w14:paraId="54B9487A" w14:textId="77777777" w:rsidR="00BF659E" w:rsidRPr="009E4844" w:rsidRDefault="00BF659E" w:rsidP="001C5AEE">
            <w:pPr>
              <w:jc w:val="center"/>
              <w:rPr>
                <w:color w:val="000000"/>
              </w:rPr>
            </w:pPr>
            <w:r w:rsidRPr="009E4844">
              <w:t>90 - 100</w:t>
            </w:r>
          </w:p>
        </w:tc>
        <w:tc>
          <w:tcPr>
            <w:tcW w:w="3900" w:type="dxa"/>
            <w:tcBorders>
              <w:top w:val="single" w:sz="6" w:space="0" w:color="000000"/>
              <w:left w:val="single" w:sz="4" w:space="0" w:color="000000"/>
              <w:bottom w:val="single" w:sz="6" w:space="0" w:color="000000"/>
              <w:right w:val="single" w:sz="6" w:space="0" w:color="000000"/>
            </w:tcBorders>
            <w:vAlign w:val="center"/>
          </w:tcPr>
          <w:p w14:paraId="631E515A" w14:textId="77777777" w:rsidR="00BF659E" w:rsidRPr="00127622" w:rsidRDefault="00BF659E" w:rsidP="001C5AEE">
            <w:pPr>
              <w:jc w:val="center"/>
            </w:pPr>
            <w:r w:rsidRPr="00127622">
              <w:rPr>
                <w:rtl/>
              </w:rPr>
              <w:t>أداء متميز</w:t>
            </w:r>
          </w:p>
        </w:tc>
      </w:tr>
      <w:tr w:rsidR="00BF659E" w:rsidRPr="009E4844" w14:paraId="07C50BAA"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015BC193"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381DC9DE" w14:textId="77777777" w:rsidR="00BF659E" w:rsidRPr="009E4844" w:rsidRDefault="00BF659E" w:rsidP="001C5AEE">
            <w:pPr>
              <w:ind w:firstLine="72"/>
              <w:jc w:val="center"/>
              <w:rPr>
                <w:b/>
                <w:color w:val="000000"/>
              </w:rPr>
            </w:pPr>
            <w:r w:rsidRPr="009E4844">
              <w:rPr>
                <w:b/>
                <w:color w:val="000000"/>
              </w:rPr>
              <w:t xml:space="preserve">B </w:t>
            </w:r>
            <w:r>
              <w:rPr>
                <w:b/>
                <w:color w:val="000000"/>
              </w:rPr>
              <w:t>–</w:t>
            </w:r>
            <w:r w:rsidRPr="009E4844">
              <w:rPr>
                <w:b/>
                <w:color w:val="000000"/>
              </w:rPr>
              <w:t xml:space="preserve"> </w:t>
            </w:r>
            <w:r>
              <w:rPr>
                <w:rFonts w:hint="cs"/>
                <w:color w:val="000000"/>
                <w:rtl/>
              </w:rPr>
              <w:t>جيد جدا</w:t>
            </w:r>
          </w:p>
        </w:tc>
        <w:tc>
          <w:tcPr>
            <w:tcW w:w="2085" w:type="dxa"/>
            <w:tcBorders>
              <w:top w:val="single" w:sz="6" w:space="0" w:color="000000"/>
              <w:left w:val="single" w:sz="6" w:space="0" w:color="000000"/>
              <w:bottom w:val="single" w:sz="6" w:space="0" w:color="000000"/>
              <w:right w:val="single" w:sz="4" w:space="0" w:color="000000"/>
            </w:tcBorders>
            <w:vAlign w:val="center"/>
          </w:tcPr>
          <w:p w14:paraId="69D61C98" w14:textId="77777777" w:rsidR="00BF659E" w:rsidRPr="00CA232E" w:rsidRDefault="00BF659E" w:rsidP="001C5AEE">
            <w:pPr>
              <w:jc w:val="center"/>
            </w:pPr>
            <w:r w:rsidRPr="00CA232E">
              <w:rPr>
                <w:rtl/>
              </w:rPr>
              <w:t>جيد جداً</w:t>
            </w:r>
          </w:p>
        </w:tc>
        <w:tc>
          <w:tcPr>
            <w:tcW w:w="1155" w:type="dxa"/>
            <w:tcBorders>
              <w:top w:val="single" w:sz="6" w:space="0" w:color="000000"/>
              <w:left w:val="single" w:sz="6" w:space="0" w:color="000000"/>
              <w:bottom w:val="single" w:sz="6" w:space="0" w:color="000000"/>
              <w:right w:val="single" w:sz="4" w:space="0" w:color="000000"/>
            </w:tcBorders>
            <w:vAlign w:val="center"/>
          </w:tcPr>
          <w:p w14:paraId="5613DB71" w14:textId="77777777" w:rsidR="00BF659E" w:rsidRPr="009E4844" w:rsidRDefault="00BF659E" w:rsidP="001C5AEE">
            <w:pPr>
              <w:jc w:val="center"/>
              <w:rPr>
                <w:color w:val="000000"/>
              </w:rPr>
            </w:pPr>
            <w:r w:rsidRPr="009E4844">
              <w:t>80 - 89</w:t>
            </w:r>
          </w:p>
        </w:tc>
        <w:tc>
          <w:tcPr>
            <w:tcW w:w="3900" w:type="dxa"/>
            <w:tcBorders>
              <w:top w:val="single" w:sz="6" w:space="0" w:color="000000"/>
              <w:left w:val="single" w:sz="4" w:space="0" w:color="000000"/>
              <w:bottom w:val="single" w:sz="6" w:space="0" w:color="000000"/>
              <w:right w:val="single" w:sz="6" w:space="0" w:color="000000"/>
            </w:tcBorders>
            <w:vAlign w:val="center"/>
          </w:tcPr>
          <w:p w14:paraId="52D6714A" w14:textId="77777777" w:rsidR="00BF659E" w:rsidRPr="00127622" w:rsidRDefault="00BF659E" w:rsidP="001C5AEE">
            <w:pPr>
              <w:jc w:val="center"/>
            </w:pPr>
            <w:r w:rsidRPr="00127622">
              <w:rPr>
                <w:rtl/>
              </w:rPr>
              <w:t>أعلى من المتوسط ​​مع بعض الأخطاء</w:t>
            </w:r>
          </w:p>
        </w:tc>
      </w:tr>
      <w:tr w:rsidR="00BF659E" w:rsidRPr="009E4844" w14:paraId="2666BC0B"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2D5D1BD3"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680147CA" w14:textId="77777777" w:rsidR="00BF659E" w:rsidRPr="009E4844" w:rsidRDefault="00BF659E" w:rsidP="001C5AEE">
            <w:pPr>
              <w:ind w:firstLine="72"/>
              <w:jc w:val="center"/>
              <w:rPr>
                <w:b/>
                <w:color w:val="000000"/>
              </w:rPr>
            </w:pPr>
            <w:r w:rsidRPr="009E4844">
              <w:rPr>
                <w:b/>
                <w:color w:val="000000"/>
              </w:rPr>
              <w:t xml:space="preserve">C </w:t>
            </w:r>
            <w:r>
              <w:rPr>
                <w:b/>
                <w:color w:val="000000"/>
              </w:rPr>
              <w:t>–</w:t>
            </w:r>
            <w:r w:rsidRPr="009E4844">
              <w:rPr>
                <w:b/>
                <w:color w:val="000000"/>
              </w:rPr>
              <w:t xml:space="preserve"> </w:t>
            </w:r>
            <w:r w:rsidRPr="00CA232E">
              <w:rPr>
                <w:rtl/>
              </w:rPr>
              <w:t>جيد</w:t>
            </w:r>
          </w:p>
        </w:tc>
        <w:tc>
          <w:tcPr>
            <w:tcW w:w="2085" w:type="dxa"/>
            <w:tcBorders>
              <w:top w:val="single" w:sz="6" w:space="0" w:color="000000"/>
              <w:left w:val="single" w:sz="6" w:space="0" w:color="000000"/>
              <w:bottom w:val="single" w:sz="6" w:space="0" w:color="000000"/>
              <w:right w:val="single" w:sz="4" w:space="0" w:color="000000"/>
            </w:tcBorders>
            <w:vAlign w:val="center"/>
          </w:tcPr>
          <w:p w14:paraId="142BFDEE" w14:textId="77777777" w:rsidR="00BF659E" w:rsidRPr="00CA232E" w:rsidRDefault="00BF659E" w:rsidP="001C5AEE">
            <w:pPr>
              <w:jc w:val="center"/>
            </w:pPr>
            <w:r w:rsidRPr="00CA232E">
              <w:rPr>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14:paraId="76B95C5D" w14:textId="77777777" w:rsidR="00BF659E" w:rsidRPr="009E4844" w:rsidRDefault="00BF659E" w:rsidP="001C5AEE">
            <w:pPr>
              <w:jc w:val="center"/>
              <w:rPr>
                <w:color w:val="000000"/>
              </w:rPr>
            </w:pPr>
            <w:r w:rsidRPr="009E4844">
              <w:t>70 - 79</w:t>
            </w:r>
          </w:p>
        </w:tc>
        <w:tc>
          <w:tcPr>
            <w:tcW w:w="3900" w:type="dxa"/>
            <w:tcBorders>
              <w:top w:val="single" w:sz="6" w:space="0" w:color="000000"/>
              <w:left w:val="single" w:sz="4" w:space="0" w:color="000000"/>
              <w:bottom w:val="single" w:sz="6" w:space="0" w:color="000000"/>
              <w:right w:val="single" w:sz="6" w:space="0" w:color="000000"/>
            </w:tcBorders>
            <w:vAlign w:val="center"/>
          </w:tcPr>
          <w:p w14:paraId="401951DF" w14:textId="77777777" w:rsidR="00BF659E" w:rsidRPr="00127622" w:rsidRDefault="00BF659E" w:rsidP="001C5AEE">
            <w:pPr>
              <w:jc w:val="center"/>
            </w:pPr>
            <w:r w:rsidRPr="00127622">
              <w:rPr>
                <w:rtl/>
              </w:rPr>
              <w:t>عمل جيد مع أخطاء ملحوظة</w:t>
            </w:r>
          </w:p>
        </w:tc>
      </w:tr>
      <w:tr w:rsidR="00BF659E" w:rsidRPr="009E4844" w14:paraId="5DA39B8A"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4E48B847"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56D2642B" w14:textId="77777777" w:rsidR="00BF659E" w:rsidRPr="009E4844" w:rsidRDefault="00BF659E" w:rsidP="001C5AEE">
            <w:pPr>
              <w:ind w:firstLine="72"/>
              <w:jc w:val="center"/>
              <w:rPr>
                <w:b/>
                <w:color w:val="000000"/>
              </w:rPr>
            </w:pPr>
            <w:r w:rsidRPr="009E4844">
              <w:rPr>
                <w:b/>
                <w:color w:val="000000"/>
              </w:rPr>
              <w:t xml:space="preserve">D - </w:t>
            </w:r>
            <w:r w:rsidRPr="00CA232E">
              <w:rPr>
                <w:rtl/>
              </w:rPr>
              <w:t>مرضٍ</w:t>
            </w:r>
          </w:p>
        </w:tc>
        <w:tc>
          <w:tcPr>
            <w:tcW w:w="2085" w:type="dxa"/>
            <w:tcBorders>
              <w:top w:val="single" w:sz="6" w:space="0" w:color="000000"/>
              <w:left w:val="single" w:sz="6" w:space="0" w:color="000000"/>
              <w:bottom w:val="single" w:sz="6" w:space="0" w:color="000000"/>
              <w:right w:val="single" w:sz="4" w:space="0" w:color="000000"/>
            </w:tcBorders>
            <w:vAlign w:val="center"/>
          </w:tcPr>
          <w:p w14:paraId="6059A06F" w14:textId="77777777" w:rsidR="00BF659E" w:rsidRPr="00CA232E" w:rsidRDefault="00BF659E" w:rsidP="001C5AEE">
            <w:pPr>
              <w:jc w:val="center"/>
            </w:pPr>
            <w:r w:rsidRPr="00CA232E">
              <w:rPr>
                <w:rtl/>
              </w:rPr>
              <w:t>مرضٍ</w:t>
            </w:r>
          </w:p>
        </w:tc>
        <w:tc>
          <w:tcPr>
            <w:tcW w:w="1155" w:type="dxa"/>
            <w:tcBorders>
              <w:top w:val="single" w:sz="6" w:space="0" w:color="000000"/>
              <w:left w:val="single" w:sz="6" w:space="0" w:color="000000"/>
              <w:bottom w:val="single" w:sz="6" w:space="0" w:color="000000"/>
              <w:right w:val="single" w:sz="4" w:space="0" w:color="000000"/>
            </w:tcBorders>
            <w:vAlign w:val="center"/>
          </w:tcPr>
          <w:p w14:paraId="696CA1DB" w14:textId="77777777" w:rsidR="00BF659E" w:rsidRPr="009E4844" w:rsidRDefault="00BF659E" w:rsidP="001C5AEE">
            <w:pPr>
              <w:jc w:val="center"/>
              <w:rPr>
                <w:color w:val="000000"/>
              </w:rPr>
            </w:pPr>
            <w:r w:rsidRPr="009E4844">
              <w:t>60 - 69</w:t>
            </w:r>
          </w:p>
        </w:tc>
        <w:tc>
          <w:tcPr>
            <w:tcW w:w="3900" w:type="dxa"/>
            <w:tcBorders>
              <w:top w:val="single" w:sz="6" w:space="0" w:color="000000"/>
              <w:left w:val="single" w:sz="4" w:space="0" w:color="000000"/>
              <w:bottom w:val="single" w:sz="6" w:space="0" w:color="000000"/>
              <w:right w:val="single" w:sz="6" w:space="0" w:color="000000"/>
            </w:tcBorders>
            <w:vAlign w:val="center"/>
          </w:tcPr>
          <w:p w14:paraId="078A3F1B" w14:textId="77777777" w:rsidR="00BF659E" w:rsidRPr="00127622" w:rsidRDefault="00BF659E" w:rsidP="001C5AEE">
            <w:pPr>
              <w:jc w:val="center"/>
            </w:pPr>
            <w:r w:rsidRPr="00127622">
              <w:rPr>
                <w:rtl/>
              </w:rPr>
              <w:t>جيد ولكن مع وجود نواقص كبيرة</w:t>
            </w:r>
          </w:p>
        </w:tc>
      </w:tr>
      <w:tr w:rsidR="00BF659E" w:rsidRPr="009E4844" w14:paraId="7B4AA378"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6892E7D4"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66D4A307" w14:textId="77777777" w:rsidR="00BF659E" w:rsidRPr="009E4844" w:rsidRDefault="00BF659E" w:rsidP="001C5AEE">
            <w:pPr>
              <w:ind w:firstLine="72"/>
              <w:jc w:val="center"/>
              <w:rPr>
                <w:b/>
                <w:color w:val="000000"/>
              </w:rPr>
            </w:pPr>
            <w:r w:rsidRPr="009E4844">
              <w:rPr>
                <w:b/>
                <w:color w:val="000000"/>
              </w:rPr>
              <w:t xml:space="preserve">E - </w:t>
            </w:r>
            <w:r w:rsidRPr="00CA232E">
              <w:rPr>
                <w:rtl/>
              </w:rPr>
              <w:t>كافٍ</w:t>
            </w:r>
          </w:p>
        </w:tc>
        <w:tc>
          <w:tcPr>
            <w:tcW w:w="2085" w:type="dxa"/>
            <w:tcBorders>
              <w:top w:val="single" w:sz="6" w:space="0" w:color="000000"/>
              <w:left w:val="single" w:sz="6" w:space="0" w:color="000000"/>
              <w:bottom w:val="single" w:sz="6" w:space="0" w:color="000000"/>
              <w:right w:val="single" w:sz="4" w:space="0" w:color="000000"/>
            </w:tcBorders>
            <w:vAlign w:val="center"/>
          </w:tcPr>
          <w:p w14:paraId="067F3CC8" w14:textId="77777777" w:rsidR="00BF659E" w:rsidRPr="00CA232E" w:rsidRDefault="00BF659E" w:rsidP="001C5AEE">
            <w:pPr>
              <w:jc w:val="center"/>
            </w:pPr>
            <w:commentRangeStart w:id="10"/>
            <w:r w:rsidRPr="00CA232E">
              <w:rPr>
                <w:rtl/>
              </w:rPr>
              <w:t>كافٍ</w:t>
            </w:r>
            <w:commentRangeEnd w:id="10"/>
            <w:r>
              <w:rPr>
                <w:rStyle w:val="ad"/>
                <w:rFonts w:ascii="Calibri" w:eastAsia="Calibri" w:hAnsi="Calibri" w:cs="Calibri"/>
                <w:rtl/>
              </w:rPr>
              <w:commentReference w:id="10"/>
            </w:r>
          </w:p>
        </w:tc>
        <w:tc>
          <w:tcPr>
            <w:tcW w:w="1155" w:type="dxa"/>
            <w:tcBorders>
              <w:top w:val="single" w:sz="6" w:space="0" w:color="000000"/>
              <w:left w:val="single" w:sz="6" w:space="0" w:color="000000"/>
              <w:bottom w:val="single" w:sz="6" w:space="0" w:color="000000"/>
              <w:right w:val="single" w:sz="4" w:space="0" w:color="000000"/>
            </w:tcBorders>
            <w:vAlign w:val="center"/>
          </w:tcPr>
          <w:p w14:paraId="5A4B7416" w14:textId="77777777" w:rsidR="00BF659E" w:rsidRPr="009E4844" w:rsidRDefault="00BF659E" w:rsidP="001C5AEE">
            <w:pPr>
              <w:jc w:val="center"/>
              <w:rPr>
                <w:color w:val="000000"/>
              </w:rPr>
            </w:pPr>
            <w:r w:rsidRPr="009E4844">
              <w:t>50 - 59</w:t>
            </w:r>
          </w:p>
        </w:tc>
        <w:tc>
          <w:tcPr>
            <w:tcW w:w="3900" w:type="dxa"/>
            <w:tcBorders>
              <w:top w:val="single" w:sz="6" w:space="0" w:color="000000"/>
              <w:left w:val="single" w:sz="4" w:space="0" w:color="000000"/>
              <w:bottom w:val="single" w:sz="6" w:space="0" w:color="000000"/>
              <w:right w:val="single" w:sz="6" w:space="0" w:color="000000"/>
            </w:tcBorders>
            <w:vAlign w:val="center"/>
          </w:tcPr>
          <w:p w14:paraId="1BB14902" w14:textId="77777777" w:rsidR="00BF659E" w:rsidRPr="00127622" w:rsidRDefault="00BF659E" w:rsidP="001C5AEE">
            <w:pPr>
              <w:jc w:val="center"/>
            </w:pPr>
            <w:r w:rsidRPr="00127622">
              <w:rPr>
                <w:rtl/>
              </w:rPr>
              <w:t>العمل يفي بالمعايير الدنيا</w:t>
            </w:r>
          </w:p>
        </w:tc>
      </w:tr>
      <w:tr w:rsidR="00BF659E" w:rsidRPr="009E4844" w14:paraId="705268C9" w14:textId="77777777" w:rsidTr="001C5AEE">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14:paraId="796E3950" w14:textId="77777777" w:rsidR="00BF659E" w:rsidRDefault="00BF659E" w:rsidP="001C5AEE">
            <w:pPr>
              <w:jc w:val="center"/>
              <w:rPr>
                <w:b/>
                <w:color w:val="000000"/>
              </w:rPr>
            </w:pPr>
            <w:r>
              <w:rPr>
                <w:b/>
                <w:color w:val="000000"/>
                <w:rtl/>
              </w:rPr>
              <w:t>مجموعة ال</w:t>
            </w:r>
            <w:r>
              <w:rPr>
                <w:rFonts w:hint="cs"/>
                <w:b/>
                <w:color w:val="000000"/>
                <w:rtl/>
              </w:rPr>
              <w:t>رسوب</w:t>
            </w:r>
          </w:p>
          <w:p w14:paraId="1499A2AF" w14:textId="77777777" w:rsidR="00BF659E" w:rsidRPr="009E4844" w:rsidRDefault="00BF659E" w:rsidP="001C5AEE">
            <w:pPr>
              <w:jc w:val="center"/>
              <w:rPr>
                <w:b/>
                <w:color w:val="000000"/>
              </w:rPr>
            </w:pPr>
            <w:r w:rsidRPr="009E4844">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6502C759" w14:textId="77777777" w:rsidR="00BF659E" w:rsidRPr="009E4844" w:rsidRDefault="00BF659E" w:rsidP="001C5AEE">
            <w:pPr>
              <w:ind w:firstLine="72"/>
              <w:jc w:val="center"/>
              <w:rPr>
                <w:b/>
                <w:color w:val="000000"/>
              </w:rPr>
            </w:pPr>
            <w:r w:rsidRPr="009E4844">
              <w:rPr>
                <w:b/>
                <w:color w:val="000000"/>
              </w:rPr>
              <w:t xml:space="preserve">FX – </w:t>
            </w:r>
            <w:r w:rsidRPr="00CA232E">
              <w:rPr>
                <w:rtl/>
              </w:rPr>
              <w:t>راسب</w:t>
            </w:r>
          </w:p>
        </w:tc>
        <w:tc>
          <w:tcPr>
            <w:tcW w:w="2085" w:type="dxa"/>
            <w:tcBorders>
              <w:top w:val="single" w:sz="6" w:space="0" w:color="000000"/>
              <w:left w:val="single" w:sz="6" w:space="0" w:color="000000"/>
              <w:bottom w:val="single" w:sz="6" w:space="0" w:color="000000"/>
              <w:right w:val="single" w:sz="4" w:space="0" w:color="000000"/>
            </w:tcBorders>
            <w:vAlign w:val="center"/>
          </w:tcPr>
          <w:p w14:paraId="36A68EE1" w14:textId="77777777" w:rsidR="00BF659E" w:rsidRPr="00CA232E" w:rsidRDefault="00BF659E" w:rsidP="001C5AEE">
            <w:pPr>
              <w:jc w:val="center"/>
            </w:pPr>
            <w:r w:rsidRPr="00CA232E">
              <w:rPr>
                <w:rtl/>
              </w:rPr>
              <w:t>راسب (قيد المعالجة)</w:t>
            </w:r>
          </w:p>
        </w:tc>
        <w:tc>
          <w:tcPr>
            <w:tcW w:w="1155" w:type="dxa"/>
            <w:tcBorders>
              <w:top w:val="single" w:sz="6" w:space="0" w:color="000000"/>
              <w:left w:val="single" w:sz="6" w:space="0" w:color="000000"/>
              <w:bottom w:val="single" w:sz="6" w:space="0" w:color="000000"/>
              <w:right w:val="single" w:sz="4" w:space="0" w:color="000000"/>
            </w:tcBorders>
            <w:vAlign w:val="center"/>
          </w:tcPr>
          <w:p w14:paraId="2EC416A5" w14:textId="77777777" w:rsidR="00BF659E" w:rsidRPr="009E4844" w:rsidRDefault="00BF659E" w:rsidP="001C5AEE">
            <w:pPr>
              <w:jc w:val="center"/>
              <w:rPr>
                <w:color w:val="000000"/>
              </w:rPr>
            </w:pPr>
            <w:r w:rsidRPr="009E4844">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14:paraId="33A587AB" w14:textId="77777777" w:rsidR="00BF659E" w:rsidRPr="00127622" w:rsidRDefault="00BF659E" w:rsidP="001C5AEE">
            <w:pPr>
              <w:jc w:val="center"/>
            </w:pPr>
            <w:r w:rsidRPr="00127622">
              <w:rPr>
                <w:rtl/>
              </w:rPr>
              <w:t>مطلوب المزيد من العمل ولكن تم منح التقدير</w:t>
            </w:r>
          </w:p>
        </w:tc>
      </w:tr>
      <w:tr w:rsidR="00BF659E" w:rsidRPr="009E4844" w14:paraId="6F0C2CB6"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248AD3AB"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7CE70948" w14:textId="77777777" w:rsidR="00BF659E" w:rsidRPr="009E4844" w:rsidRDefault="00BF659E" w:rsidP="001C5AEE">
            <w:pPr>
              <w:ind w:firstLine="72"/>
              <w:jc w:val="center"/>
              <w:rPr>
                <w:b/>
                <w:color w:val="000000"/>
                <w:sz w:val="24"/>
                <w:szCs w:val="24"/>
              </w:rPr>
            </w:pPr>
            <w:r w:rsidRPr="009E4844">
              <w:rPr>
                <w:b/>
                <w:color w:val="000000"/>
              </w:rPr>
              <w:t xml:space="preserve">F – </w:t>
            </w:r>
            <w:r w:rsidRPr="00CA232E">
              <w:rPr>
                <w:rtl/>
              </w:rPr>
              <w:t>راسب</w:t>
            </w:r>
          </w:p>
        </w:tc>
        <w:tc>
          <w:tcPr>
            <w:tcW w:w="2085" w:type="dxa"/>
            <w:tcBorders>
              <w:top w:val="single" w:sz="6" w:space="0" w:color="000000"/>
              <w:left w:val="single" w:sz="6" w:space="0" w:color="000000"/>
              <w:bottom w:val="single" w:sz="6" w:space="0" w:color="000000"/>
              <w:right w:val="single" w:sz="4" w:space="0" w:color="000000"/>
            </w:tcBorders>
            <w:vAlign w:val="center"/>
          </w:tcPr>
          <w:p w14:paraId="465BF7E8" w14:textId="77777777" w:rsidR="00BF659E" w:rsidRDefault="00BF659E" w:rsidP="001C5AEE">
            <w:pPr>
              <w:jc w:val="center"/>
            </w:pPr>
            <w:r w:rsidRPr="00CA232E">
              <w:rPr>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14:paraId="514256B9" w14:textId="77777777" w:rsidR="00BF659E" w:rsidRPr="009E4844" w:rsidRDefault="00BF659E" w:rsidP="001C5AEE">
            <w:pPr>
              <w:jc w:val="center"/>
              <w:rPr>
                <w:color w:val="000000"/>
              </w:rPr>
            </w:pPr>
            <w:r w:rsidRPr="009E4844">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14:paraId="7905D012" w14:textId="77777777" w:rsidR="00BF659E" w:rsidRDefault="00BF659E" w:rsidP="001C5AEE">
            <w:pPr>
              <w:jc w:val="center"/>
            </w:pPr>
            <w:r w:rsidRPr="00127622">
              <w:rPr>
                <w:rtl/>
              </w:rPr>
              <w:t>مطلوب قدر كبير من العمل</w:t>
            </w:r>
          </w:p>
        </w:tc>
      </w:tr>
      <w:tr w:rsidR="00BF659E" w:rsidRPr="009E4844" w14:paraId="042859AB" w14:textId="77777777" w:rsidTr="001C5AEE">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411C2ACB" w14:textId="77777777" w:rsidR="00BF659E" w:rsidRPr="009E4844" w:rsidRDefault="00BF659E" w:rsidP="001C5AEE">
            <w:pPr>
              <w:jc w:val="center"/>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0A27E24" w14:textId="77777777" w:rsidR="00BF659E" w:rsidRPr="009E4844" w:rsidRDefault="00BF659E" w:rsidP="001C5AEE">
            <w:pPr>
              <w:jc w:val="center"/>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24CE2776" w14:textId="77777777" w:rsidR="00BF659E" w:rsidRPr="009E4844" w:rsidRDefault="00BF659E" w:rsidP="001C5AEE">
            <w:pPr>
              <w:jc w:val="center"/>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13CCA16D" w14:textId="77777777" w:rsidR="00BF659E" w:rsidRPr="009E4844" w:rsidRDefault="00BF659E" w:rsidP="001C5AEE">
            <w:pPr>
              <w:jc w:val="center"/>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14:paraId="2C5997FC" w14:textId="77777777" w:rsidR="00BF659E" w:rsidRPr="009E4844" w:rsidRDefault="00BF659E" w:rsidP="001C5AEE">
            <w:pPr>
              <w:jc w:val="center"/>
              <w:rPr>
                <w:b/>
                <w:color w:val="000000"/>
              </w:rPr>
            </w:pPr>
          </w:p>
        </w:tc>
      </w:tr>
      <w:tr w:rsidR="00BF659E" w:rsidRPr="009E4844" w14:paraId="1E93926F" w14:textId="77777777" w:rsidTr="001C5AEE">
        <w:trPr>
          <w:trHeight w:val="1654"/>
          <w:jc w:val="center"/>
        </w:trPr>
        <w:tc>
          <w:tcPr>
            <w:tcW w:w="10470" w:type="dxa"/>
            <w:gridSpan w:val="5"/>
            <w:tcBorders>
              <w:top w:val="single" w:sz="6" w:space="0" w:color="000000"/>
              <w:left w:val="single" w:sz="6" w:space="0" w:color="000000"/>
              <w:bottom w:val="single" w:sz="6" w:space="0" w:color="000000"/>
              <w:right w:val="single" w:sz="6" w:space="0" w:color="000000"/>
            </w:tcBorders>
            <w:vAlign w:val="center"/>
          </w:tcPr>
          <w:p w14:paraId="1B04B4AA" w14:textId="77777777" w:rsidR="00BF659E" w:rsidRPr="009E4844" w:rsidRDefault="00BF659E" w:rsidP="001C5AEE">
            <w:pPr>
              <w:jc w:val="center"/>
              <w:rPr>
                <w:color w:val="000000"/>
                <w:sz w:val="24"/>
                <w:szCs w:val="24"/>
              </w:rPr>
            </w:pPr>
            <w:r w:rsidRPr="00BF659E">
              <w:rPr>
                <w:color w:val="000000"/>
                <w:sz w:val="16"/>
                <w:szCs w:val="16"/>
                <w:rtl/>
              </w:rPr>
              <w:t>ملاحظة: سيتم تقريب العلامات العشرية التي تزيد أو تقل عن 0.5 إلى العلامة الكاملة الأعلى أو الأدنى (على سبيل المثال، سيتم تقريب علامة 54.5 إلى 55، بينما سيتم تقريب علامة 54.4 إلى 54). لدى الجامعة سياسة عدم التغاضي عن "العلامات التي تقترب من النجاح أو الرسوب"، لذا فإن التعديل الوحيد على العلامات التي منحها المصحح الأصلي سيكون التقريب التلقائي الموضح أعلاه</w:t>
            </w:r>
            <w:r w:rsidRPr="00BF659E">
              <w:rPr>
                <w:color w:val="000000"/>
                <w:sz w:val="16"/>
                <w:szCs w:val="16"/>
              </w:rPr>
              <w:t>.</w:t>
            </w:r>
          </w:p>
        </w:tc>
      </w:tr>
    </w:tbl>
    <w:p w14:paraId="1E657A67" w14:textId="77777777" w:rsidR="009E4844" w:rsidRDefault="009E4844" w:rsidP="001E0732">
      <w:pPr>
        <w:tabs>
          <w:tab w:val="left" w:pos="1890"/>
        </w:tabs>
        <w:rPr>
          <w:rFonts w:asciiTheme="majorBidi" w:hAnsiTheme="majorBidi" w:cstheme="majorBidi"/>
          <w:b/>
          <w:bCs/>
          <w:sz w:val="40"/>
          <w:szCs w:val="40"/>
          <w:lang w:bidi="ar-IQ"/>
        </w:rPr>
      </w:pPr>
    </w:p>
    <w:p w14:paraId="36157F3C" w14:textId="77777777" w:rsidR="001E0732" w:rsidRDefault="001E0732" w:rsidP="001E0732">
      <w:pPr>
        <w:bidi/>
        <w:jc w:val="center"/>
        <w:rPr>
          <w:color w:val="000000"/>
          <w:sz w:val="48"/>
          <w:szCs w:val="48"/>
          <w:rtl/>
          <w:lang w:bidi="ar-IQ"/>
        </w:rPr>
      </w:pPr>
      <w:r w:rsidRPr="005654C7">
        <w:rPr>
          <w:color w:val="000000"/>
          <w:sz w:val="48"/>
          <w:szCs w:val="48"/>
        </w:rPr>
        <w:t>MODULE DESCRIPTION FORM</w:t>
      </w:r>
    </w:p>
    <w:p w14:paraId="71BEF503" w14:textId="77777777" w:rsidR="001E0732" w:rsidRPr="00636026" w:rsidRDefault="001E0732" w:rsidP="001E0732">
      <w:pPr>
        <w:bidi/>
        <w:jc w:val="center"/>
        <w:rPr>
          <w:color w:val="000000"/>
          <w:sz w:val="48"/>
          <w:szCs w:val="48"/>
          <w:rtl/>
          <w:lang w:bidi="ar-IQ"/>
        </w:rPr>
      </w:pPr>
      <w:r w:rsidRPr="005654C7">
        <w:rPr>
          <w:color w:val="000000"/>
          <w:sz w:val="48"/>
          <w:szCs w:val="48"/>
          <w:rtl/>
        </w:rPr>
        <w:t>نموذج وصف المادة الدراسية</w:t>
      </w:r>
    </w:p>
    <w:p w14:paraId="45CA7A96" w14:textId="77777777" w:rsidR="009E4844" w:rsidRDefault="009E4844" w:rsidP="009E4844">
      <w:pPr>
        <w:tabs>
          <w:tab w:val="left" w:pos="1890"/>
        </w:tabs>
        <w:jc w:val="center"/>
        <w:rPr>
          <w:rFonts w:asciiTheme="majorBidi" w:hAnsiTheme="majorBidi" w:cstheme="majorBidi"/>
          <w:b/>
          <w:bCs/>
          <w:sz w:val="40"/>
          <w:szCs w:val="40"/>
          <w:lang w:bidi="ar-IQ"/>
        </w:rPr>
      </w:pPr>
    </w:p>
    <w:tbl>
      <w:tblPr>
        <w:tblW w:w="10455" w:type="dxa"/>
        <w:jc w:val="center"/>
        <w:tblLayout w:type="fixed"/>
        <w:tblLook w:val="04A0" w:firstRow="1" w:lastRow="0" w:firstColumn="1" w:lastColumn="0" w:noHBand="0" w:noVBand="1"/>
      </w:tblPr>
      <w:tblGrid>
        <w:gridCol w:w="1753"/>
        <w:gridCol w:w="1485"/>
        <w:gridCol w:w="2114"/>
        <w:gridCol w:w="1134"/>
        <w:gridCol w:w="170"/>
        <w:gridCol w:w="631"/>
        <w:gridCol w:w="1467"/>
        <w:gridCol w:w="1701"/>
      </w:tblGrid>
      <w:tr w:rsidR="001E0732" w:rsidRPr="009324F8" w14:paraId="03B7D973" w14:textId="77777777" w:rsidTr="001E0732">
        <w:trPr>
          <w:trHeight w:val="280"/>
          <w:jc w:val="center"/>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03CDA822" w14:textId="77777777" w:rsidR="001E0732" w:rsidRPr="009324F8" w:rsidRDefault="001E0732" w:rsidP="001E0732">
            <w:pPr>
              <w:spacing w:before="80" w:after="80"/>
              <w:jc w:val="center"/>
              <w:rPr>
                <w:b/>
                <w:color w:val="17365D"/>
                <w:sz w:val="28"/>
                <w:szCs w:val="28"/>
                <w:rtl/>
                <w:lang w:bidi="ar-IQ"/>
              </w:rPr>
            </w:pPr>
            <w:r w:rsidRPr="009324F8">
              <w:rPr>
                <w:rFonts w:hint="cs"/>
                <w:b/>
                <w:color w:val="17365D"/>
                <w:sz w:val="28"/>
                <w:szCs w:val="28"/>
                <w:rtl/>
                <w:lang w:bidi="ar-IQ"/>
              </w:rPr>
              <w:t>معلومات المادة الدراسية</w:t>
            </w:r>
          </w:p>
        </w:tc>
      </w:tr>
      <w:tr w:rsidR="001E0732" w:rsidRPr="009324F8" w14:paraId="5541A386" w14:textId="77777777" w:rsidTr="001E0732">
        <w:trPr>
          <w:trHeight w:val="49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F1DD3FD" w14:textId="77777777" w:rsidR="001E0732" w:rsidRPr="009324F8" w:rsidRDefault="001E0732" w:rsidP="001E0732">
            <w:pPr>
              <w:spacing w:before="80" w:after="80"/>
              <w:ind w:left="90" w:hanging="90"/>
              <w:jc w:val="center"/>
              <w:rPr>
                <w:b/>
                <w:color w:val="000000"/>
              </w:rPr>
            </w:pPr>
            <w:r w:rsidRPr="009324F8">
              <w:rPr>
                <w:b/>
                <w:color w:val="000000"/>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65A6820" w14:textId="77777777" w:rsidR="001E0732" w:rsidRPr="00040F74" w:rsidRDefault="001E0732" w:rsidP="001E0732">
            <w:pPr>
              <w:pStyle w:val="1"/>
              <w:spacing w:before="80" w:after="80"/>
              <w:ind w:left="90"/>
              <w:rPr>
                <w:b w:val="0"/>
                <w:bCs w:val="0"/>
                <w:color w:val="FF0000"/>
                <w:sz w:val="28"/>
                <w:szCs w:val="28"/>
              </w:rPr>
            </w:pPr>
            <w:r w:rsidRPr="00040F74">
              <w:rPr>
                <w:rFonts w:cs="Times New Roman"/>
                <w:b w:val="0"/>
                <w:bCs w:val="0"/>
                <w:sz w:val="28"/>
                <w:szCs w:val="28"/>
                <w:lang w:bidi="ar-IQ"/>
              </w:rPr>
              <w:t>English language</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05597DF4" w14:textId="77777777" w:rsidR="001E0732" w:rsidRPr="009324F8" w:rsidRDefault="001E0732" w:rsidP="001E0732">
            <w:pPr>
              <w:spacing w:before="80" w:after="80"/>
              <w:jc w:val="center"/>
              <w:rPr>
                <w:b/>
              </w:rPr>
            </w:pPr>
            <w:r w:rsidRPr="009324F8">
              <w:rPr>
                <w:b/>
              </w:rPr>
              <w:t>Module Delivery</w:t>
            </w:r>
          </w:p>
        </w:tc>
      </w:tr>
      <w:tr w:rsidR="001E0732" w:rsidRPr="009324F8" w14:paraId="54DD6F8C" w14:textId="77777777" w:rsidTr="001E0732">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22B3A20" w14:textId="77777777" w:rsidR="001E0732" w:rsidRPr="009324F8" w:rsidRDefault="001E0732" w:rsidP="001E0732">
            <w:pPr>
              <w:spacing w:before="80" w:after="80"/>
              <w:ind w:left="90" w:hanging="90"/>
              <w:jc w:val="center"/>
              <w:rPr>
                <w:b/>
              </w:rPr>
            </w:pPr>
            <w:r w:rsidRPr="009324F8">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F61AD6C" w14:textId="77777777" w:rsidR="001E0732" w:rsidRDefault="001E0732" w:rsidP="001E0732">
            <w:pPr>
              <w:pStyle w:val="1"/>
              <w:spacing w:before="80" w:after="80"/>
              <w:ind w:left="90"/>
              <w:rPr>
                <w:b w:val="0"/>
                <w:color w:val="FF0000"/>
                <w:sz w:val="28"/>
                <w:szCs w:val="28"/>
              </w:rPr>
            </w:pPr>
            <w:r>
              <w:rPr>
                <w:sz w:val="24"/>
                <w:szCs w:val="24"/>
              </w:rPr>
              <w:t>Support</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146F33B" w14:textId="77777777" w:rsidR="001E0732" w:rsidRPr="008F0A40" w:rsidRDefault="00886EFE" w:rsidP="001E0732">
            <w:pPr>
              <w:pStyle w:val="1"/>
              <w:numPr>
                <w:ilvl w:val="0"/>
                <w:numId w:val="1"/>
              </w:numPr>
              <w:spacing w:after="80"/>
              <w:rPr>
                <w:rFonts w:ascii="Segoe UI Symbol" w:eastAsia="Arial Unicode MS" w:hAnsi="Segoe UI Symbol" w:cs="Segoe UI Symbol"/>
                <w:sz w:val="20"/>
                <w:szCs w:val="20"/>
              </w:rPr>
            </w:pPr>
            <w:sdt>
              <w:sdtPr>
                <w:rPr>
                  <w:rFonts w:ascii="Segoe UI Symbol" w:eastAsia="Arial Unicode MS" w:hAnsi="Segoe UI Symbol" w:cs="Segoe UI Symbol"/>
                  <w:rtl/>
                </w:rPr>
                <w:tag w:val="goog_rdk_0"/>
                <w:id w:val="-808397503"/>
              </w:sdtPr>
              <w:sdtEndPr>
                <w:rPr>
                  <w:sz w:val="20"/>
                  <w:szCs w:val="20"/>
                </w:rPr>
              </w:sdtEndPr>
              <w:sdtContent>
                <w:r w:rsidR="001E0732" w:rsidRPr="008F0A40">
                  <w:rPr>
                    <w:rFonts w:ascii="Segoe UI Symbol" w:eastAsia="Arial Unicode MS" w:hAnsi="Segoe UI Symbol" w:cs="Segoe UI Symbol"/>
                    <w:sz w:val="20"/>
                    <w:szCs w:val="20"/>
                  </w:rPr>
                  <w:t>☒</w:t>
                </w:r>
              </w:sdtContent>
            </w:sdt>
            <w:r w:rsidR="001E0732" w:rsidRPr="008F0A40">
              <w:rPr>
                <w:rFonts w:ascii="Segoe UI Symbol" w:eastAsia="Arial Unicode MS" w:hAnsi="Segoe UI Symbol" w:cs="Segoe UI Symbol"/>
                <w:sz w:val="20"/>
                <w:szCs w:val="20"/>
              </w:rPr>
              <w:t xml:space="preserve"> Theory</w:t>
            </w:r>
          </w:p>
          <w:p w14:paraId="59EE06F5" w14:textId="77777777" w:rsidR="001E0732" w:rsidRPr="008F0A40" w:rsidRDefault="00886EFE" w:rsidP="001E0732">
            <w:pPr>
              <w:pStyle w:val="1"/>
              <w:numPr>
                <w:ilvl w:val="0"/>
                <w:numId w:val="2"/>
              </w:numPr>
              <w:spacing w:before="80" w:after="80"/>
              <w:rPr>
                <w:rFonts w:ascii="Segoe UI Symbol" w:eastAsia="Arial Unicode MS" w:hAnsi="Segoe UI Symbol" w:cs="Segoe UI Symbol"/>
                <w:sz w:val="20"/>
                <w:szCs w:val="20"/>
              </w:rPr>
            </w:pPr>
            <w:sdt>
              <w:sdtPr>
                <w:rPr>
                  <w:rFonts w:ascii="Segoe UI Symbol" w:eastAsia="Arial Unicode MS" w:hAnsi="Segoe UI Symbol" w:cs="Segoe UI Symbol"/>
                  <w:sz w:val="20"/>
                  <w:szCs w:val="20"/>
                  <w:rtl/>
                </w:rPr>
                <w:tag w:val="goog_rdk_1"/>
                <w:id w:val="-1932428346"/>
              </w:sdtPr>
              <w:sdtEndPr/>
              <w:sdtContent>
                <w:r w:rsidR="001E0732" w:rsidRPr="008F0A40">
                  <w:rPr>
                    <w:rFonts w:ascii="Segoe UI Symbol" w:eastAsia="Arial Unicode MS" w:hAnsi="Segoe UI Symbol" w:cs="Segoe UI Symbol"/>
                    <w:sz w:val="20"/>
                    <w:szCs w:val="20"/>
                  </w:rPr>
                  <w:t>☒</w:t>
                </w:r>
              </w:sdtContent>
            </w:sdt>
            <w:r w:rsidR="001E0732" w:rsidRPr="008F0A40">
              <w:rPr>
                <w:rFonts w:ascii="Segoe UI Symbol" w:eastAsia="Arial Unicode MS" w:hAnsi="Segoe UI Symbol" w:cs="Segoe UI Symbol"/>
                <w:sz w:val="20"/>
                <w:szCs w:val="20"/>
              </w:rPr>
              <w:t xml:space="preserve"> Lecture</w:t>
            </w:r>
          </w:p>
          <w:p w14:paraId="1B8DCDC2" w14:textId="77777777" w:rsidR="001E0732" w:rsidRPr="008F0A40" w:rsidRDefault="00886EFE" w:rsidP="001E0732">
            <w:pPr>
              <w:pStyle w:val="1"/>
              <w:numPr>
                <w:ilvl w:val="0"/>
                <w:numId w:val="2"/>
              </w:numPr>
              <w:spacing w:before="80" w:after="80"/>
              <w:rPr>
                <w:rFonts w:ascii="Segoe UI Symbol" w:eastAsia="Arial Unicode MS" w:hAnsi="Segoe UI Symbol" w:cs="Segoe UI Symbol"/>
                <w:sz w:val="20"/>
                <w:szCs w:val="20"/>
              </w:rPr>
            </w:pPr>
            <w:sdt>
              <w:sdtPr>
                <w:rPr>
                  <w:rFonts w:ascii="Segoe UI Symbol" w:eastAsia="Arial Unicode MS" w:hAnsi="Segoe UI Symbol" w:cs="Segoe UI Symbol"/>
                  <w:sz w:val="20"/>
                  <w:szCs w:val="20"/>
                  <w:rtl/>
                </w:rPr>
                <w:tag w:val="goog_rdk_2"/>
                <w:id w:val="-1274471266"/>
              </w:sdtPr>
              <w:sdtEndPr/>
              <w:sdtContent>
                <w:sdt>
                  <w:sdtPr>
                    <w:rPr>
                      <w:rFonts w:ascii="Segoe UI Symbol" w:eastAsia="Arial Unicode MS" w:hAnsi="Segoe UI Symbol" w:cs="Segoe UI Symbol"/>
                      <w:sz w:val="20"/>
                      <w:szCs w:val="20"/>
                      <w:rtl/>
                    </w:rPr>
                    <w:tag w:val="goog_rdk_4"/>
                    <w:id w:val="727268415"/>
                  </w:sdtPr>
                  <w:sdtEndPr/>
                  <w:sdtContent>
                    <w:r w:rsidR="001E0732" w:rsidRPr="008F0A40">
                      <w:rPr>
                        <w:rFonts w:ascii="Segoe UI Symbol" w:eastAsia="Arial Unicode MS" w:hAnsi="Segoe UI Symbol" w:cs="Segoe UI Symbol"/>
                        <w:sz w:val="20"/>
                        <w:szCs w:val="20"/>
                      </w:rPr>
                      <w:t>☐</w:t>
                    </w:r>
                  </w:sdtContent>
                </w:sdt>
              </w:sdtContent>
            </w:sdt>
            <w:r w:rsidR="001E0732" w:rsidRPr="008F0A40">
              <w:rPr>
                <w:rFonts w:ascii="Segoe UI Symbol" w:eastAsia="Arial Unicode MS" w:hAnsi="Segoe UI Symbol" w:cs="Segoe UI Symbol"/>
                <w:sz w:val="20"/>
                <w:szCs w:val="20"/>
              </w:rPr>
              <w:t xml:space="preserve"> Lab</w:t>
            </w:r>
          </w:p>
          <w:p w14:paraId="2A1B3C68" w14:textId="77777777" w:rsidR="001E0732" w:rsidRPr="008F0A40" w:rsidRDefault="00886EFE" w:rsidP="001E0732">
            <w:pPr>
              <w:pStyle w:val="1"/>
              <w:numPr>
                <w:ilvl w:val="0"/>
                <w:numId w:val="2"/>
              </w:numPr>
              <w:spacing w:before="80" w:after="80"/>
              <w:rPr>
                <w:rFonts w:ascii="Segoe UI Symbol" w:eastAsia="Arial Unicode MS" w:hAnsi="Segoe UI Symbol" w:cs="Segoe UI Symbol"/>
                <w:sz w:val="20"/>
                <w:szCs w:val="20"/>
              </w:rPr>
            </w:pPr>
            <w:sdt>
              <w:sdtPr>
                <w:rPr>
                  <w:rFonts w:ascii="Segoe UI Symbol" w:eastAsia="Arial Unicode MS" w:hAnsi="Segoe UI Symbol" w:cs="Segoe UI Symbol"/>
                  <w:sz w:val="20"/>
                  <w:szCs w:val="20"/>
                  <w:rtl/>
                </w:rPr>
                <w:tag w:val="goog_rdk_3"/>
                <w:id w:val="-2141339557"/>
              </w:sdtPr>
              <w:sdtEndPr/>
              <w:sdtContent>
                <w:sdt>
                  <w:sdtPr>
                    <w:rPr>
                      <w:rFonts w:ascii="Segoe UI Symbol" w:eastAsia="Arial Unicode MS" w:hAnsi="Segoe UI Symbol" w:cs="Segoe UI Symbol"/>
                      <w:sz w:val="20"/>
                      <w:szCs w:val="20"/>
                      <w:rtl/>
                    </w:rPr>
                    <w:tag w:val="goog_rdk_2"/>
                    <w:id w:val="1467002149"/>
                  </w:sdtPr>
                  <w:sdtEndPr/>
                  <w:sdtContent>
                    <w:r w:rsidR="001E0732" w:rsidRPr="008F0A40">
                      <w:rPr>
                        <w:rFonts w:ascii="Segoe UI Symbol" w:eastAsia="Arial Unicode MS" w:hAnsi="Segoe UI Symbol" w:cs="Segoe UI Symbol"/>
                        <w:sz w:val="20"/>
                        <w:szCs w:val="20"/>
                      </w:rPr>
                      <w:t>☒</w:t>
                    </w:r>
                  </w:sdtContent>
                </w:sdt>
              </w:sdtContent>
            </w:sdt>
            <w:r w:rsidR="001E0732" w:rsidRPr="008F0A40">
              <w:rPr>
                <w:rFonts w:ascii="Segoe UI Symbol" w:eastAsia="Arial Unicode MS" w:hAnsi="Segoe UI Symbol" w:cs="Segoe UI Symbol"/>
                <w:sz w:val="20"/>
                <w:szCs w:val="20"/>
              </w:rPr>
              <w:t xml:space="preserve"> Tutorial</w:t>
            </w:r>
          </w:p>
          <w:p w14:paraId="71E92CB5" w14:textId="77777777" w:rsidR="001E0732" w:rsidRPr="008F0A40" w:rsidRDefault="00886EFE" w:rsidP="001E0732">
            <w:pPr>
              <w:pStyle w:val="1"/>
              <w:numPr>
                <w:ilvl w:val="0"/>
                <w:numId w:val="2"/>
              </w:numPr>
              <w:spacing w:before="80" w:after="80"/>
              <w:rPr>
                <w:rFonts w:ascii="Segoe UI Symbol" w:eastAsia="Arial Unicode MS" w:hAnsi="Segoe UI Symbol" w:cs="Segoe UI Symbol"/>
                <w:sz w:val="20"/>
                <w:szCs w:val="20"/>
              </w:rPr>
            </w:pPr>
            <w:sdt>
              <w:sdtPr>
                <w:rPr>
                  <w:rFonts w:ascii="Segoe UI Symbol" w:eastAsia="Arial Unicode MS" w:hAnsi="Segoe UI Symbol" w:cs="Segoe UI Symbol"/>
                  <w:sz w:val="20"/>
                  <w:szCs w:val="20"/>
                  <w:rtl/>
                </w:rPr>
                <w:tag w:val="goog_rdk_4"/>
                <w:id w:val="-1253739715"/>
              </w:sdtPr>
              <w:sdtEndPr/>
              <w:sdtContent>
                <w:r w:rsidR="001E0732" w:rsidRPr="008F0A40">
                  <w:rPr>
                    <w:rFonts w:ascii="Segoe UI Symbol" w:eastAsia="Arial Unicode MS" w:hAnsi="Segoe UI Symbol" w:cs="Segoe UI Symbol"/>
                    <w:sz w:val="20"/>
                    <w:szCs w:val="20"/>
                  </w:rPr>
                  <w:t>☐</w:t>
                </w:r>
              </w:sdtContent>
            </w:sdt>
            <w:r w:rsidR="001E0732" w:rsidRPr="008F0A40">
              <w:rPr>
                <w:rFonts w:ascii="Segoe UI Symbol" w:eastAsia="Arial Unicode MS" w:hAnsi="Segoe UI Symbol" w:cs="Segoe UI Symbol"/>
                <w:sz w:val="20"/>
                <w:szCs w:val="20"/>
              </w:rPr>
              <w:t xml:space="preserve"> Practical</w:t>
            </w:r>
          </w:p>
          <w:p w14:paraId="19650E2C" w14:textId="77777777" w:rsidR="001E0732" w:rsidRPr="009324F8" w:rsidRDefault="00886EFE" w:rsidP="001E0732">
            <w:pPr>
              <w:numPr>
                <w:ilvl w:val="0"/>
                <w:numId w:val="2"/>
              </w:numPr>
              <w:bidi/>
              <w:spacing w:after="80"/>
              <w:jc w:val="center"/>
              <w:rPr>
                <w:b/>
              </w:rPr>
            </w:pPr>
            <w:sdt>
              <w:sdtPr>
                <w:rPr>
                  <w:rFonts w:ascii="Segoe UI Symbol" w:eastAsia="Arial Unicode MS" w:hAnsi="Segoe UI Symbol" w:cs="Segoe UI Symbol"/>
                  <w:b/>
                  <w:sz w:val="20"/>
                  <w:szCs w:val="20"/>
                  <w:rtl/>
                </w:rPr>
                <w:tag w:val="goog_rdk_5"/>
                <w:id w:val="-935827111"/>
              </w:sdtPr>
              <w:sdtEndPr/>
              <w:sdtContent>
                <w:sdt>
                  <w:sdtPr>
                    <w:rPr>
                      <w:rFonts w:ascii="Segoe UI Symbol" w:eastAsia="Arial Unicode MS" w:hAnsi="Segoe UI Symbol" w:cs="Segoe UI Symbol"/>
                      <w:b/>
                      <w:sz w:val="20"/>
                      <w:szCs w:val="20"/>
                      <w:rtl/>
                    </w:rPr>
                    <w:tag w:val="goog_rdk_2"/>
                    <w:id w:val="1994059989"/>
                  </w:sdtPr>
                  <w:sdtEndPr/>
                  <w:sdtContent>
                    <w:r w:rsidR="001E0732" w:rsidRPr="008F0A40">
                      <w:rPr>
                        <w:rFonts w:ascii="Segoe UI Symbol" w:eastAsia="Arial Unicode MS" w:hAnsi="Segoe UI Symbol" w:cs="Segoe UI Symbol"/>
                        <w:b/>
                        <w:sz w:val="20"/>
                        <w:szCs w:val="20"/>
                      </w:rPr>
                      <w:t>☒</w:t>
                    </w:r>
                  </w:sdtContent>
                </w:sdt>
              </w:sdtContent>
            </w:sdt>
            <w:r w:rsidR="001E0732" w:rsidRPr="008F0A40">
              <w:rPr>
                <w:rFonts w:ascii="Segoe UI Symbol" w:eastAsia="Arial Unicode MS" w:hAnsi="Segoe UI Symbol" w:cs="Segoe UI Symbol"/>
                <w:b/>
                <w:sz w:val="20"/>
                <w:szCs w:val="20"/>
              </w:rPr>
              <w:t xml:space="preserve"> Seminar</w:t>
            </w:r>
          </w:p>
        </w:tc>
      </w:tr>
      <w:tr w:rsidR="001E0732" w:rsidRPr="009324F8" w14:paraId="53258367" w14:textId="77777777" w:rsidTr="001E0732">
        <w:trPr>
          <w:trHeight w:val="45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E0D253A" w14:textId="77777777" w:rsidR="001E0732" w:rsidRPr="009324F8" w:rsidRDefault="001E0732" w:rsidP="001E0732">
            <w:pPr>
              <w:spacing w:before="80" w:after="80"/>
              <w:ind w:left="90" w:hanging="90"/>
              <w:jc w:val="center"/>
              <w:rPr>
                <w:b/>
              </w:rPr>
            </w:pPr>
            <w:r w:rsidRPr="009324F8">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959F3F7" w14:textId="77777777" w:rsidR="001E0732" w:rsidRPr="00615661" w:rsidRDefault="001E0732" w:rsidP="001E0732">
            <w:pPr>
              <w:pStyle w:val="1"/>
              <w:spacing w:before="80" w:after="80"/>
              <w:ind w:left="90"/>
              <w:rPr>
                <w:b w:val="0"/>
                <w:color w:val="FF0000"/>
                <w:sz w:val="24"/>
                <w:szCs w:val="24"/>
              </w:rPr>
            </w:pPr>
            <w:r w:rsidRPr="00615661">
              <w:rPr>
                <w:rFonts w:ascii="Arial" w:hAnsi="Arial" w:cs="Arial"/>
                <w:color w:val="FF0000"/>
                <w:sz w:val="24"/>
                <w:szCs w:val="24"/>
              </w:rPr>
              <w:t>NUST1002</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AF13907" w14:textId="77777777" w:rsidR="001E0732" w:rsidRPr="009324F8" w:rsidRDefault="001E0732" w:rsidP="001E0732">
            <w:pPr>
              <w:widowControl w:val="0"/>
              <w:spacing w:line="276" w:lineRule="auto"/>
              <w:jc w:val="center"/>
              <w:rPr>
                <w:color w:val="FF0000"/>
                <w:sz w:val="28"/>
                <w:szCs w:val="28"/>
              </w:rPr>
            </w:pPr>
          </w:p>
        </w:tc>
      </w:tr>
      <w:tr w:rsidR="001E0732" w:rsidRPr="009324F8" w14:paraId="27BF61A1" w14:textId="77777777" w:rsidTr="001E0732">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12EF9A8" w14:textId="77777777" w:rsidR="001E0732" w:rsidRPr="009324F8" w:rsidRDefault="001E0732" w:rsidP="001E0732">
            <w:pPr>
              <w:spacing w:before="80" w:after="80"/>
              <w:ind w:left="90" w:hanging="90"/>
              <w:jc w:val="center"/>
              <w:rPr>
                <w:b/>
              </w:rPr>
            </w:pPr>
            <w:r w:rsidRPr="009324F8">
              <w:rPr>
                <w:b/>
              </w:rPr>
              <w:t>ECTS Credits</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22C89CE" w14:textId="77777777" w:rsidR="001E0732" w:rsidRDefault="001E0732" w:rsidP="001E0732">
            <w:pPr>
              <w:pStyle w:val="1"/>
              <w:spacing w:before="80" w:after="80"/>
              <w:ind w:left="90"/>
              <w:rPr>
                <w:b w:val="0"/>
                <w:color w:val="FF0000"/>
                <w:sz w:val="28"/>
                <w:szCs w:val="28"/>
              </w:rPr>
            </w:pPr>
            <w:r>
              <w:rPr>
                <w:b w:val="0"/>
                <w:color w:val="FF0000"/>
                <w:sz w:val="28"/>
                <w:szCs w:val="28"/>
              </w:rPr>
              <w:t>2</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1AF93A1" w14:textId="77777777" w:rsidR="001E0732" w:rsidRPr="009324F8" w:rsidRDefault="001E0732" w:rsidP="001E0732">
            <w:pPr>
              <w:widowControl w:val="0"/>
              <w:spacing w:line="276" w:lineRule="auto"/>
              <w:jc w:val="center"/>
              <w:rPr>
                <w:color w:val="FF0000"/>
                <w:sz w:val="28"/>
                <w:szCs w:val="28"/>
              </w:rPr>
            </w:pPr>
          </w:p>
        </w:tc>
      </w:tr>
      <w:tr w:rsidR="001E0732" w:rsidRPr="009324F8" w14:paraId="62C1CD9F" w14:textId="77777777" w:rsidTr="001E0732">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41124AB" w14:textId="77777777" w:rsidR="001E0732" w:rsidRPr="009324F8" w:rsidRDefault="001E0732" w:rsidP="001E0732">
            <w:pPr>
              <w:spacing w:before="80" w:after="80"/>
              <w:ind w:left="90" w:hanging="90"/>
              <w:jc w:val="center"/>
              <w:rPr>
                <w:b/>
              </w:rPr>
            </w:pPr>
            <w:r w:rsidRPr="009324F8">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0B8A364" w14:textId="77777777" w:rsidR="001E0732" w:rsidRDefault="001E0732" w:rsidP="001E0732">
            <w:pPr>
              <w:pStyle w:val="1"/>
              <w:spacing w:before="80" w:after="80"/>
              <w:ind w:left="90"/>
              <w:rPr>
                <w:b w:val="0"/>
                <w:color w:val="FF0000"/>
                <w:sz w:val="24"/>
                <w:szCs w:val="24"/>
                <w:rtl/>
                <w:lang w:bidi="ar-IQ"/>
              </w:rPr>
            </w:pPr>
            <w:r>
              <w:rPr>
                <w:b w:val="0"/>
                <w:color w:val="FF0000"/>
                <w:sz w:val="24"/>
                <w:szCs w:val="24"/>
              </w:rPr>
              <w:t>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6610320" w14:textId="77777777" w:rsidR="001E0732" w:rsidRPr="009324F8" w:rsidRDefault="001E0732" w:rsidP="001E0732">
            <w:pPr>
              <w:widowControl w:val="0"/>
              <w:spacing w:line="276" w:lineRule="auto"/>
              <w:jc w:val="center"/>
              <w:rPr>
                <w:color w:val="FF0000"/>
                <w:sz w:val="24"/>
                <w:szCs w:val="24"/>
              </w:rPr>
            </w:pPr>
          </w:p>
        </w:tc>
      </w:tr>
      <w:tr w:rsidR="001E0732" w:rsidRPr="009324F8" w14:paraId="247D8CB2" w14:textId="77777777"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3FFA3549" w14:textId="77777777" w:rsidR="001E0732" w:rsidRPr="009324F8" w:rsidRDefault="001E0732" w:rsidP="001E0732">
            <w:pPr>
              <w:spacing w:before="80" w:after="80"/>
              <w:ind w:left="90" w:hanging="90"/>
              <w:jc w:val="center"/>
              <w:rPr>
                <w:b/>
                <w:color w:val="000000"/>
              </w:rPr>
            </w:pPr>
            <w:r w:rsidRPr="009324F8">
              <w:rPr>
                <w:b/>
                <w:color w:val="000000"/>
              </w:rPr>
              <w:t>Module Level</w:t>
            </w:r>
          </w:p>
        </w:tc>
        <w:tc>
          <w:tcPr>
            <w:tcW w:w="2114" w:type="dxa"/>
            <w:tcBorders>
              <w:top w:val="single" w:sz="4" w:space="0" w:color="000000"/>
              <w:left w:val="single" w:sz="4" w:space="0" w:color="000000"/>
              <w:bottom w:val="single" w:sz="4" w:space="0" w:color="000000"/>
              <w:right w:val="nil"/>
            </w:tcBorders>
            <w:vAlign w:val="center"/>
          </w:tcPr>
          <w:p w14:paraId="7CDB1A44" w14:textId="77777777" w:rsidR="001E0732" w:rsidRPr="009324F8" w:rsidRDefault="001E0732" w:rsidP="001E0732">
            <w:pPr>
              <w:spacing w:before="80" w:after="80"/>
              <w:ind w:hanging="720"/>
              <w:jc w:val="center"/>
              <w:rPr>
                <w:color w:val="000000"/>
              </w:rPr>
            </w:pPr>
            <w:r w:rsidRPr="009324F8">
              <w:rPr>
                <w:color w:val="000000"/>
              </w:rPr>
              <w:t>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7C8BA05B" w14:textId="77777777" w:rsidR="001E0732" w:rsidRPr="009324F8" w:rsidRDefault="001E0732" w:rsidP="001E0732">
            <w:pPr>
              <w:spacing w:before="80" w:after="80"/>
              <w:jc w:val="center"/>
              <w:rPr>
                <w:b/>
                <w:color w:val="000000"/>
              </w:rPr>
            </w:pPr>
            <w:r w:rsidRPr="009324F8">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1393B46E" w14:textId="77777777" w:rsidR="001E0732" w:rsidRPr="009324F8" w:rsidRDefault="001E0732" w:rsidP="001E0732">
            <w:pPr>
              <w:spacing w:before="80" w:after="80"/>
              <w:jc w:val="center"/>
              <w:rPr>
                <w:color w:val="000000"/>
              </w:rPr>
            </w:pPr>
            <w:r w:rsidRPr="009324F8">
              <w:t>1</w:t>
            </w:r>
          </w:p>
        </w:tc>
      </w:tr>
      <w:tr w:rsidR="001E0732" w:rsidRPr="009324F8" w14:paraId="7E569800" w14:textId="77777777"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F8B4CFF" w14:textId="77777777" w:rsidR="001E0732" w:rsidRPr="009324F8" w:rsidRDefault="001E0732" w:rsidP="001E0732">
            <w:pPr>
              <w:spacing w:before="80" w:after="80"/>
              <w:ind w:left="90" w:hanging="90"/>
              <w:jc w:val="center"/>
              <w:rPr>
                <w:b/>
                <w:color w:val="000000"/>
              </w:rPr>
            </w:pPr>
            <w:r w:rsidRPr="009324F8">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1E15C5A7" w14:textId="77777777" w:rsidR="001E0732" w:rsidRPr="009324F8" w:rsidRDefault="001E0732" w:rsidP="001E0732">
            <w:pPr>
              <w:spacing w:before="80" w:after="80"/>
              <w:jc w:val="center"/>
              <w:rPr>
                <w:color w:val="000000"/>
              </w:rPr>
            </w:pPr>
            <w:r w:rsidRPr="009324F8">
              <w:rPr>
                <w:color w:val="000000"/>
              </w:rPr>
              <w:t>che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44C6A9D" w14:textId="77777777" w:rsidR="001E0732" w:rsidRPr="009324F8" w:rsidRDefault="001E0732" w:rsidP="001E0732">
            <w:pPr>
              <w:spacing w:before="80" w:after="80"/>
              <w:jc w:val="center"/>
              <w:rPr>
                <w:b/>
                <w:color w:val="000000"/>
              </w:rPr>
            </w:pPr>
            <w:r w:rsidRPr="009324F8">
              <w:rPr>
                <w:b/>
                <w:color w:val="000000"/>
              </w:rPr>
              <w:t>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2A2E5CC" w14:textId="77777777" w:rsidR="001E0732" w:rsidRPr="009324F8" w:rsidRDefault="001E0732" w:rsidP="001E0732">
            <w:pPr>
              <w:spacing w:before="80" w:after="80"/>
              <w:jc w:val="center"/>
              <w:rPr>
                <w:color w:val="000000"/>
              </w:rPr>
            </w:pPr>
          </w:p>
        </w:tc>
      </w:tr>
      <w:tr w:rsidR="001E0732" w:rsidRPr="009324F8" w14:paraId="249A7625" w14:textId="77777777" w:rsidTr="001E0732">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B12307C" w14:textId="77777777" w:rsidR="001E0732" w:rsidRPr="009324F8" w:rsidRDefault="001E0732" w:rsidP="001E0732">
            <w:pPr>
              <w:spacing w:before="80" w:after="80"/>
              <w:ind w:left="90" w:hanging="90"/>
              <w:jc w:val="center"/>
              <w:rPr>
                <w:b/>
                <w:color w:val="000000"/>
              </w:rPr>
            </w:pPr>
            <w:r w:rsidRPr="009324F8">
              <w:rPr>
                <w:b/>
                <w:color w:val="000000"/>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63DAE1E2" w14:textId="77777777" w:rsidR="001E0732" w:rsidRPr="009324F8" w:rsidRDefault="001E0732" w:rsidP="001E0732">
            <w:pPr>
              <w:spacing w:before="80" w:after="80"/>
              <w:jc w:val="center"/>
              <w:rPr>
                <w:color w:val="000000"/>
              </w:rPr>
            </w:pPr>
            <w:r w:rsidRPr="009324F8">
              <w:rPr>
                <w:color w:val="000000"/>
              </w:rPr>
              <w:t>fatema.alrahal</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F1876F6" w14:textId="77777777" w:rsidR="001E0732" w:rsidRPr="009324F8" w:rsidRDefault="001E0732" w:rsidP="001E0732">
            <w:pPr>
              <w:spacing w:before="80" w:after="80"/>
              <w:jc w:val="center"/>
              <w:rPr>
                <w:color w:val="000000"/>
              </w:rPr>
            </w:pPr>
            <w:r w:rsidRPr="009324F8">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898AFBB" w14:textId="77777777" w:rsidR="001E0732" w:rsidRPr="009324F8" w:rsidRDefault="00886EFE" w:rsidP="001E0732">
            <w:pPr>
              <w:spacing w:before="80" w:after="80"/>
              <w:jc w:val="center"/>
            </w:pPr>
            <w:hyperlink r:id="rId20" w:history="1">
              <w:r w:rsidR="001E0732" w:rsidRPr="009324F8">
                <w:rPr>
                  <w:rFonts w:eastAsia="Times New Roman"/>
                  <w:color w:val="0000FF" w:themeColor="hyperlink"/>
                  <w:u w:val="single"/>
                </w:rPr>
                <w:t>fatema.alrahal@nust.edu.iq</w:t>
              </w:r>
            </w:hyperlink>
          </w:p>
        </w:tc>
      </w:tr>
      <w:tr w:rsidR="001E0732" w:rsidRPr="009324F8" w14:paraId="2F3240F9" w14:textId="77777777"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4B341C8" w14:textId="77777777" w:rsidR="001E0732" w:rsidRPr="009324F8" w:rsidRDefault="001E0732" w:rsidP="001E0732">
            <w:pPr>
              <w:spacing w:before="80" w:after="80"/>
              <w:ind w:left="90" w:hanging="90"/>
              <w:jc w:val="center"/>
              <w:rPr>
                <w:b/>
                <w:color w:val="000000"/>
              </w:rPr>
            </w:pPr>
            <w:r w:rsidRPr="009324F8">
              <w:rPr>
                <w:b/>
                <w:color w:val="000000"/>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7BEF7569" w14:textId="77777777" w:rsidR="001E0732" w:rsidRPr="009324F8" w:rsidRDefault="001E0732" w:rsidP="001E0732">
            <w:pPr>
              <w:spacing w:before="80" w:after="80"/>
              <w:jc w:val="center"/>
              <w:rPr>
                <w:color w:val="000000"/>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2C784298" w14:textId="77777777" w:rsidR="001E0732" w:rsidRPr="009324F8" w:rsidRDefault="001E0732" w:rsidP="001E0732">
            <w:pPr>
              <w:spacing w:before="80" w:after="80"/>
              <w:jc w:val="center"/>
              <w:rPr>
                <w:b/>
                <w:color w:val="000000"/>
              </w:rPr>
            </w:pPr>
            <w:r w:rsidRPr="009324F8">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1C9F8807" w14:textId="77777777" w:rsidR="001E0732" w:rsidRPr="009324F8" w:rsidRDefault="001E0732" w:rsidP="001E0732">
            <w:pPr>
              <w:spacing w:before="80" w:after="80"/>
              <w:jc w:val="center"/>
              <w:rPr>
                <w:color w:val="000000"/>
              </w:rPr>
            </w:pPr>
            <w:r w:rsidRPr="009324F8">
              <w:rPr>
                <w:color w:val="000000"/>
              </w:rPr>
              <w:t>PH.r</w:t>
            </w:r>
          </w:p>
        </w:tc>
      </w:tr>
      <w:tr w:rsidR="001E0732" w:rsidRPr="009324F8" w14:paraId="0999B57B" w14:textId="77777777" w:rsidTr="001E0732">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5F34E6C" w14:textId="77777777" w:rsidR="001E0732" w:rsidRPr="009324F8" w:rsidRDefault="001E0732" w:rsidP="001E0732">
            <w:pPr>
              <w:spacing w:before="80" w:after="80"/>
              <w:ind w:left="90" w:hanging="90"/>
              <w:jc w:val="center"/>
              <w:rPr>
                <w:b/>
                <w:color w:val="000000"/>
              </w:rPr>
            </w:pPr>
            <w:r w:rsidRPr="009324F8">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52146764" w14:textId="77777777" w:rsidR="001E0732" w:rsidRPr="009324F8" w:rsidRDefault="001E0732" w:rsidP="001E0732">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3CF3F37" w14:textId="77777777" w:rsidR="001E0732" w:rsidRPr="009324F8" w:rsidRDefault="001E0732" w:rsidP="001E0732">
            <w:pPr>
              <w:spacing w:before="80" w:after="80"/>
              <w:jc w:val="center"/>
              <w:rPr>
                <w:color w:val="000000"/>
              </w:rPr>
            </w:pPr>
            <w:r w:rsidRPr="009324F8">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70B923A7" w14:textId="77777777" w:rsidR="001E0732" w:rsidRPr="009324F8" w:rsidRDefault="001E0732" w:rsidP="001E0732">
            <w:pPr>
              <w:spacing w:before="80" w:after="80"/>
              <w:jc w:val="center"/>
            </w:pPr>
          </w:p>
        </w:tc>
      </w:tr>
      <w:tr w:rsidR="001E0732" w:rsidRPr="009324F8" w14:paraId="2E96124E" w14:textId="77777777"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8D3F43E" w14:textId="77777777" w:rsidR="001E0732" w:rsidRPr="009324F8" w:rsidRDefault="001E0732" w:rsidP="001E0732">
            <w:pPr>
              <w:spacing w:before="80" w:after="80"/>
              <w:ind w:left="90" w:hanging="90"/>
              <w:jc w:val="center"/>
              <w:rPr>
                <w:b/>
              </w:rPr>
            </w:pPr>
            <w:r w:rsidRPr="009324F8">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264DD015" w14:textId="77777777" w:rsidR="001E0732" w:rsidRPr="009324F8" w:rsidRDefault="001E0732" w:rsidP="001E0732">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2347C24" w14:textId="77777777" w:rsidR="001E0732" w:rsidRPr="009324F8" w:rsidRDefault="001E0732" w:rsidP="001E0732">
            <w:pPr>
              <w:spacing w:before="80" w:after="80"/>
              <w:jc w:val="center"/>
            </w:pPr>
            <w:r w:rsidRPr="009324F8">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28B21A3" w14:textId="77777777" w:rsidR="001E0732" w:rsidRPr="009324F8" w:rsidRDefault="001E0732" w:rsidP="001E0732">
            <w:pPr>
              <w:spacing w:before="80" w:after="80"/>
              <w:jc w:val="center"/>
            </w:pPr>
          </w:p>
        </w:tc>
      </w:tr>
      <w:tr w:rsidR="001E0732" w:rsidRPr="009324F8" w14:paraId="533DE256" w14:textId="77777777"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E48F4A2" w14:textId="77777777" w:rsidR="001E0732" w:rsidRPr="009324F8" w:rsidRDefault="001E0732" w:rsidP="001E0732">
            <w:pPr>
              <w:spacing w:before="80" w:after="80"/>
              <w:ind w:left="6" w:right="-99" w:hanging="6"/>
              <w:jc w:val="center"/>
              <w:rPr>
                <w:b/>
              </w:rPr>
            </w:pPr>
            <w:r w:rsidRPr="009324F8">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5FDDC178" w14:textId="77777777" w:rsidR="001E0732" w:rsidRPr="009324F8" w:rsidRDefault="001E0732" w:rsidP="001E0732">
            <w:pPr>
              <w:spacing w:before="80" w:after="80"/>
              <w:ind w:left="360"/>
              <w:jc w:val="center"/>
            </w:pPr>
            <w:r w:rsidRPr="009324F8">
              <w:t>01/09/2023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5953F188" w14:textId="77777777" w:rsidR="001E0732" w:rsidRPr="009324F8" w:rsidRDefault="001E0732" w:rsidP="001E0732">
            <w:pPr>
              <w:spacing w:before="80" w:after="80"/>
              <w:jc w:val="center"/>
              <w:rPr>
                <w:b/>
              </w:rPr>
            </w:pPr>
            <w:r w:rsidRPr="009324F8">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0465DF8D" w14:textId="77777777" w:rsidR="001E0732" w:rsidRPr="009324F8" w:rsidRDefault="001E0732" w:rsidP="001E0732">
            <w:pPr>
              <w:spacing w:before="80" w:after="80"/>
              <w:jc w:val="center"/>
            </w:pPr>
            <w:r w:rsidRPr="009324F8">
              <w:t>1.0</w:t>
            </w:r>
          </w:p>
        </w:tc>
      </w:tr>
    </w:tbl>
    <w:p w14:paraId="0820ED57" w14:textId="77777777" w:rsidR="001E0732" w:rsidRPr="009324F8" w:rsidRDefault="001E0732" w:rsidP="001E0732">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5158"/>
        <w:gridCol w:w="1605"/>
        <w:gridCol w:w="1128"/>
      </w:tblGrid>
      <w:tr w:rsidR="001E0732" w:rsidRPr="009324F8" w14:paraId="47C3C6E4" w14:textId="77777777" w:rsidTr="001E0732">
        <w:trPr>
          <w:trHeight w:val="620"/>
          <w:jc w:val="center"/>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723DCBE3" w14:textId="77777777" w:rsidR="001E0732" w:rsidRPr="009324F8" w:rsidRDefault="001E0732" w:rsidP="001E0732">
            <w:pPr>
              <w:spacing w:line="360" w:lineRule="auto"/>
              <w:jc w:val="center"/>
              <w:rPr>
                <w:b/>
                <w:color w:val="17365D"/>
                <w:sz w:val="28"/>
                <w:szCs w:val="28"/>
                <w:rtl/>
                <w:lang w:bidi="ar-IQ"/>
              </w:rPr>
            </w:pPr>
            <w:r w:rsidRPr="009324F8">
              <w:rPr>
                <w:rFonts w:hint="cs"/>
                <w:b/>
                <w:color w:val="17365D"/>
                <w:sz w:val="28"/>
                <w:szCs w:val="28"/>
                <w:rtl/>
                <w:lang w:bidi="ar-IQ"/>
              </w:rPr>
              <w:t>العلاقة مع المواد الدراسية الاخرى</w:t>
            </w:r>
          </w:p>
        </w:tc>
      </w:tr>
      <w:tr w:rsidR="001E0732" w:rsidRPr="009324F8" w14:paraId="30F29A08" w14:textId="77777777" w:rsidTr="001E0732">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CB1E362" w14:textId="77777777" w:rsidR="001E0732" w:rsidRPr="009324F8" w:rsidRDefault="001E0732" w:rsidP="001E0732">
            <w:pPr>
              <w:spacing w:line="360" w:lineRule="auto"/>
              <w:rPr>
                <w:b/>
              </w:rPr>
            </w:pPr>
            <w:r w:rsidRPr="009324F8">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6CF62E" w14:textId="77777777" w:rsidR="001E0732" w:rsidRPr="009324F8" w:rsidRDefault="001E0732" w:rsidP="001E0732">
            <w:pPr>
              <w:spacing w:line="360" w:lineRule="auto"/>
            </w:pPr>
            <w:r w:rsidRPr="009324F8">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22CF270" w14:textId="77777777" w:rsidR="001E0732" w:rsidRPr="009324F8" w:rsidRDefault="001E0732" w:rsidP="001E0732">
            <w:pPr>
              <w:spacing w:line="360" w:lineRule="auto"/>
              <w:rPr>
                <w:b/>
              </w:rPr>
            </w:pPr>
            <w:r w:rsidRPr="009324F8">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DA793" w14:textId="77777777" w:rsidR="001E0732" w:rsidRPr="009324F8" w:rsidRDefault="001E0732" w:rsidP="001E0732">
            <w:pPr>
              <w:spacing w:line="360" w:lineRule="auto"/>
            </w:pPr>
          </w:p>
        </w:tc>
      </w:tr>
      <w:tr w:rsidR="001E0732" w:rsidRPr="009324F8" w14:paraId="6D2D206D" w14:textId="77777777" w:rsidTr="001E0732">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60BE079" w14:textId="77777777" w:rsidR="001E0732" w:rsidRPr="009324F8" w:rsidRDefault="001E0732" w:rsidP="001E0732">
            <w:pPr>
              <w:spacing w:line="360" w:lineRule="auto"/>
              <w:rPr>
                <w:b/>
              </w:rPr>
            </w:pPr>
            <w:r w:rsidRPr="009324F8">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AF6B4E" w14:textId="77777777" w:rsidR="001E0732" w:rsidRPr="009324F8" w:rsidRDefault="001E0732" w:rsidP="001E0732">
            <w:pPr>
              <w:spacing w:line="360" w:lineRule="auto"/>
            </w:pPr>
            <w:r w:rsidRPr="009324F8">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4B47804" w14:textId="77777777" w:rsidR="001E0732" w:rsidRPr="009324F8" w:rsidRDefault="001E0732" w:rsidP="001E0732">
            <w:pPr>
              <w:spacing w:line="360" w:lineRule="auto"/>
            </w:pPr>
            <w:r w:rsidRPr="009324F8">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CDB7C" w14:textId="77777777" w:rsidR="001E0732" w:rsidRPr="009324F8" w:rsidRDefault="001E0732" w:rsidP="001E0732">
            <w:pPr>
              <w:spacing w:line="360" w:lineRule="auto"/>
            </w:pPr>
          </w:p>
        </w:tc>
      </w:tr>
    </w:tbl>
    <w:p w14:paraId="7741E384" w14:textId="77777777" w:rsidR="001E0732" w:rsidRPr="009324F8" w:rsidRDefault="001E0732" w:rsidP="001E0732">
      <w:pPr>
        <w:tabs>
          <w:tab w:val="left" w:pos="5220"/>
        </w:tabs>
        <w:spacing w:after="0" w:line="360" w:lineRule="auto"/>
        <w:rPr>
          <w:rFonts w:ascii="Cambria" w:eastAsia="Cambria" w:hAnsi="Cambria" w:cs="Cambria"/>
          <w:b/>
          <w:sz w:val="16"/>
          <w:szCs w:val="16"/>
        </w:rPr>
      </w:pPr>
    </w:p>
    <w:p w14:paraId="35C22AC7" w14:textId="77777777" w:rsidR="001E0732" w:rsidRPr="009324F8" w:rsidRDefault="001E0732" w:rsidP="001E0732">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7891"/>
      </w:tblGrid>
      <w:tr w:rsidR="001E0732" w:rsidRPr="009324F8" w14:paraId="300308E4" w14:textId="77777777" w:rsidTr="001E0732">
        <w:trPr>
          <w:trHeight w:val="58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4EFD674" w14:textId="77777777" w:rsidR="001E0732" w:rsidRPr="009324F8" w:rsidRDefault="001E0732" w:rsidP="001E0732">
            <w:pPr>
              <w:spacing w:line="276" w:lineRule="auto"/>
              <w:jc w:val="center"/>
              <w:rPr>
                <w:b/>
                <w:color w:val="17365D"/>
                <w:sz w:val="28"/>
                <w:szCs w:val="28"/>
                <w:lang w:bidi="ar-IQ"/>
              </w:rPr>
            </w:pPr>
            <w:r w:rsidRPr="009324F8">
              <w:rPr>
                <w:b/>
                <w:color w:val="17365D"/>
                <w:sz w:val="28"/>
                <w:szCs w:val="28"/>
                <w:rtl/>
              </w:rPr>
              <w:t>هداف المادة الدراسية ونتائج التعلم والمحتويات اإلرشادية</w:t>
            </w:r>
          </w:p>
        </w:tc>
      </w:tr>
      <w:tr w:rsidR="001E0732" w:rsidRPr="009324F8" w14:paraId="42709E9C" w14:textId="77777777" w:rsidTr="001E0732">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F78EA44" w14:textId="741C37DC" w:rsidR="001E0732" w:rsidRPr="009324F8" w:rsidRDefault="001E0732" w:rsidP="0050129E">
            <w:pPr>
              <w:spacing w:line="276" w:lineRule="auto"/>
              <w:jc w:val="both"/>
              <w:rPr>
                <w:b/>
                <w:sz w:val="24"/>
                <w:szCs w:val="24"/>
              </w:rPr>
            </w:pPr>
            <w:r w:rsidRPr="009324F8">
              <w:rPr>
                <w:b/>
                <w:color w:val="000000"/>
                <w:sz w:val="24"/>
                <w:szCs w:val="24"/>
              </w:rPr>
              <w:t xml:space="preserve"> </w:t>
            </w:r>
          </w:p>
          <w:p w14:paraId="5CC031EE" w14:textId="77777777" w:rsidR="001E0732" w:rsidRPr="009324F8" w:rsidRDefault="001E0732" w:rsidP="001E0732">
            <w:pPr>
              <w:spacing w:line="276" w:lineRule="auto"/>
              <w:jc w:val="both"/>
              <w:rPr>
                <w:b/>
                <w:sz w:val="24"/>
                <w:szCs w:val="24"/>
                <w:rtl/>
                <w:lang w:bidi="ar-IQ"/>
              </w:rPr>
            </w:pPr>
            <w:r w:rsidRPr="009324F8">
              <w:rPr>
                <w:rFonts w:hint="cs"/>
                <w:b/>
                <w:sz w:val="24"/>
                <w:szCs w:val="24"/>
                <w:rtl/>
                <w:lang w:bidi="ar-IQ"/>
              </w:rPr>
              <w:t>اهداف المادة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44B906F9" w14:textId="77777777" w:rsidR="001C5AEE" w:rsidRPr="001C5AEE" w:rsidRDefault="001C5AEE" w:rsidP="00A156FF">
            <w:pPr>
              <w:tabs>
                <w:tab w:val="left" w:pos="312"/>
              </w:tabs>
              <w:bidi/>
              <w:spacing w:line="276" w:lineRule="auto"/>
              <w:jc w:val="both"/>
              <w:rPr>
                <w:color w:val="1C1D1F"/>
              </w:rPr>
            </w:pPr>
            <w:r w:rsidRPr="001C5AEE">
              <w:rPr>
                <w:color w:val="1C1D1F"/>
                <w:rtl/>
              </w:rPr>
              <w:t>أ. تمكين المتعلم من التواصل بفعالية وكفاءة في مواقف الحياة الواقعية؛</w:t>
            </w:r>
          </w:p>
          <w:p w14:paraId="094D5C93" w14:textId="77777777" w:rsidR="001C5AEE" w:rsidRPr="001C5AEE" w:rsidRDefault="001C5AEE" w:rsidP="00A156FF">
            <w:pPr>
              <w:tabs>
                <w:tab w:val="left" w:pos="312"/>
              </w:tabs>
              <w:bidi/>
              <w:spacing w:line="276" w:lineRule="auto"/>
              <w:jc w:val="both"/>
              <w:rPr>
                <w:color w:val="1C1D1F"/>
              </w:rPr>
            </w:pPr>
            <w:r w:rsidRPr="001C5AEE">
              <w:rPr>
                <w:color w:val="1C1D1F"/>
                <w:rtl/>
              </w:rPr>
              <w:t>ب. استخدام اللغة الإنجليزية بفعالية لأغراض الدراسة في جميع المواد الدراسية؛</w:t>
            </w:r>
          </w:p>
          <w:p w14:paraId="77E51CE9" w14:textId="77777777" w:rsidR="001C5AEE" w:rsidRPr="001C5AEE" w:rsidRDefault="001C5AEE" w:rsidP="00A156FF">
            <w:pPr>
              <w:tabs>
                <w:tab w:val="left" w:pos="312"/>
              </w:tabs>
              <w:bidi/>
              <w:spacing w:line="276" w:lineRule="auto"/>
              <w:jc w:val="both"/>
              <w:rPr>
                <w:color w:val="1C1D1F"/>
              </w:rPr>
            </w:pPr>
            <w:r w:rsidRPr="001C5AEE">
              <w:rPr>
                <w:color w:val="1C1D1F"/>
                <w:rtl/>
              </w:rPr>
              <w:t>ج. تنمية الاهتمام بالأدب وتقديره؛</w:t>
            </w:r>
          </w:p>
          <w:p w14:paraId="6F26E6C9" w14:textId="2B93089D" w:rsidR="001E0732" w:rsidRDefault="001C5AEE" w:rsidP="00A156FF">
            <w:pPr>
              <w:tabs>
                <w:tab w:val="left" w:pos="312"/>
              </w:tabs>
              <w:bidi/>
              <w:spacing w:line="276" w:lineRule="auto"/>
              <w:jc w:val="both"/>
              <w:rPr>
                <w:color w:val="000000"/>
              </w:rPr>
            </w:pPr>
            <w:r w:rsidRPr="001C5AEE">
              <w:rPr>
                <w:color w:val="1C1D1F"/>
                <w:rtl/>
              </w:rPr>
              <w:t>د. تطوير مهارات اللغة الأربع ودمجها، وهي: القراءة، والاستماع، والتحدث، والكتابة؛ هـ. مراجعة القواعد اللغوية التي تم تعلمها سابقًا وتعزيزها.</w:t>
            </w:r>
          </w:p>
        </w:tc>
      </w:tr>
      <w:tr w:rsidR="001E0732" w:rsidRPr="009324F8" w14:paraId="6AEA4882" w14:textId="77777777" w:rsidTr="001E0732">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B13FAF4" w14:textId="77777777" w:rsidR="001E0732" w:rsidRPr="009324F8" w:rsidRDefault="001E0732" w:rsidP="001E0732">
            <w:pPr>
              <w:spacing w:line="276" w:lineRule="auto"/>
              <w:rPr>
                <w:b/>
                <w:color w:val="000000"/>
                <w:sz w:val="24"/>
                <w:szCs w:val="24"/>
                <w:rtl/>
                <w:lang w:bidi="ar-IQ"/>
              </w:rPr>
            </w:pPr>
            <w:r w:rsidRPr="009324F8">
              <w:rPr>
                <w:rFonts w:hint="cs"/>
                <w:b/>
                <w:color w:val="000000"/>
                <w:sz w:val="24"/>
                <w:szCs w:val="24"/>
                <w:rtl/>
                <w:lang w:bidi="ar-IQ"/>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117E0CF2" w14:textId="3627EF43" w:rsidR="001C5AEE" w:rsidRPr="001C5AEE" w:rsidRDefault="001C5AEE" w:rsidP="00A156FF">
            <w:pPr>
              <w:widowControl w:val="0"/>
              <w:shd w:val="clear" w:color="auto" w:fill="FFFFFF"/>
              <w:bidi/>
              <w:spacing w:line="276" w:lineRule="auto"/>
              <w:ind w:left="360"/>
              <w:rPr>
                <w:color w:val="3F4A52"/>
              </w:rPr>
            </w:pPr>
            <w:r w:rsidRPr="001C5AEE">
              <w:rPr>
                <w:color w:val="3F4A52"/>
              </w:rPr>
              <w:t>1</w:t>
            </w:r>
            <w:r w:rsidRPr="001C5AEE">
              <w:rPr>
                <w:color w:val="3F4A52"/>
                <w:rtl/>
              </w:rPr>
              <w:t>. تعزيز كفاءة الطلاب في استخدام المراجع والكتب المكتوبة باللغة الإنجليزية.</w:t>
            </w:r>
          </w:p>
          <w:p w14:paraId="033CF426" w14:textId="15F9315D" w:rsidR="001C5AEE" w:rsidRPr="001C5AEE" w:rsidRDefault="001C5AEE" w:rsidP="00A156FF">
            <w:pPr>
              <w:widowControl w:val="0"/>
              <w:shd w:val="clear" w:color="auto" w:fill="FFFFFF"/>
              <w:bidi/>
              <w:spacing w:line="276" w:lineRule="auto"/>
              <w:ind w:left="360"/>
              <w:rPr>
                <w:color w:val="3F4A52"/>
              </w:rPr>
            </w:pPr>
            <w:r w:rsidRPr="001C5AEE">
              <w:rPr>
                <w:color w:val="3F4A52"/>
              </w:rPr>
              <w:t>2</w:t>
            </w:r>
            <w:r w:rsidRPr="001C5AEE">
              <w:rPr>
                <w:color w:val="3F4A52"/>
                <w:rtl/>
              </w:rPr>
              <w:t>. تنمية مهارات الطلاب في قراءة مجموعة واسعة من النصوص العامة والأكاديمية باللغة الإنجليزية.</w:t>
            </w:r>
          </w:p>
          <w:p w14:paraId="4007F052" w14:textId="7EA416CD" w:rsidR="001C5AEE" w:rsidRPr="001C5AEE" w:rsidRDefault="001C5AEE" w:rsidP="00A156FF">
            <w:pPr>
              <w:widowControl w:val="0"/>
              <w:shd w:val="clear" w:color="auto" w:fill="FFFFFF"/>
              <w:bidi/>
              <w:spacing w:line="276" w:lineRule="auto"/>
              <w:ind w:left="360"/>
              <w:rPr>
                <w:color w:val="3F4A52"/>
              </w:rPr>
            </w:pPr>
            <w:r w:rsidRPr="001C5AEE">
              <w:rPr>
                <w:color w:val="3F4A52"/>
              </w:rPr>
              <w:t>3</w:t>
            </w:r>
            <w:r w:rsidRPr="001C5AEE">
              <w:rPr>
                <w:color w:val="3F4A52"/>
                <w:rtl/>
              </w:rPr>
              <w:t>. تنمية مهارات الطلاب في البحث عن المراجع وتقييمها، وتحديد المعلومات اللازمة لإنجاز المهام في المكتبة.</w:t>
            </w:r>
          </w:p>
          <w:p w14:paraId="0B9B5CFF" w14:textId="77777777" w:rsidR="001C5AEE" w:rsidRPr="001C5AEE" w:rsidRDefault="001C5AEE" w:rsidP="001C5AEE">
            <w:pPr>
              <w:widowControl w:val="0"/>
              <w:shd w:val="clear" w:color="auto" w:fill="FFFFFF"/>
              <w:bidi/>
              <w:spacing w:line="276" w:lineRule="auto"/>
              <w:ind w:left="360"/>
              <w:rPr>
                <w:color w:val="3F4A52"/>
              </w:rPr>
            </w:pPr>
            <w:r w:rsidRPr="001C5AEE">
              <w:rPr>
                <w:color w:val="3F4A52"/>
              </w:rPr>
              <w:t>4</w:t>
            </w:r>
            <w:r w:rsidRPr="001C5AEE">
              <w:rPr>
                <w:color w:val="3F4A52"/>
                <w:rtl/>
              </w:rPr>
              <w:t>. إظهار فهم عام وتفصيلي كافٍ لمجموعة من النصوص العامة والأكاديمية المتقدمة.</w:t>
            </w:r>
          </w:p>
          <w:p w14:paraId="3073F0D1" w14:textId="624B68FE" w:rsidR="001E0732" w:rsidRDefault="001C5AEE" w:rsidP="001C5AEE">
            <w:pPr>
              <w:bidi/>
              <w:ind w:left="360"/>
              <w:rPr>
                <w:color w:val="3F4A52"/>
              </w:rPr>
            </w:pPr>
            <w:r w:rsidRPr="001C5AEE">
              <w:rPr>
                <w:color w:val="3F4A52"/>
              </w:rPr>
              <w:t>5</w:t>
            </w:r>
            <w:r w:rsidRPr="001C5AEE">
              <w:rPr>
                <w:color w:val="3F4A52"/>
                <w:rtl/>
              </w:rPr>
              <w:t>. إجراء البحوث في المكتبة الأكاديمية.</w:t>
            </w:r>
          </w:p>
        </w:tc>
      </w:tr>
      <w:tr w:rsidR="001E0732" w:rsidRPr="009324F8" w14:paraId="41485CDA" w14:textId="77777777" w:rsidTr="001E0732">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8EC811D" w14:textId="5D80BD03" w:rsidR="001E0732" w:rsidRPr="009324F8" w:rsidRDefault="001E0732" w:rsidP="001C5AEE">
            <w:pPr>
              <w:spacing w:line="312" w:lineRule="auto"/>
              <w:jc w:val="center"/>
              <w:rPr>
                <w:b/>
                <w:sz w:val="24"/>
                <w:szCs w:val="24"/>
              </w:rPr>
            </w:pPr>
            <w:r w:rsidRPr="009324F8">
              <w:rPr>
                <w:b/>
                <w:sz w:val="24"/>
                <w:szCs w:val="24"/>
              </w:rPr>
              <w:br/>
            </w:r>
            <w:r w:rsidRPr="009324F8">
              <w:rPr>
                <w:rFonts w:hint="cs"/>
                <w:b/>
                <w:sz w:val="24"/>
                <w:szCs w:val="24"/>
                <w:rtl/>
              </w:rPr>
              <w:t>المحتويات الارشادية</w:t>
            </w:r>
          </w:p>
          <w:p w14:paraId="6421FFF0" w14:textId="77777777" w:rsidR="001E0732" w:rsidRPr="009324F8" w:rsidRDefault="001E0732" w:rsidP="001E0732">
            <w:pPr>
              <w:bidi/>
              <w:spacing w:line="312" w:lineRule="auto"/>
              <w:jc w:val="center"/>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6DEF2EC9" w14:textId="4D04E720" w:rsidR="001C5AEE" w:rsidRPr="001C5AEE" w:rsidRDefault="001C5AEE" w:rsidP="00A156FF">
            <w:pPr>
              <w:bidi/>
              <w:spacing w:line="312" w:lineRule="auto"/>
              <w:jc w:val="both"/>
              <w:rPr>
                <w:color w:val="333333"/>
              </w:rPr>
            </w:pPr>
            <w:r w:rsidRPr="001C5AEE">
              <w:rPr>
                <w:color w:val="333333"/>
                <w:rtl/>
              </w:rPr>
              <w:t>يتضمن المحتوى الإرشادي ما يلي:</w:t>
            </w:r>
          </w:p>
          <w:p w14:paraId="14C503F1" w14:textId="44991D9C" w:rsidR="001C5AEE" w:rsidRPr="001C5AEE" w:rsidRDefault="001C5AEE" w:rsidP="00A156FF">
            <w:pPr>
              <w:bidi/>
              <w:spacing w:line="312" w:lineRule="auto"/>
              <w:jc w:val="both"/>
              <w:rPr>
                <w:color w:val="333333"/>
              </w:rPr>
            </w:pPr>
            <w:r w:rsidRPr="001C5AEE">
              <w:rPr>
                <w:color w:val="333333"/>
                <w:rtl/>
              </w:rPr>
              <w:t>سيتم التركيز على كلٍ من الشكل النحوي والوظيفة التواصلية. وسيُخصص تدريب مُنظّم لترسيخ الشكل والمعنى. وستُصمّم أنشطة الصف الدراسي لتعزيز المشاركة الفعّالة واستخدام اللغة المستهدفة. وستُستخدم مختبرات اللغة لتمكين الطلاب من العمل على احتياجاتهم ومشاكلهم الفردية.</w:t>
            </w:r>
          </w:p>
          <w:p w14:paraId="3B2EB546" w14:textId="40872C1E" w:rsidR="001C5AEE" w:rsidRPr="001C5AEE" w:rsidRDefault="001C5AEE" w:rsidP="00A156FF">
            <w:pPr>
              <w:bidi/>
              <w:spacing w:line="312" w:lineRule="auto"/>
              <w:jc w:val="both"/>
              <w:rPr>
                <w:color w:val="333333"/>
              </w:rPr>
            </w:pPr>
            <w:r w:rsidRPr="001C5AEE">
              <w:rPr>
                <w:color w:val="333333"/>
                <w:rtl/>
              </w:rPr>
              <w:t>ستتحسن مهارات الطلاب اللغوية من خلال إنجاز مجموعة متنوعة من المهام، الفردية والجماعية.</w:t>
            </w:r>
          </w:p>
          <w:p w14:paraId="674D464C" w14:textId="024810E1" w:rsidR="001C5AEE" w:rsidRPr="001C5AEE" w:rsidRDefault="001C5AEE" w:rsidP="00A156FF">
            <w:pPr>
              <w:bidi/>
              <w:spacing w:line="312" w:lineRule="auto"/>
              <w:jc w:val="both"/>
              <w:rPr>
                <w:color w:val="333333"/>
              </w:rPr>
            </w:pPr>
            <w:r w:rsidRPr="001C5AEE">
              <w:rPr>
                <w:color w:val="333333"/>
                <w:rtl/>
              </w:rPr>
              <w:t>في هذه الوحدة الدراسية، سيضمن المعلم/المُدرّب استخدام المتعلم للنطق الصحيح والقواعد النحوية السليمة، بما في ذلك: • أدوات الربط، مثل: و، أو، مع، لكن، ثم • أدوات الاستفهام، مثل: لماذا، أين، من، متى، عند التواصل باللغة الإنجليزية.</w:t>
            </w:r>
          </w:p>
          <w:p w14:paraId="71D2243A" w14:textId="52AF5402" w:rsidR="001C5AEE" w:rsidRPr="001C5AEE" w:rsidRDefault="001C5AEE" w:rsidP="00A156FF">
            <w:pPr>
              <w:bidi/>
              <w:spacing w:line="312" w:lineRule="auto"/>
              <w:jc w:val="both"/>
              <w:rPr>
                <w:color w:val="333333"/>
              </w:rPr>
            </w:pPr>
            <w:r w:rsidRPr="001C5AEE">
              <w:rPr>
                <w:color w:val="333333"/>
                <w:rtl/>
              </w:rPr>
              <w:t>القدرة على قراءة ما لا يقل عن عشرة نصوص تمهيدية، تتناول المعلومات الاجتماعية والمهنية. أثناء قراءة النصوص، سيُكمل المتعلم مهامًا لإظهار فهمه لسياق النص ومحتواه. • القدرة على قراءة الرسالة المُراد إيصالها في ستة إعلانات وإشارات شائعة على الأقل. • القدرة على ملء استمارة بسيطة تتطلب بيانات شخصية مثل الاسم والعنوان ورقم الهاتف والعمر وتاريخ الميلاد. قد تشمل مجموعة الأعمال أوراق عمل، واختبارات ملء الفراغات، وعبارات اختيار من متعدد، أو أي دليل مناسب آخر مكتوب أو شفوي أو رسومي أو صوتي أو مرئي أو أي مزيج منها. يجب تقديم أي دليل صوتي أو مرئي مسجلًا.</w:t>
            </w:r>
          </w:p>
          <w:p w14:paraId="0666DBE9" w14:textId="605CF05C" w:rsidR="001C5AEE" w:rsidRPr="001C5AEE" w:rsidRDefault="001C5AEE" w:rsidP="00A156FF">
            <w:pPr>
              <w:bidi/>
              <w:spacing w:line="312" w:lineRule="auto"/>
              <w:jc w:val="both"/>
              <w:rPr>
                <w:color w:val="333333"/>
              </w:rPr>
            </w:pPr>
            <w:r w:rsidRPr="001C5AEE">
              <w:rPr>
                <w:color w:val="333333"/>
                <w:rtl/>
              </w:rPr>
              <w:t>صمم أنشطة متنوعة تُمكّن الطالب من استخدام مصادر متعددة مثل التقارير والكتب والمجلات لتعزيز قدراته ومهاراته.</w:t>
            </w:r>
          </w:p>
          <w:p w14:paraId="68BE6A5F" w14:textId="3C2E04EB" w:rsidR="001C5AEE" w:rsidRPr="001C5AEE" w:rsidRDefault="001C5AEE" w:rsidP="00A156FF">
            <w:pPr>
              <w:bidi/>
              <w:spacing w:line="312" w:lineRule="auto"/>
              <w:jc w:val="both"/>
              <w:rPr>
                <w:color w:val="333333"/>
              </w:rPr>
            </w:pPr>
            <w:r w:rsidRPr="001C5AEE">
              <w:rPr>
                <w:color w:val="333333"/>
                <w:rtl/>
              </w:rPr>
              <w:t>حصص مراجعة المسائل [6 ساعات]</w:t>
            </w:r>
          </w:p>
          <w:p w14:paraId="6C03A683" w14:textId="77777777" w:rsidR="001C5AEE" w:rsidRPr="001C5AEE" w:rsidRDefault="001C5AEE" w:rsidP="001C5AEE">
            <w:pPr>
              <w:bidi/>
              <w:spacing w:line="312" w:lineRule="auto"/>
              <w:jc w:val="both"/>
              <w:rPr>
                <w:color w:val="333333"/>
              </w:rPr>
            </w:pPr>
            <w:r w:rsidRPr="001C5AEE">
              <w:rPr>
                <w:color w:val="333333"/>
                <w:rtl/>
              </w:rPr>
              <w:t>الجزء ب -</w:t>
            </w:r>
          </w:p>
          <w:p w14:paraId="08C323FD" w14:textId="6317CDEC" w:rsidR="001E0732" w:rsidRPr="008F0A40" w:rsidRDefault="001C5AEE" w:rsidP="001C5AEE">
            <w:pPr>
              <w:bidi/>
              <w:spacing w:line="312" w:lineRule="auto"/>
              <w:jc w:val="both"/>
              <w:rPr>
                <w:color w:val="333333"/>
                <w:highlight w:val="white"/>
              </w:rPr>
            </w:pPr>
            <w:r w:rsidRPr="001C5AEE">
              <w:rPr>
                <w:color w:val="333333"/>
                <w:rtl/>
              </w:rPr>
              <w:t>تطوير مهارات التحدث والقراءة</w:t>
            </w:r>
          </w:p>
        </w:tc>
      </w:tr>
    </w:tbl>
    <w:p w14:paraId="101EFD07" w14:textId="77777777" w:rsidR="001E0732" w:rsidRPr="009324F8" w:rsidRDefault="001E0732" w:rsidP="001E0732">
      <w:pPr>
        <w:spacing w:after="384" w:line="312" w:lineRule="auto"/>
        <w:rPr>
          <w:rFonts w:ascii="Cambria" w:eastAsia="Cambria" w:hAnsi="Cambria" w:cs="Cambria"/>
          <w:b/>
          <w:color w:val="000000"/>
          <w:sz w:val="24"/>
          <w:szCs w:val="24"/>
        </w:rPr>
      </w:pPr>
    </w:p>
    <w:tbl>
      <w:tblPr>
        <w:tblW w:w="10455" w:type="dxa"/>
        <w:jc w:val="center"/>
        <w:tblLayout w:type="fixed"/>
        <w:tblLook w:val="04A0" w:firstRow="1" w:lastRow="0" w:firstColumn="1" w:lastColumn="0" w:noHBand="0" w:noVBand="1"/>
      </w:tblPr>
      <w:tblGrid>
        <w:gridCol w:w="2564"/>
        <w:gridCol w:w="7891"/>
      </w:tblGrid>
      <w:tr w:rsidR="001E0732" w:rsidRPr="009324F8" w14:paraId="44CCA072" w14:textId="77777777" w:rsidTr="001E0732">
        <w:trPr>
          <w:trHeight w:val="46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FDDA341" w14:textId="77777777" w:rsidR="001E0732" w:rsidRPr="009324F8" w:rsidRDefault="001E0732" w:rsidP="001E0732">
            <w:pPr>
              <w:spacing w:line="276" w:lineRule="auto"/>
              <w:jc w:val="center"/>
              <w:rPr>
                <w:rFonts w:eastAsia="Times New Roman"/>
                <w:b/>
                <w:color w:val="17365D"/>
                <w:sz w:val="28"/>
                <w:szCs w:val="28"/>
                <w:rtl/>
                <w:lang w:bidi="ar-IQ"/>
              </w:rPr>
            </w:pPr>
            <w:r w:rsidRPr="009324F8">
              <w:rPr>
                <w:rFonts w:hint="cs"/>
                <w:rtl/>
              </w:rPr>
              <w:t>استراتيجيات التعلم والتعليم</w:t>
            </w:r>
          </w:p>
        </w:tc>
      </w:tr>
      <w:tr w:rsidR="006C14B8" w:rsidRPr="009324F8" w14:paraId="4D5CE2F0" w14:textId="77777777" w:rsidTr="001E0732">
        <w:trPr>
          <w:trHeight w:val="2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9341937" w14:textId="77777777" w:rsidR="006C14B8" w:rsidRPr="009E4844" w:rsidRDefault="006C14B8" w:rsidP="006C14B8">
            <w:pPr>
              <w:spacing w:line="276" w:lineRule="auto"/>
              <w:jc w:val="center"/>
              <w:rPr>
                <w:b/>
                <w:sz w:val="24"/>
                <w:szCs w:val="24"/>
              </w:rPr>
            </w:pPr>
            <w:r w:rsidRPr="006C14B8">
              <w:rPr>
                <w:b/>
                <w:color w:val="000000"/>
                <w:sz w:val="24"/>
                <w:szCs w:val="24"/>
                <w:rtl/>
              </w:rPr>
              <w:t>الاستراتيجيات</w:t>
            </w:r>
          </w:p>
        </w:tc>
        <w:tc>
          <w:tcPr>
            <w:tcW w:w="7891" w:type="dxa"/>
            <w:tcBorders>
              <w:top w:val="single" w:sz="4" w:space="0" w:color="000000"/>
              <w:left w:val="single" w:sz="4" w:space="0" w:color="000000"/>
              <w:bottom w:val="single" w:sz="4" w:space="0" w:color="000000"/>
              <w:right w:val="single" w:sz="4" w:space="0" w:color="000000"/>
            </w:tcBorders>
            <w:vAlign w:val="center"/>
          </w:tcPr>
          <w:p w14:paraId="50CEAFF8" w14:textId="518610C7" w:rsidR="001C5AEE" w:rsidRPr="001C5AEE" w:rsidRDefault="001C5AEE" w:rsidP="00A156FF">
            <w:pPr>
              <w:bidi/>
              <w:spacing w:line="276" w:lineRule="auto"/>
              <w:rPr>
                <w:color w:val="000000"/>
              </w:rPr>
            </w:pPr>
            <w:r w:rsidRPr="001C5AEE">
              <w:rPr>
                <w:color w:val="000000"/>
                <w:rtl/>
              </w:rPr>
              <w:t>سيتم استخدام العمل الفردي والثنائي والجماعي لتطوير قدرات الطلاب على قراءة نصوص أكاديمية وعامة ذات تعقيد متزايد. كما سيتم التدرب على مهارات أخرى وتطويرها ضمن هذه الوحدة، وسيُطلب من الطلاب بذل جهد كبير خارج الصف لتعزيز طلاقتهم في القراءة.</w:t>
            </w:r>
          </w:p>
          <w:p w14:paraId="026DAA54" w14:textId="5477163C" w:rsidR="001C5AEE" w:rsidRPr="001C5AEE" w:rsidRDefault="001C5AEE" w:rsidP="00A156FF">
            <w:pPr>
              <w:bidi/>
              <w:spacing w:line="276" w:lineRule="auto"/>
              <w:rPr>
                <w:color w:val="000000"/>
              </w:rPr>
            </w:pPr>
            <w:r w:rsidRPr="001C5AEE">
              <w:rPr>
                <w:color w:val="000000"/>
                <w:rtl/>
              </w:rPr>
              <w:t>سيدرس الطلاب المفردات المتخصصة في سياق مواد الاستماع والقراءة المنشورة والمُعدة خصيصًا لهذه المواقف اللغوية، كما سيستكشفون المفردات في مصادر أصلية.</w:t>
            </w:r>
          </w:p>
          <w:p w14:paraId="066E37BC" w14:textId="442C11D6" w:rsidR="006C14B8" w:rsidRDefault="001C5AEE" w:rsidP="001C5AEE">
            <w:pPr>
              <w:tabs>
                <w:tab w:val="left" w:pos="2268"/>
                <w:tab w:val="left" w:pos="2552"/>
              </w:tabs>
              <w:bidi/>
              <w:jc w:val="both"/>
              <w:rPr>
                <w:color w:val="000000"/>
              </w:rPr>
            </w:pPr>
            <w:r w:rsidRPr="001C5AEE">
              <w:rPr>
                <w:color w:val="000000"/>
                <w:rtl/>
              </w:rPr>
              <w:t>ستُدار المجموعات وفقًا للتخصصات، وسيُطلب من الطلاب بذل جهد كبير خارج أوقات الدراسة. سيتم التركيز على دمج هذه الوحدة مع العمل المُنجز ضمن برنامج الوحدات الاختيارية للمؤسسة الدولية.</w:t>
            </w:r>
          </w:p>
        </w:tc>
      </w:tr>
    </w:tbl>
    <w:p w14:paraId="7F7B0180" w14:textId="77777777" w:rsidR="001E0732" w:rsidRDefault="001E0732" w:rsidP="001E0732">
      <w:pPr>
        <w:spacing w:line="276" w:lineRule="auto"/>
        <w:rPr>
          <w:rFonts w:ascii="Cambria" w:eastAsia="Cambria" w:hAnsi="Cambria" w:cs="Cambria"/>
          <w:b/>
          <w:color w:val="000000"/>
          <w:sz w:val="36"/>
          <w:szCs w:val="36"/>
        </w:rPr>
      </w:pPr>
    </w:p>
    <w:tbl>
      <w:tblPr>
        <w:tblpPr w:leftFromText="180" w:rightFromText="180" w:vertAnchor="text" w:horzAnchor="margin" w:tblpXSpec="center" w:tblpY="-73"/>
        <w:tblW w:w="10455" w:type="dxa"/>
        <w:tblLayout w:type="fixed"/>
        <w:tblLook w:val="04A0" w:firstRow="1" w:lastRow="0" w:firstColumn="1" w:lastColumn="0" w:noHBand="0" w:noVBand="1"/>
      </w:tblPr>
      <w:tblGrid>
        <w:gridCol w:w="4077"/>
        <w:gridCol w:w="1276"/>
        <w:gridCol w:w="3974"/>
        <w:gridCol w:w="1128"/>
      </w:tblGrid>
      <w:tr w:rsidR="001E0732" w:rsidRPr="009324F8" w14:paraId="649857B8" w14:textId="77777777" w:rsidTr="001E0732">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2CF5966B" w14:textId="77777777" w:rsidR="001E0732" w:rsidRPr="009324F8" w:rsidRDefault="001E0732" w:rsidP="001E0732">
            <w:pPr>
              <w:spacing w:line="312" w:lineRule="auto"/>
              <w:jc w:val="center"/>
              <w:rPr>
                <w:rFonts w:eastAsia="Times New Roman"/>
                <w:color w:val="000000"/>
                <w:sz w:val="24"/>
                <w:szCs w:val="24"/>
                <w:rtl/>
                <w:lang w:bidi="ar-IQ"/>
              </w:rPr>
            </w:pPr>
            <w:r w:rsidRPr="009324F8">
              <w:rPr>
                <w:rFonts w:eastAsia="Times New Roman" w:hint="cs"/>
                <w:color w:val="000000"/>
                <w:sz w:val="24"/>
                <w:szCs w:val="24"/>
                <w:rtl/>
                <w:lang w:bidi="ar-IQ"/>
              </w:rPr>
              <w:t>الحمل الدراسي للطالب</w:t>
            </w:r>
          </w:p>
        </w:tc>
      </w:tr>
      <w:tr w:rsidR="001E0732" w:rsidRPr="009324F8" w14:paraId="6737C8B9" w14:textId="77777777" w:rsidTr="001E0732">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436A074F" w14:textId="77777777" w:rsidR="001E0732" w:rsidRPr="009324F8" w:rsidRDefault="001E0732" w:rsidP="001E0732">
            <w:pPr>
              <w:spacing w:line="312" w:lineRule="auto"/>
              <w:jc w:val="center"/>
              <w:rPr>
                <w:b/>
                <w:color w:val="000000"/>
                <w:sz w:val="24"/>
                <w:szCs w:val="24"/>
              </w:rPr>
            </w:pPr>
            <w:r w:rsidRPr="009324F8">
              <w:rPr>
                <w:b/>
                <w:color w:val="000000"/>
                <w:sz w:val="24"/>
                <w:szCs w:val="24"/>
              </w:rPr>
              <w:t>Structured SWL (h/sem)</w:t>
            </w:r>
            <w:r w:rsidRPr="009324F8">
              <w:rPr>
                <w:b/>
                <w:color w:val="000000"/>
                <w:sz w:val="24"/>
                <w:szCs w:val="24"/>
              </w:rPr>
              <w:br/>
            </w:r>
            <w:r w:rsidRPr="009324F8">
              <w:rPr>
                <w:rFonts w:hint="cs"/>
                <w:b/>
                <w:color w:val="000000"/>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736E4" w14:textId="77777777" w:rsidR="001E0732" w:rsidRPr="009324F8" w:rsidRDefault="001E0732" w:rsidP="001E0732">
            <w:pPr>
              <w:spacing w:line="312" w:lineRule="auto"/>
              <w:jc w:val="center"/>
              <w:rPr>
                <w:sz w:val="24"/>
                <w:szCs w:val="24"/>
              </w:rPr>
            </w:pPr>
            <w:r>
              <w:rPr>
                <w:sz w:val="24"/>
                <w:szCs w:val="24"/>
              </w:rPr>
              <w:t>33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AF1B6D4" w14:textId="77777777" w:rsidR="001E0732" w:rsidRPr="009324F8" w:rsidRDefault="001E0732" w:rsidP="001E0732">
            <w:pPr>
              <w:spacing w:line="312" w:lineRule="auto"/>
              <w:jc w:val="center"/>
              <w:rPr>
                <w:b/>
                <w:rtl/>
                <w:lang w:bidi="ar-IQ"/>
              </w:rPr>
            </w:pPr>
            <w:r w:rsidRPr="009324F8">
              <w:rPr>
                <w:b/>
              </w:rPr>
              <w:t>Structured SWL (h/w)</w:t>
            </w:r>
            <w:r w:rsidRPr="009324F8">
              <w:rPr>
                <w:b/>
              </w:rPr>
              <w:br/>
            </w:r>
            <w:r w:rsidRPr="009324F8">
              <w:rPr>
                <w:rFonts w:hint="cs"/>
                <w:b/>
                <w:rtl/>
                <w:lang w:bidi="ar-IQ"/>
              </w:rPr>
              <w:t>الحمل الدراسي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FF8900" w14:textId="77777777" w:rsidR="001E0732" w:rsidRPr="009324F8" w:rsidRDefault="001E0732" w:rsidP="001E0732">
            <w:pPr>
              <w:spacing w:line="312" w:lineRule="auto"/>
              <w:jc w:val="center"/>
              <w:rPr>
                <w:sz w:val="24"/>
                <w:szCs w:val="24"/>
              </w:rPr>
            </w:pPr>
          </w:p>
        </w:tc>
      </w:tr>
      <w:tr w:rsidR="001E0732" w:rsidRPr="009324F8" w14:paraId="76328D5B" w14:textId="77777777" w:rsidTr="001E0732">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621C47A2" w14:textId="77777777" w:rsidR="001E0732" w:rsidRPr="009324F8" w:rsidRDefault="001E0732" w:rsidP="001E0732">
            <w:pPr>
              <w:spacing w:line="312" w:lineRule="auto"/>
              <w:jc w:val="center"/>
              <w:rPr>
                <w:b/>
                <w:sz w:val="24"/>
                <w:szCs w:val="24"/>
              </w:rPr>
            </w:pPr>
            <w:r w:rsidRPr="009324F8">
              <w:rPr>
                <w:b/>
                <w:color w:val="000000"/>
                <w:sz w:val="24"/>
                <w:szCs w:val="24"/>
              </w:rPr>
              <w:t>Unstructured SWL (h/sem)</w:t>
            </w:r>
            <w:r w:rsidRPr="009324F8">
              <w:rPr>
                <w:b/>
                <w:color w:val="000000"/>
                <w:sz w:val="24"/>
                <w:szCs w:val="24"/>
              </w:rPr>
              <w:br/>
            </w:r>
            <w:r w:rsidRPr="009324F8">
              <w:rPr>
                <w:rFonts w:hint="cs"/>
                <w:b/>
                <w:color w:val="000000"/>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F4F74D" w14:textId="77777777" w:rsidR="001E0732" w:rsidRPr="009324F8" w:rsidRDefault="001E0732" w:rsidP="001E0732">
            <w:pPr>
              <w:spacing w:line="312" w:lineRule="auto"/>
              <w:jc w:val="center"/>
              <w:rPr>
                <w:sz w:val="24"/>
                <w:szCs w:val="24"/>
              </w:rPr>
            </w:pPr>
            <w:r>
              <w:rPr>
                <w:sz w:val="24"/>
                <w:szCs w:val="24"/>
              </w:rPr>
              <w:t>17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DC042ED" w14:textId="77777777" w:rsidR="001E0732" w:rsidRPr="009324F8" w:rsidRDefault="001E0732" w:rsidP="001E0732">
            <w:pPr>
              <w:spacing w:line="312" w:lineRule="auto"/>
              <w:jc w:val="center"/>
              <w:rPr>
                <w:b/>
              </w:rPr>
            </w:pPr>
            <w:r w:rsidRPr="009324F8">
              <w:rPr>
                <w:b/>
              </w:rPr>
              <w:t>Unstructured SWL (h/w)</w:t>
            </w:r>
            <w:r w:rsidRPr="009324F8">
              <w:rPr>
                <w:b/>
              </w:rPr>
              <w:br/>
            </w:r>
            <w:r w:rsidRPr="009324F8">
              <w:rPr>
                <w:rFonts w:hint="cs"/>
                <w:b/>
                <w:rtl/>
              </w:rPr>
              <w:t>الحمل الدراسي غير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D464FA" w14:textId="77777777" w:rsidR="001E0732" w:rsidRPr="009324F8" w:rsidRDefault="001E0732" w:rsidP="001E0732">
            <w:pPr>
              <w:spacing w:line="312" w:lineRule="auto"/>
              <w:jc w:val="center"/>
              <w:rPr>
                <w:sz w:val="24"/>
                <w:szCs w:val="24"/>
              </w:rPr>
            </w:pPr>
          </w:p>
        </w:tc>
      </w:tr>
      <w:tr w:rsidR="001E0732" w:rsidRPr="009324F8" w14:paraId="5766EBB6" w14:textId="77777777" w:rsidTr="001E0732">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C65C14A" w14:textId="77777777" w:rsidR="001E0732" w:rsidRPr="009324F8" w:rsidRDefault="001E0732" w:rsidP="001E0732">
            <w:pPr>
              <w:spacing w:line="312" w:lineRule="auto"/>
              <w:jc w:val="center"/>
              <w:rPr>
                <w:b/>
                <w:color w:val="000000"/>
                <w:sz w:val="24"/>
                <w:szCs w:val="24"/>
              </w:rPr>
            </w:pPr>
            <w:r w:rsidRPr="009324F8">
              <w:rPr>
                <w:b/>
                <w:color w:val="000000"/>
                <w:sz w:val="24"/>
                <w:szCs w:val="24"/>
              </w:rPr>
              <w:t>Total SWL (h/sem)</w:t>
            </w:r>
            <w:r w:rsidRPr="009324F8">
              <w:rPr>
                <w:b/>
                <w:color w:val="000000"/>
                <w:sz w:val="24"/>
                <w:szCs w:val="24"/>
              </w:rPr>
              <w:br/>
            </w:r>
            <w:r w:rsidRPr="009324F8">
              <w:rPr>
                <w:rFonts w:hint="cs"/>
                <w:b/>
                <w:color w:val="000000"/>
                <w:sz w:val="24"/>
                <w:szCs w:val="24"/>
                <w:rtl/>
              </w:rPr>
              <w:t xml:space="preserve">الحمل الدراسي الكلي للطالب خلال الفصل </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6B4F6A5" w14:textId="77777777" w:rsidR="001E0732" w:rsidRPr="009324F8" w:rsidRDefault="001E0732" w:rsidP="001E0732">
            <w:pPr>
              <w:spacing w:line="312" w:lineRule="auto"/>
              <w:jc w:val="center"/>
              <w:rPr>
                <w:sz w:val="24"/>
                <w:szCs w:val="24"/>
              </w:rPr>
            </w:pPr>
            <w:r>
              <w:rPr>
                <w:sz w:val="24"/>
                <w:szCs w:val="24"/>
              </w:rPr>
              <w:t>50</w:t>
            </w:r>
          </w:p>
        </w:tc>
      </w:tr>
    </w:tbl>
    <w:p w14:paraId="226D81CE" w14:textId="77777777" w:rsidR="001E0732" w:rsidRPr="009324F8" w:rsidRDefault="001E0732" w:rsidP="001E0732">
      <w:pPr>
        <w:spacing w:line="276" w:lineRule="auto"/>
        <w:rPr>
          <w:rFonts w:ascii="Cambria" w:eastAsia="Cambria" w:hAnsi="Cambria" w:cs="Cambria"/>
          <w:b/>
          <w:color w:val="000000"/>
          <w:sz w:val="36"/>
          <w:szCs w:val="36"/>
        </w:rPr>
      </w:pPr>
    </w:p>
    <w:p w14:paraId="5E1989C3" w14:textId="77777777" w:rsidR="001E0732" w:rsidRPr="009324F8" w:rsidRDefault="001E0732" w:rsidP="001E0732">
      <w:pPr>
        <w:spacing w:after="0" w:line="312" w:lineRule="auto"/>
        <w:rPr>
          <w:rFonts w:ascii="Cambria" w:eastAsia="Cambria" w:hAnsi="Cambria" w:cs="Cambria"/>
          <w:b/>
          <w:color w:val="000000"/>
        </w:rPr>
      </w:pPr>
    </w:p>
    <w:tbl>
      <w:tblPr>
        <w:tblStyle w:val="Style36211"/>
        <w:tblW w:w="10500" w:type="dxa"/>
        <w:jc w:val="center"/>
        <w:tblLayout w:type="fixed"/>
        <w:tblLook w:val="04A0" w:firstRow="1" w:lastRow="0" w:firstColumn="1" w:lastColumn="0" w:noHBand="0" w:noVBand="1"/>
      </w:tblPr>
      <w:tblGrid>
        <w:gridCol w:w="1485"/>
        <w:gridCol w:w="1785"/>
        <w:gridCol w:w="1140"/>
        <w:gridCol w:w="2250"/>
        <w:gridCol w:w="1455"/>
        <w:gridCol w:w="2385"/>
      </w:tblGrid>
      <w:tr w:rsidR="001E0732" w:rsidRPr="009324F8" w14:paraId="2AC30618" w14:textId="77777777" w:rsidTr="001E0732">
        <w:trPr>
          <w:trHeight w:val="510"/>
          <w:jc w:val="center"/>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14C6D416" w14:textId="77777777" w:rsidR="001E0732" w:rsidRPr="009324F8" w:rsidRDefault="001E0732" w:rsidP="001E0732">
            <w:pPr>
              <w:spacing w:line="312" w:lineRule="auto"/>
              <w:jc w:val="center"/>
              <w:rPr>
                <w:b/>
                <w:color w:val="17365D"/>
                <w:sz w:val="28"/>
                <w:szCs w:val="28"/>
                <w:rtl/>
                <w:lang w:bidi="ar-IQ"/>
              </w:rPr>
            </w:pPr>
            <w:r w:rsidRPr="009324F8">
              <w:rPr>
                <w:rFonts w:hint="cs"/>
                <w:b/>
                <w:color w:val="17365D"/>
                <w:sz w:val="28"/>
                <w:szCs w:val="28"/>
                <w:rtl/>
                <w:lang w:bidi="ar-IQ"/>
              </w:rPr>
              <w:t>تقييم المادة الدراسية</w:t>
            </w:r>
          </w:p>
        </w:tc>
      </w:tr>
      <w:tr w:rsidR="001E0732" w:rsidRPr="009324F8" w14:paraId="1DB2F658" w14:textId="77777777" w:rsidTr="001E0732">
        <w:trPr>
          <w:trHeight w:val="510"/>
          <w:jc w:val="center"/>
        </w:trPr>
        <w:tc>
          <w:tcPr>
            <w:tcW w:w="3270" w:type="dxa"/>
            <w:gridSpan w:val="2"/>
            <w:tcBorders>
              <w:top w:val="single" w:sz="4" w:space="0" w:color="000000"/>
              <w:left w:val="single" w:sz="4" w:space="0" w:color="000000"/>
              <w:bottom w:val="single" w:sz="4" w:space="0" w:color="000000"/>
              <w:right w:val="nil"/>
            </w:tcBorders>
            <w:vAlign w:val="center"/>
          </w:tcPr>
          <w:p w14:paraId="16CD7FBE" w14:textId="77777777" w:rsidR="001E0732" w:rsidRPr="009324F8" w:rsidRDefault="001E0732" w:rsidP="001E0732">
            <w:pPr>
              <w:spacing w:line="312" w:lineRule="auto"/>
              <w:ind w:left="360" w:hanging="720"/>
              <w:jc w:val="center"/>
              <w:rPr>
                <w:b/>
              </w:rPr>
            </w:pPr>
          </w:p>
          <w:p w14:paraId="64AA5844" w14:textId="77777777" w:rsidR="001E0732" w:rsidRPr="009324F8" w:rsidRDefault="001E0732" w:rsidP="001E0732">
            <w:pPr>
              <w:spacing w:line="312" w:lineRule="auto"/>
              <w:ind w:left="360" w:hanging="720"/>
              <w:jc w:val="center"/>
              <w:rPr>
                <w:b/>
              </w:rPr>
            </w:pPr>
            <w:r w:rsidRPr="009324F8">
              <w:rPr>
                <w:b/>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14:paraId="7609040A" w14:textId="77777777" w:rsidR="001E0732" w:rsidRPr="009324F8" w:rsidRDefault="001E0732" w:rsidP="001E0732">
            <w:pPr>
              <w:spacing w:line="312" w:lineRule="auto"/>
              <w:jc w:val="center"/>
              <w:rPr>
                <w:b/>
                <w:color w:val="000000"/>
              </w:rPr>
            </w:pPr>
            <w:r w:rsidRPr="009324F8">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14:paraId="52ECDD95" w14:textId="77777777" w:rsidR="001E0732" w:rsidRPr="009324F8" w:rsidRDefault="001E0732" w:rsidP="001E0732">
            <w:pPr>
              <w:spacing w:line="312" w:lineRule="auto"/>
              <w:jc w:val="center"/>
              <w:rPr>
                <w:b/>
                <w:color w:val="000000"/>
              </w:rPr>
            </w:pPr>
            <w:r w:rsidRPr="009324F8">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14:paraId="63FD70F9" w14:textId="77777777" w:rsidR="001E0732" w:rsidRPr="009324F8" w:rsidRDefault="001E0732" w:rsidP="001E0732">
            <w:pPr>
              <w:spacing w:line="312" w:lineRule="auto"/>
              <w:jc w:val="center"/>
              <w:rPr>
                <w:b/>
                <w:color w:val="000000"/>
              </w:rPr>
            </w:pPr>
            <w:r w:rsidRPr="009324F8">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CE3E41D" w14:textId="77777777" w:rsidR="001E0732" w:rsidRPr="009324F8" w:rsidRDefault="001E0732" w:rsidP="001E0732">
            <w:pPr>
              <w:spacing w:line="312" w:lineRule="auto"/>
              <w:jc w:val="center"/>
              <w:rPr>
                <w:b/>
                <w:color w:val="000000"/>
              </w:rPr>
            </w:pPr>
            <w:r w:rsidRPr="009324F8">
              <w:rPr>
                <w:b/>
                <w:color w:val="000000"/>
              </w:rPr>
              <w:t>Relevant Learning Outcome</w:t>
            </w:r>
          </w:p>
        </w:tc>
      </w:tr>
      <w:tr w:rsidR="001E0732" w:rsidRPr="009324F8" w14:paraId="601D9D1B" w14:textId="77777777" w:rsidTr="001E0732">
        <w:trPr>
          <w:trHeight w:val="51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75A13E38" w14:textId="77777777" w:rsidR="001E0732" w:rsidRPr="009324F8" w:rsidRDefault="001E0732" w:rsidP="001E0732">
            <w:pPr>
              <w:spacing w:line="312" w:lineRule="auto"/>
              <w:jc w:val="center"/>
              <w:rPr>
                <w:b/>
              </w:rPr>
            </w:pPr>
            <w:r w:rsidRPr="009324F8">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5DCE9A6" w14:textId="77777777" w:rsidR="001E0732" w:rsidRPr="009324F8" w:rsidRDefault="001E0732" w:rsidP="001E0732">
            <w:pPr>
              <w:spacing w:line="312" w:lineRule="auto"/>
              <w:jc w:val="center"/>
              <w:rPr>
                <w:b/>
                <w:color w:val="000000"/>
              </w:rPr>
            </w:pPr>
            <w:r w:rsidRPr="009324F8">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14:paraId="46FC5028" w14:textId="77777777" w:rsidR="001E0732" w:rsidRPr="009324F8" w:rsidRDefault="001E0732" w:rsidP="001E0732">
            <w:pPr>
              <w:spacing w:line="312" w:lineRule="auto"/>
              <w:jc w:val="center"/>
              <w:rPr>
                <w:color w:val="000000"/>
              </w:rPr>
            </w:pPr>
            <w:r w:rsidRPr="009324F8">
              <w:rPr>
                <w:color w:val="000000"/>
              </w:rPr>
              <w:t>2</w:t>
            </w:r>
          </w:p>
        </w:tc>
        <w:tc>
          <w:tcPr>
            <w:tcW w:w="2250" w:type="dxa"/>
            <w:tcBorders>
              <w:top w:val="single" w:sz="4" w:space="0" w:color="000000"/>
              <w:left w:val="single" w:sz="4" w:space="0" w:color="000000"/>
              <w:bottom w:val="single" w:sz="4" w:space="0" w:color="000000"/>
              <w:right w:val="nil"/>
            </w:tcBorders>
            <w:vAlign w:val="center"/>
          </w:tcPr>
          <w:p w14:paraId="589BF9FA" w14:textId="77777777" w:rsidR="001E0732" w:rsidRPr="009324F8" w:rsidRDefault="001E0732" w:rsidP="001E0732">
            <w:pPr>
              <w:spacing w:line="312" w:lineRule="auto"/>
              <w:jc w:val="center"/>
              <w:rPr>
                <w:color w:val="000000"/>
              </w:rPr>
            </w:pPr>
            <w:r w:rsidRPr="009324F8">
              <w:t>10</w:t>
            </w:r>
            <w:r w:rsidRPr="009324F8">
              <w:rPr>
                <w:color w:val="000000"/>
              </w:rPr>
              <w:t>% (</w:t>
            </w:r>
            <w:r w:rsidRPr="009324F8">
              <w:t>10</w:t>
            </w:r>
            <w:r w:rsidRPr="009324F8">
              <w:rPr>
                <w:color w:val="000000"/>
              </w:rPr>
              <w:t>)</w:t>
            </w:r>
          </w:p>
        </w:tc>
        <w:tc>
          <w:tcPr>
            <w:tcW w:w="1455" w:type="dxa"/>
            <w:tcBorders>
              <w:top w:val="single" w:sz="4" w:space="0" w:color="000000"/>
              <w:left w:val="single" w:sz="4" w:space="0" w:color="000000"/>
              <w:bottom w:val="single" w:sz="4" w:space="0" w:color="000000"/>
              <w:right w:val="nil"/>
            </w:tcBorders>
            <w:vAlign w:val="center"/>
          </w:tcPr>
          <w:p w14:paraId="72D1D7CA" w14:textId="77777777" w:rsidR="001E0732" w:rsidRPr="009324F8" w:rsidRDefault="001E0732" w:rsidP="001E0732">
            <w:pPr>
              <w:spacing w:line="312" w:lineRule="auto"/>
              <w:jc w:val="center"/>
              <w:rPr>
                <w:color w:val="000000"/>
              </w:rPr>
            </w:pPr>
            <w:r w:rsidRPr="009324F8">
              <w:rPr>
                <w:color w:val="000000"/>
              </w:rP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775056C4" w14:textId="77777777" w:rsidR="001E0732" w:rsidRPr="009324F8" w:rsidRDefault="001E0732" w:rsidP="001E0732">
            <w:pPr>
              <w:spacing w:line="312" w:lineRule="auto"/>
              <w:jc w:val="center"/>
              <w:rPr>
                <w:color w:val="000000"/>
              </w:rPr>
            </w:pPr>
            <w:r w:rsidRPr="009324F8">
              <w:t>LO #1, 2, 10 and 11</w:t>
            </w:r>
          </w:p>
        </w:tc>
      </w:tr>
      <w:tr w:rsidR="001E0732" w:rsidRPr="009324F8" w14:paraId="1808EA24" w14:textId="77777777" w:rsidTr="001E0732">
        <w:trPr>
          <w:trHeight w:val="51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6B20F10B" w14:textId="77777777" w:rsidR="001E0732" w:rsidRPr="009324F8"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9CC23D6" w14:textId="77777777" w:rsidR="001E0732" w:rsidRPr="009324F8" w:rsidRDefault="001E0732" w:rsidP="001E0732">
            <w:pPr>
              <w:spacing w:line="312" w:lineRule="auto"/>
              <w:jc w:val="center"/>
              <w:rPr>
                <w:b/>
                <w:color w:val="000000"/>
              </w:rPr>
            </w:pPr>
            <w:r w:rsidRPr="009324F8">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14:paraId="5787B7DC" w14:textId="77777777" w:rsidR="001E0732" w:rsidRPr="009324F8" w:rsidRDefault="001E0732" w:rsidP="001E0732">
            <w:pPr>
              <w:spacing w:line="312" w:lineRule="auto"/>
              <w:jc w:val="center"/>
              <w:rPr>
                <w:color w:val="000000"/>
              </w:rPr>
            </w:pPr>
            <w:r w:rsidRPr="009324F8">
              <w:rPr>
                <w:color w:val="000000"/>
              </w:rPr>
              <w:t>2</w:t>
            </w:r>
          </w:p>
        </w:tc>
        <w:tc>
          <w:tcPr>
            <w:tcW w:w="2250" w:type="dxa"/>
            <w:tcBorders>
              <w:top w:val="single" w:sz="4" w:space="0" w:color="000000"/>
              <w:left w:val="single" w:sz="4" w:space="0" w:color="000000"/>
              <w:bottom w:val="single" w:sz="4" w:space="0" w:color="000000"/>
              <w:right w:val="nil"/>
            </w:tcBorders>
            <w:vAlign w:val="center"/>
          </w:tcPr>
          <w:p w14:paraId="0CA55B13" w14:textId="77777777" w:rsidR="001E0732" w:rsidRPr="009324F8" w:rsidRDefault="001E0732" w:rsidP="001E0732">
            <w:pPr>
              <w:spacing w:line="312" w:lineRule="auto"/>
              <w:jc w:val="center"/>
              <w:rPr>
                <w:color w:val="000000"/>
              </w:rPr>
            </w:pPr>
            <w:r w:rsidRPr="009324F8">
              <w:t>10</w:t>
            </w:r>
            <w:r w:rsidRPr="009324F8">
              <w:rPr>
                <w:color w:val="000000"/>
              </w:rPr>
              <w:t>% (</w:t>
            </w:r>
            <w:r w:rsidRPr="009324F8">
              <w:t>10</w:t>
            </w:r>
            <w:r w:rsidRPr="009324F8">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3EA3ADD0" w14:textId="77777777" w:rsidR="001E0732" w:rsidRPr="009324F8" w:rsidRDefault="001E0732" w:rsidP="001E0732">
            <w:pPr>
              <w:spacing w:line="312" w:lineRule="auto"/>
              <w:jc w:val="center"/>
              <w:rPr>
                <w:color w:val="000000"/>
              </w:rPr>
            </w:pPr>
            <w:r w:rsidRPr="009324F8">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284FCA19" w14:textId="77777777" w:rsidR="001E0732" w:rsidRPr="009324F8" w:rsidRDefault="001E0732" w:rsidP="001E0732">
            <w:pPr>
              <w:spacing w:line="312" w:lineRule="auto"/>
              <w:jc w:val="center"/>
              <w:rPr>
                <w:color w:val="000000"/>
              </w:rPr>
            </w:pPr>
            <w:r w:rsidRPr="009324F8">
              <w:t>LO # 3, 4 and 7</w:t>
            </w:r>
            <w:r w:rsidRPr="009324F8">
              <w:rPr>
                <w:color w:val="000000"/>
              </w:rPr>
              <w:t>,6</w:t>
            </w:r>
          </w:p>
        </w:tc>
      </w:tr>
      <w:tr w:rsidR="001E0732" w:rsidRPr="009324F8" w14:paraId="2C6447FE" w14:textId="77777777" w:rsidTr="001E0732">
        <w:trPr>
          <w:trHeight w:val="51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290B1E60" w14:textId="77777777" w:rsidR="001E0732" w:rsidRPr="009324F8"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A9924AA" w14:textId="77777777" w:rsidR="001E0732" w:rsidRPr="009324F8" w:rsidRDefault="001E0732" w:rsidP="001E0732">
            <w:pPr>
              <w:spacing w:line="312" w:lineRule="auto"/>
              <w:jc w:val="center"/>
              <w:rPr>
                <w:b/>
                <w:color w:val="000000"/>
              </w:rPr>
            </w:pPr>
            <w:r w:rsidRPr="009324F8">
              <w:rPr>
                <w:b/>
                <w:color w:val="000000"/>
              </w:rPr>
              <w:t xml:space="preserve">Projects </w:t>
            </w:r>
          </w:p>
        </w:tc>
        <w:tc>
          <w:tcPr>
            <w:tcW w:w="1140" w:type="dxa"/>
            <w:tcBorders>
              <w:top w:val="single" w:sz="4" w:space="0" w:color="000000"/>
              <w:left w:val="single" w:sz="4" w:space="0" w:color="000000"/>
              <w:bottom w:val="single" w:sz="4" w:space="0" w:color="000000"/>
              <w:right w:val="nil"/>
            </w:tcBorders>
            <w:vAlign w:val="center"/>
          </w:tcPr>
          <w:p w14:paraId="502054CA" w14:textId="77777777" w:rsidR="001E0732" w:rsidRPr="009324F8" w:rsidRDefault="001E0732" w:rsidP="001E0732">
            <w:pPr>
              <w:spacing w:line="312" w:lineRule="auto"/>
              <w:jc w:val="center"/>
              <w:rPr>
                <w:color w:val="000000"/>
              </w:rPr>
            </w:pPr>
            <w:r w:rsidRPr="009324F8">
              <w:rPr>
                <w:color w:val="000000"/>
              </w:rPr>
              <w:t>2</w:t>
            </w:r>
          </w:p>
        </w:tc>
        <w:tc>
          <w:tcPr>
            <w:tcW w:w="2250" w:type="dxa"/>
            <w:tcBorders>
              <w:top w:val="single" w:sz="4" w:space="0" w:color="000000"/>
              <w:left w:val="single" w:sz="4" w:space="0" w:color="000000"/>
              <w:bottom w:val="single" w:sz="4" w:space="0" w:color="000000"/>
              <w:right w:val="nil"/>
            </w:tcBorders>
            <w:vAlign w:val="center"/>
          </w:tcPr>
          <w:p w14:paraId="0361AAB8" w14:textId="77777777" w:rsidR="001E0732" w:rsidRPr="009324F8" w:rsidRDefault="001E0732" w:rsidP="001E0732">
            <w:pPr>
              <w:spacing w:line="312" w:lineRule="auto"/>
              <w:jc w:val="center"/>
              <w:rPr>
                <w:color w:val="000000"/>
              </w:rPr>
            </w:pPr>
            <w:r w:rsidRPr="009324F8">
              <w:t>10</w:t>
            </w:r>
            <w:r w:rsidRPr="009324F8">
              <w:rPr>
                <w:color w:val="000000"/>
              </w:rPr>
              <w:t>% (</w:t>
            </w:r>
            <w:r w:rsidRPr="009324F8">
              <w:t>10</w:t>
            </w:r>
            <w:r w:rsidRPr="009324F8">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54DF0672" w14:textId="77777777" w:rsidR="001E0732" w:rsidRPr="009324F8" w:rsidRDefault="001E0732" w:rsidP="001E0732">
            <w:pPr>
              <w:spacing w:line="312" w:lineRule="auto"/>
              <w:jc w:val="center"/>
              <w:rPr>
                <w:color w:val="000000"/>
              </w:rPr>
            </w:pPr>
            <w:r w:rsidRPr="009324F8">
              <w:rPr>
                <w:color w:val="000000"/>
              </w:rP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0B0726B3" w14:textId="77777777" w:rsidR="001E0732" w:rsidRPr="009324F8" w:rsidRDefault="001E0732" w:rsidP="001E0732">
            <w:pPr>
              <w:spacing w:line="312" w:lineRule="auto"/>
              <w:jc w:val="center"/>
              <w:rPr>
                <w:color w:val="000000"/>
              </w:rPr>
            </w:pPr>
          </w:p>
        </w:tc>
      </w:tr>
      <w:tr w:rsidR="001E0732" w:rsidRPr="009324F8" w14:paraId="66851CD4" w14:textId="77777777" w:rsidTr="001E0732">
        <w:trPr>
          <w:trHeight w:val="51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E2AA023" w14:textId="77777777" w:rsidR="001E0732" w:rsidRPr="009324F8"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44E0F6B" w14:textId="77777777" w:rsidR="001E0732" w:rsidRPr="009324F8" w:rsidRDefault="001E0732" w:rsidP="001E0732">
            <w:pPr>
              <w:spacing w:line="312" w:lineRule="auto"/>
              <w:jc w:val="center"/>
              <w:rPr>
                <w:b/>
              </w:rPr>
            </w:pPr>
            <w:r w:rsidRPr="009324F8">
              <w:rPr>
                <w:b/>
              </w:rPr>
              <w:t>Report</w:t>
            </w:r>
          </w:p>
        </w:tc>
        <w:tc>
          <w:tcPr>
            <w:tcW w:w="1140" w:type="dxa"/>
            <w:tcBorders>
              <w:top w:val="single" w:sz="4" w:space="0" w:color="000000"/>
              <w:left w:val="single" w:sz="4" w:space="0" w:color="000000"/>
              <w:bottom w:val="single" w:sz="4" w:space="0" w:color="000000"/>
              <w:right w:val="nil"/>
            </w:tcBorders>
            <w:vAlign w:val="center"/>
          </w:tcPr>
          <w:p w14:paraId="21B25843" w14:textId="77777777" w:rsidR="001E0732" w:rsidRPr="009324F8" w:rsidRDefault="001E0732" w:rsidP="001E0732">
            <w:pPr>
              <w:spacing w:line="312" w:lineRule="auto"/>
              <w:jc w:val="center"/>
              <w:rPr>
                <w:color w:val="000000"/>
              </w:rPr>
            </w:pPr>
            <w:r w:rsidRPr="009324F8">
              <w:t>1</w:t>
            </w:r>
          </w:p>
        </w:tc>
        <w:tc>
          <w:tcPr>
            <w:tcW w:w="2250" w:type="dxa"/>
            <w:tcBorders>
              <w:top w:val="single" w:sz="4" w:space="0" w:color="000000"/>
              <w:left w:val="single" w:sz="4" w:space="0" w:color="000000"/>
              <w:bottom w:val="single" w:sz="4" w:space="0" w:color="000000"/>
              <w:right w:val="nil"/>
            </w:tcBorders>
            <w:vAlign w:val="center"/>
          </w:tcPr>
          <w:p w14:paraId="51F0B464" w14:textId="77777777" w:rsidR="001E0732" w:rsidRPr="009324F8" w:rsidRDefault="001E0732" w:rsidP="001E0732">
            <w:pPr>
              <w:spacing w:line="312" w:lineRule="auto"/>
              <w:jc w:val="center"/>
            </w:pPr>
            <w:r w:rsidRPr="009324F8">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1A45470F" w14:textId="77777777" w:rsidR="001E0732" w:rsidRPr="009324F8" w:rsidRDefault="001E0732" w:rsidP="001E0732">
            <w:pPr>
              <w:spacing w:line="312" w:lineRule="auto"/>
              <w:jc w:val="center"/>
              <w:rPr>
                <w:color w:val="000000"/>
              </w:rPr>
            </w:pPr>
            <w:r w:rsidRPr="009324F8">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6EC3BF0C" w14:textId="77777777" w:rsidR="001E0732" w:rsidRPr="009324F8" w:rsidRDefault="001E0732" w:rsidP="001E0732">
            <w:pPr>
              <w:spacing w:line="312" w:lineRule="auto"/>
              <w:jc w:val="center"/>
              <w:rPr>
                <w:color w:val="000000"/>
              </w:rPr>
            </w:pPr>
            <w:r w:rsidRPr="009324F8">
              <w:t>LO # 5, 8 and 10</w:t>
            </w:r>
          </w:p>
        </w:tc>
      </w:tr>
      <w:tr w:rsidR="001E0732" w:rsidRPr="009324F8" w14:paraId="62506598" w14:textId="77777777" w:rsidTr="001E0732">
        <w:trPr>
          <w:trHeight w:val="51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1BAFD965" w14:textId="77777777" w:rsidR="001E0732" w:rsidRPr="009324F8" w:rsidRDefault="001E0732" w:rsidP="001E0732">
            <w:pPr>
              <w:spacing w:line="312" w:lineRule="auto"/>
              <w:jc w:val="center"/>
              <w:rPr>
                <w:b/>
              </w:rPr>
            </w:pPr>
            <w:r w:rsidRPr="009324F8">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433AC24" w14:textId="77777777" w:rsidR="001E0732" w:rsidRPr="009324F8" w:rsidRDefault="001E0732" w:rsidP="001E0732">
            <w:pPr>
              <w:spacing w:line="312" w:lineRule="auto"/>
              <w:jc w:val="center"/>
              <w:rPr>
                <w:b/>
                <w:color w:val="000000"/>
              </w:rPr>
            </w:pPr>
            <w:r w:rsidRPr="009324F8">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14:paraId="0D5FC09D" w14:textId="77777777" w:rsidR="001E0732" w:rsidRPr="009324F8" w:rsidRDefault="001E0732" w:rsidP="001E0732">
            <w:pPr>
              <w:spacing w:line="312" w:lineRule="auto"/>
              <w:jc w:val="center"/>
              <w:rPr>
                <w:color w:val="000000"/>
              </w:rPr>
            </w:pPr>
            <w:r>
              <w:rPr>
                <w:color w:val="000000"/>
              </w:rPr>
              <w:t>2</w:t>
            </w:r>
            <w:r w:rsidRPr="009324F8">
              <w:rPr>
                <w:color w:val="000000"/>
              </w:rPr>
              <w:t xml:space="preserve"> hr</w:t>
            </w:r>
          </w:p>
        </w:tc>
        <w:tc>
          <w:tcPr>
            <w:tcW w:w="2250" w:type="dxa"/>
            <w:tcBorders>
              <w:top w:val="single" w:sz="4" w:space="0" w:color="000000"/>
              <w:left w:val="single" w:sz="4" w:space="0" w:color="000000"/>
              <w:bottom w:val="single" w:sz="4" w:space="0" w:color="000000"/>
              <w:right w:val="nil"/>
            </w:tcBorders>
            <w:vAlign w:val="center"/>
          </w:tcPr>
          <w:p w14:paraId="2D6D1137" w14:textId="77777777" w:rsidR="001E0732" w:rsidRPr="009324F8" w:rsidRDefault="001E0732" w:rsidP="001E0732">
            <w:pPr>
              <w:spacing w:line="312" w:lineRule="auto"/>
              <w:jc w:val="center"/>
              <w:rPr>
                <w:color w:val="000000"/>
              </w:rPr>
            </w:pPr>
            <w:r w:rsidRPr="009324F8">
              <w:t>10</w:t>
            </w:r>
            <w:r w:rsidRPr="009324F8">
              <w:rPr>
                <w:color w:val="000000"/>
              </w:rPr>
              <w:t>% (</w:t>
            </w:r>
            <w:r w:rsidRPr="009324F8">
              <w:t>10</w:t>
            </w:r>
            <w:r w:rsidRPr="009324F8">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4C3A3E13" w14:textId="77777777" w:rsidR="001E0732" w:rsidRPr="009324F8" w:rsidRDefault="001E0732" w:rsidP="001E0732">
            <w:pPr>
              <w:spacing w:line="312" w:lineRule="auto"/>
              <w:jc w:val="center"/>
              <w:rPr>
                <w:color w:val="000000"/>
              </w:rPr>
            </w:pPr>
            <w:r w:rsidRPr="009324F8">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716C4999" w14:textId="77777777" w:rsidR="001E0732" w:rsidRPr="009324F8" w:rsidRDefault="001E0732" w:rsidP="001E0732">
            <w:pPr>
              <w:spacing w:line="312" w:lineRule="auto"/>
              <w:jc w:val="center"/>
              <w:rPr>
                <w:color w:val="000000"/>
              </w:rPr>
            </w:pPr>
            <w:r w:rsidRPr="009324F8">
              <w:t>LO # 1-7</w:t>
            </w:r>
          </w:p>
        </w:tc>
      </w:tr>
      <w:tr w:rsidR="001E0732" w:rsidRPr="009324F8" w14:paraId="33C37C95" w14:textId="77777777" w:rsidTr="001E0732">
        <w:trPr>
          <w:trHeight w:val="51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1567187" w14:textId="77777777" w:rsidR="001E0732" w:rsidRPr="009324F8"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C4E24CE" w14:textId="77777777" w:rsidR="001E0732" w:rsidRPr="009324F8" w:rsidRDefault="001E0732" w:rsidP="001E0732">
            <w:pPr>
              <w:spacing w:line="312" w:lineRule="auto"/>
              <w:jc w:val="center"/>
              <w:rPr>
                <w:b/>
                <w:color w:val="000000"/>
              </w:rPr>
            </w:pPr>
            <w:r w:rsidRPr="009324F8">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14:paraId="4CE6C7BB" w14:textId="77777777" w:rsidR="001E0732" w:rsidRPr="009324F8" w:rsidRDefault="001E0732" w:rsidP="001E0732">
            <w:pPr>
              <w:spacing w:line="312" w:lineRule="auto"/>
              <w:jc w:val="center"/>
              <w:rPr>
                <w:color w:val="000000"/>
              </w:rPr>
            </w:pPr>
            <w:r w:rsidRPr="009324F8">
              <w:t>2</w:t>
            </w:r>
            <w:r w:rsidRPr="009324F8">
              <w:rPr>
                <w:color w:val="000000"/>
              </w:rPr>
              <w:t>hr</w:t>
            </w:r>
          </w:p>
        </w:tc>
        <w:tc>
          <w:tcPr>
            <w:tcW w:w="2250" w:type="dxa"/>
            <w:tcBorders>
              <w:top w:val="single" w:sz="4" w:space="0" w:color="000000"/>
              <w:left w:val="single" w:sz="4" w:space="0" w:color="000000"/>
              <w:bottom w:val="single" w:sz="4" w:space="0" w:color="000000"/>
              <w:right w:val="nil"/>
            </w:tcBorders>
            <w:vAlign w:val="center"/>
          </w:tcPr>
          <w:p w14:paraId="4C89230E" w14:textId="77777777" w:rsidR="001E0732" w:rsidRPr="009324F8" w:rsidRDefault="001E0732" w:rsidP="001E0732">
            <w:pPr>
              <w:spacing w:line="312" w:lineRule="auto"/>
              <w:jc w:val="center"/>
              <w:rPr>
                <w:color w:val="000000"/>
              </w:rPr>
            </w:pPr>
            <w:r w:rsidRPr="009324F8">
              <w:t>5</w:t>
            </w:r>
            <w:r w:rsidRPr="009324F8">
              <w:rPr>
                <w:color w:val="000000"/>
              </w:rPr>
              <w:t>0% (</w:t>
            </w:r>
            <w:r w:rsidRPr="009324F8">
              <w:t>5</w:t>
            </w:r>
            <w:r w:rsidRPr="009324F8">
              <w:rPr>
                <w:color w:val="000000"/>
              </w:rPr>
              <w:t>0)</w:t>
            </w:r>
          </w:p>
        </w:tc>
        <w:tc>
          <w:tcPr>
            <w:tcW w:w="1455" w:type="dxa"/>
            <w:tcBorders>
              <w:top w:val="single" w:sz="4" w:space="0" w:color="000000"/>
              <w:left w:val="single" w:sz="4" w:space="0" w:color="000000"/>
              <w:bottom w:val="single" w:sz="4" w:space="0" w:color="000000"/>
              <w:right w:val="nil"/>
            </w:tcBorders>
            <w:vAlign w:val="center"/>
          </w:tcPr>
          <w:p w14:paraId="4412ACEC" w14:textId="77777777" w:rsidR="001E0732" w:rsidRPr="009324F8" w:rsidRDefault="001E0732" w:rsidP="001E0732">
            <w:pPr>
              <w:spacing w:line="312" w:lineRule="auto"/>
              <w:jc w:val="center"/>
              <w:rPr>
                <w:color w:val="000000"/>
              </w:rPr>
            </w:pPr>
            <w:r w:rsidRPr="009324F8">
              <w:rPr>
                <w:color w:val="000000"/>
              </w:rP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1B80B599" w14:textId="77777777" w:rsidR="001E0732" w:rsidRPr="009324F8" w:rsidRDefault="001E0732" w:rsidP="001E0732">
            <w:pPr>
              <w:spacing w:line="312" w:lineRule="auto"/>
              <w:jc w:val="center"/>
              <w:rPr>
                <w:color w:val="000000"/>
              </w:rPr>
            </w:pPr>
            <w:r w:rsidRPr="009324F8">
              <w:rPr>
                <w:color w:val="000000"/>
              </w:rPr>
              <w:t>All</w:t>
            </w:r>
          </w:p>
        </w:tc>
      </w:tr>
      <w:tr w:rsidR="001E0732" w:rsidRPr="009324F8" w14:paraId="4621AFA9" w14:textId="77777777" w:rsidTr="001E0732">
        <w:trPr>
          <w:trHeight w:val="510"/>
          <w:jc w:val="center"/>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14:paraId="6D8F3D56" w14:textId="77777777" w:rsidR="001E0732" w:rsidRPr="009324F8" w:rsidRDefault="001E0732" w:rsidP="001E0732">
            <w:pPr>
              <w:spacing w:line="312" w:lineRule="auto"/>
              <w:jc w:val="center"/>
              <w:rPr>
                <w:b/>
              </w:rPr>
            </w:pPr>
            <w:r w:rsidRPr="009324F8">
              <w:rPr>
                <w:b/>
              </w:rPr>
              <w:t>Total assessment</w:t>
            </w:r>
          </w:p>
        </w:tc>
        <w:tc>
          <w:tcPr>
            <w:tcW w:w="2250" w:type="dxa"/>
            <w:tcBorders>
              <w:top w:val="single" w:sz="4" w:space="0" w:color="000000"/>
              <w:left w:val="single" w:sz="4" w:space="0" w:color="000000"/>
              <w:bottom w:val="single" w:sz="4" w:space="0" w:color="000000"/>
              <w:right w:val="nil"/>
            </w:tcBorders>
            <w:vAlign w:val="center"/>
          </w:tcPr>
          <w:p w14:paraId="2B310AF3" w14:textId="77777777" w:rsidR="001E0732" w:rsidRPr="009324F8" w:rsidRDefault="001E0732" w:rsidP="001E0732">
            <w:pPr>
              <w:spacing w:line="312" w:lineRule="auto"/>
              <w:jc w:val="center"/>
              <w:rPr>
                <w:color w:val="000000"/>
              </w:rPr>
            </w:pPr>
            <w:r w:rsidRPr="009324F8">
              <w:rPr>
                <w:color w:val="000000"/>
              </w:rPr>
              <w:t>100% (100 Marks)</w:t>
            </w:r>
          </w:p>
        </w:tc>
        <w:tc>
          <w:tcPr>
            <w:tcW w:w="1455" w:type="dxa"/>
            <w:tcBorders>
              <w:top w:val="single" w:sz="4" w:space="0" w:color="000000"/>
              <w:left w:val="single" w:sz="4" w:space="0" w:color="000000"/>
              <w:bottom w:val="single" w:sz="4" w:space="0" w:color="000000"/>
              <w:right w:val="nil"/>
            </w:tcBorders>
            <w:vAlign w:val="center"/>
          </w:tcPr>
          <w:p w14:paraId="137DC5C0" w14:textId="77777777" w:rsidR="001E0732" w:rsidRPr="009324F8" w:rsidRDefault="001E0732" w:rsidP="001E0732">
            <w:pPr>
              <w:spacing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14:paraId="5B181670" w14:textId="77777777" w:rsidR="001E0732" w:rsidRPr="009324F8" w:rsidRDefault="001E0732" w:rsidP="001E0732">
            <w:pPr>
              <w:spacing w:line="312" w:lineRule="auto"/>
              <w:jc w:val="center"/>
              <w:rPr>
                <w:color w:val="000000"/>
              </w:rPr>
            </w:pPr>
          </w:p>
        </w:tc>
      </w:tr>
    </w:tbl>
    <w:p w14:paraId="155CD298" w14:textId="77777777" w:rsidR="001E0732" w:rsidRPr="009324F8" w:rsidRDefault="001E0732" w:rsidP="001E0732">
      <w:pPr>
        <w:spacing w:after="0" w:line="312" w:lineRule="auto"/>
        <w:rPr>
          <w:rFonts w:ascii="Cambria" w:eastAsia="Cambria" w:hAnsi="Cambria" w:cs="Cambria"/>
          <w:b/>
          <w:color w:val="000000"/>
          <w:sz w:val="16"/>
          <w:szCs w:val="16"/>
        </w:rPr>
      </w:pPr>
    </w:p>
    <w:p w14:paraId="2507CFC9" w14:textId="77777777" w:rsidR="001E0732" w:rsidRPr="009324F8" w:rsidRDefault="001E0732" w:rsidP="001E0732">
      <w:pPr>
        <w:spacing w:line="276" w:lineRule="auto"/>
        <w:rPr>
          <w:rFonts w:ascii="Cambria" w:eastAsia="Cambria" w:hAnsi="Cambria" w:cs="Cambria"/>
          <w:b/>
          <w:color w:val="000000"/>
          <w:sz w:val="16"/>
          <w:szCs w:val="16"/>
        </w:rPr>
      </w:pPr>
    </w:p>
    <w:tbl>
      <w:tblPr>
        <w:tblStyle w:val="Style37211"/>
        <w:tblW w:w="10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1E0732" w:rsidRPr="009324F8" w14:paraId="20A89E74" w14:textId="77777777" w:rsidTr="001E0732">
        <w:trPr>
          <w:trHeight w:val="778"/>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37BB1F32" w14:textId="77777777" w:rsidR="001E0732" w:rsidRPr="009324F8" w:rsidRDefault="001E0732" w:rsidP="001E0732">
            <w:pPr>
              <w:spacing w:line="360" w:lineRule="auto"/>
              <w:jc w:val="center"/>
              <w:rPr>
                <w:rFonts w:eastAsia="Times New Roman"/>
                <w:b/>
                <w:color w:val="17365D"/>
                <w:sz w:val="28"/>
                <w:szCs w:val="28"/>
                <w:rtl/>
                <w:lang w:bidi="ar-IQ"/>
              </w:rPr>
            </w:pPr>
            <w:r w:rsidRPr="009324F8">
              <w:rPr>
                <w:rFonts w:eastAsia="Times New Roman" w:hint="cs"/>
                <w:b/>
                <w:color w:val="17365D"/>
                <w:sz w:val="28"/>
                <w:szCs w:val="28"/>
                <w:rtl/>
                <w:lang w:bidi="ar-IQ"/>
              </w:rPr>
              <w:lastRenderedPageBreak/>
              <w:t>المنهج الاسبوعي النظري</w:t>
            </w:r>
          </w:p>
        </w:tc>
      </w:tr>
      <w:tr w:rsidR="001E0732" w:rsidRPr="009324F8" w14:paraId="181A7406"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FD38115" w14:textId="77777777" w:rsidR="001E0732" w:rsidRPr="009324F8" w:rsidRDefault="001E0732" w:rsidP="001E0732">
            <w:pPr>
              <w:spacing w:line="360" w:lineRule="auto"/>
              <w:ind w:left="-18" w:hanging="720"/>
              <w:rPr>
                <w:b/>
                <w:color w:val="000000"/>
              </w:rPr>
            </w:pPr>
            <w:r w:rsidRPr="009324F8">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00C04A0" w14:textId="77777777" w:rsidR="001E0732" w:rsidRPr="009324F8" w:rsidRDefault="001E0732" w:rsidP="001E0732">
            <w:pPr>
              <w:spacing w:line="360" w:lineRule="auto"/>
              <w:rPr>
                <w:b/>
                <w:sz w:val="24"/>
                <w:szCs w:val="24"/>
              </w:rPr>
            </w:pPr>
            <w:r w:rsidRPr="009324F8">
              <w:rPr>
                <w:b/>
              </w:rPr>
              <w:t>Material Covered</w:t>
            </w:r>
          </w:p>
        </w:tc>
      </w:tr>
      <w:tr w:rsidR="001E0732" w:rsidRPr="009324F8" w14:paraId="3D0D3C8B"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9E1D46F" w14:textId="77777777" w:rsidR="001E0732" w:rsidRPr="009324F8" w:rsidRDefault="001E0732" w:rsidP="001E0732">
            <w:pPr>
              <w:spacing w:line="360" w:lineRule="auto"/>
              <w:ind w:left="-18" w:firstLine="18"/>
              <w:jc w:val="center"/>
              <w:rPr>
                <w:b/>
                <w:color w:val="000000"/>
              </w:rPr>
            </w:pPr>
            <w:r w:rsidRPr="009324F8">
              <w:rPr>
                <w:b/>
                <w:color w:val="000000"/>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779F8063" w14:textId="77777777" w:rsidR="001E0732" w:rsidRDefault="001E0732" w:rsidP="001E0732">
            <w:pPr>
              <w:spacing w:line="360" w:lineRule="auto"/>
            </w:pPr>
            <w:r>
              <w:t>Reading Comprehension</w:t>
            </w:r>
          </w:p>
        </w:tc>
      </w:tr>
      <w:tr w:rsidR="001E0732" w:rsidRPr="009324F8" w14:paraId="0285C6FD"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FD86D99" w14:textId="77777777" w:rsidR="001E0732" w:rsidRPr="009324F8" w:rsidRDefault="001E0732" w:rsidP="001E0732">
            <w:pPr>
              <w:spacing w:line="360" w:lineRule="auto"/>
              <w:ind w:left="-18" w:firstLine="18"/>
              <w:jc w:val="center"/>
              <w:rPr>
                <w:b/>
                <w:color w:val="000000"/>
              </w:rPr>
            </w:pPr>
            <w:r w:rsidRPr="009324F8">
              <w:rPr>
                <w:b/>
                <w:color w:val="000000"/>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6CF15CE6" w14:textId="77777777" w:rsidR="001E0732" w:rsidRDefault="001E0732" w:rsidP="001E0732">
            <w:pPr>
              <w:spacing w:line="360" w:lineRule="auto"/>
            </w:pPr>
            <w:r>
              <w:t>Writing I</w:t>
            </w:r>
          </w:p>
        </w:tc>
      </w:tr>
      <w:tr w:rsidR="001E0732" w:rsidRPr="009324F8" w14:paraId="496E716C" w14:textId="77777777" w:rsidTr="001E0732">
        <w:trPr>
          <w:trHeight w:val="34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12F8CE2" w14:textId="77777777" w:rsidR="001E0732" w:rsidRPr="009324F8" w:rsidRDefault="001E0732" w:rsidP="001E0732">
            <w:pPr>
              <w:spacing w:line="360" w:lineRule="auto"/>
              <w:ind w:left="-18" w:firstLine="18"/>
              <w:jc w:val="center"/>
              <w:rPr>
                <w:b/>
                <w:color w:val="000000"/>
              </w:rPr>
            </w:pPr>
            <w:r w:rsidRPr="009324F8">
              <w:rPr>
                <w:b/>
                <w:color w:val="000000"/>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783CA40D" w14:textId="77777777" w:rsidR="001E0732" w:rsidRDefault="001E0732" w:rsidP="001E0732">
            <w:pPr>
              <w:spacing w:line="360" w:lineRule="auto"/>
            </w:pPr>
            <w:r>
              <w:t>Writing I</w:t>
            </w:r>
          </w:p>
        </w:tc>
      </w:tr>
      <w:tr w:rsidR="001E0732" w:rsidRPr="009324F8" w14:paraId="3D881C09"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D0208E3" w14:textId="77777777" w:rsidR="001E0732" w:rsidRPr="009324F8" w:rsidRDefault="001E0732" w:rsidP="001E0732">
            <w:pPr>
              <w:spacing w:line="360" w:lineRule="auto"/>
              <w:ind w:left="-18" w:firstLine="18"/>
              <w:jc w:val="center"/>
              <w:rPr>
                <w:b/>
                <w:color w:val="000000"/>
              </w:rPr>
            </w:pPr>
            <w:r w:rsidRPr="009324F8">
              <w:rPr>
                <w:b/>
                <w:color w:val="000000"/>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421BBF56" w14:textId="77777777" w:rsidR="001E0732" w:rsidRDefault="001E0732" w:rsidP="001E0732">
            <w:pPr>
              <w:spacing w:line="360" w:lineRule="auto"/>
            </w:pPr>
            <w:r>
              <w:t>Learning English through Literature</w:t>
            </w:r>
          </w:p>
        </w:tc>
      </w:tr>
      <w:tr w:rsidR="001E0732" w:rsidRPr="009324F8" w14:paraId="1E1C5910"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9A85E49" w14:textId="77777777" w:rsidR="001E0732" w:rsidRPr="009324F8" w:rsidRDefault="001E0732" w:rsidP="001E0732">
            <w:pPr>
              <w:spacing w:line="360" w:lineRule="auto"/>
              <w:ind w:left="-18" w:firstLine="18"/>
              <w:jc w:val="center"/>
              <w:rPr>
                <w:b/>
                <w:color w:val="000000"/>
              </w:rPr>
            </w:pPr>
            <w:r w:rsidRPr="009324F8">
              <w:rPr>
                <w:b/>
                <w:color w:val="000000"/>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3B35E844" w14:textId="77777777" w:rsidR="001E0732" w:rsidRDefault="001E0732" w:rsidP="001E0732">
            <w:pPr>
              <w:spacing w:line="360" w:lineRule="auto"/>
            </w:pPr>
            <w:r>
              <w:t>Advanced Reading</w:t>
            </w:r>
          </w:p>
        </w:tc>
      </w:tr>
      <w:tr w:rsidR="001E0732" w:rsidRPr="009324F8" w14:paraId="38B7B1F5"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09184EB" w14:textId="77777777" w:rsidR="001E0732" w:rsidRPr="009324F8" w:rsidRDefault="001E0732" w:rsidP="001E0732">
            <w:pPr>
              <w:spacing w:line="360" w:lineRule="auto"/>
              <w:ind w:left="-18" w:firstLine="18"/>
              <w:jc w:val="center"/>
              <w:rPr>
                <w:b/>
                <w:color w:val="000000"/>
              </w:rPr>
            </w:pPr>
            <w:r w:rsidRPr="009324F8">
              <w:rPr>
                <w:b/>
                <w:color w:val="000000"/>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29A4F780" w14:textId="77777777" w:rsidR="001E0732" w:rsidRDefault="001E0732" w:rsidP="001E0732">
            <w:pPr>
              <w:spacing w:line="360" w:lineRule="auto"/>
            </w:pPr>
            <w:r>
              <w:t>Linguistics</w:t>
            </w:r>
          </w:p>
        </w:tc>
      </w:tr>
      <w:tr w:rsidR="001E0732" w:rsidRPr="009324F8" w14:paraId="19EC5556"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A32D047" w14:textId="77777777" w:rsidR="001E0732" w:rsidRPr="009324F8" w:rsidRDefault="001E0732" w:rsidP="001E0732">
            <w:pPr>
              <w:spacing w:line="360" w:lineRule="auto"/>
              <w:ind w:left="-18" w:firstLine="18"/>
              <w:jc w:val="center"/>
              <w:rPr>
                <w:b/>
                <w:color w:val="000000"/>
              </w:rPr>
            </w:pPr>
            <w:r w:rsidRPr="009324F8">
              <w:rPr>
                <w:b/>
                <w:color w:val="000000"/>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0A6D308D" w14:textId="77777777" w:rsidR="001E0732" w:rsidRDefault="001E0732" w:rsidP="001E0732">
            <w:pPr>
              <w:spacing w:line="360" w:lineRule="auto"/>
            </w:pPr>
            <w:r>
              <w:t>Advanced Writing</w:t>
            </w:r>
          </w:p>
        </w:tc>
      </w:tr>
      <w:tr w:rsidR="001E0732" w:rsidRPr="009324F8" w14:paraId="4D2CF81C"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A927BFE" w14:textId="77777777" w:rsidR="001E0732" w:rsidRPr="009324F8" w:rsidRDefault="001E0732" w:rsidP="001E0732">
            <w:pPr>
              <w:spacing w:line="360" w:lineRule="auto"/>
              <w:ind w:left="-18" w:firstLine="18"/>
              <w:jc w:val="center"/>
              <w:rPr>
                <w:b/>
                <w:color w:val="000000"/>
              </w:rPr>
            </w:pPr>
            <w:r w:rsidRPr="009324F8">
              <w:rPr>
                <w:b/>
                <w:color w:val="000000"/>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00AB7826" w14:textId="77777777" w:rsidR="001E0732" w:rsidRDefault="001E0732" w:rsidP="001E0732">
            <w:pPr>
              <w:spacing w:line="360" w:lineRule="auto"/>
            </w:pPr>
            <w:r>
              <w:t>Grammar I</w:t>
            </w:r>
          </w:p>
        </w:tc>
      </w:tr>
      <w:tr w:rsidR="001E0732" w:rsidRPr="009324F8" w14:paraId="3E6C9C3B"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1372DC1" w14:textId="77777777" w:rsidR="001E0732" w:rsidRPr="009324F8" w:rsidRDefault="001E0732" w:rsidP="001E0732">
            <w:pPr>
              <w:spacing w:line="360" w:lineRule="auto"/>
              <w:ind w:left="-18" w:firstLine="18"/>
              <w:jc w:val="center"/>
              <w:rPr>
                <w:b/>
                <w:color w:val="000000"/>
              </w:rPr>
            </w:pPr>
            <w:r w:rsidRPr="009324F8">
              <w:rPr>
                <w:b/>
                <w:color w:val="000000"/>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4CE3136A" w14:textId="77777777" w:rsidR="001E0732" w:rsidRDefault="001E0732" w:rsidP="001E0732">
            <w:pPr>
              <w:spacing w:line="360" w:lineRule="auto"/>
            </w:pPr>
            <w:r>
              <w:t>Grammar II</w:t>
            </w:r>
          </w:p>
        </w:tc>
      </w:tr>
      <w:tr w:rsidR="001E0732" w:rsidRPr="009324F8" w14:paraId="02F33114"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7B24B4A" w14:textId="77777777" w:rsidR="001E0732" w:rsidRPr="009324F8" w:rsidRDefault="001E0732" w:rsidP="001E0732">
            <w:pPr>
              <w:spacing w:line="360" w:lineRule="auto"/>
              <w:ind w:left="-18" w:firstLine="18"/>
              <w:jc w:val="center"/>
              <w:rPr>
                <w:b/>
                <w:color w:val="000000"/>
              </w:rPr>
            </w:pPr>
            <w:r w:rsidRPr="009324F8">
              <w:rPr>
                <w:b/>
                <w:color w:val="000000"/>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3DFF3724" w14:textId="77777777" w:rsidR="001E0732" w:rsidRDefault="001E0732" w:rsidP="001E0732">
            <w:pPr>
              <w:spacing w:line="360" w:lineRule="auto"/>
              <w:rPr>
                <w:sz w:val="24"/>
                <w:szCs w:val="24"/>
              </w:rPr>
            </w:pPr>
            <w:r>
              <w:t>Introduction to Literature</w:t>
            </w:r>
          </w:p>
        </w:tc>
      </w:tr>
      <w:tr w:rsidR="001E0732" w:rsidRPr="009324F8" w14:paraId="25B11445"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6AE8D4E" w14:textId="77777777" w:rsidR="001E0732" w:rsidRPr="009324F8" w:rsidRDefault="001E0732" w:rsidP="001E0732">
            <w:pPr>
              <w:spacing w:line="360" w:lineRule="auto"/>
              <w:ind w:left="-18" w:firstLine="18"/>
              <w:jc w:val="center"/>
              <w:rPr>
                <w:b/>
                <w:color w:val="000000"/>
              </w:rPr>
            </w:pPr>
            <w:r w:rsidRPr="009324F8">
              <w:rPr>
                <w:b/>
                <w:color w:val="000000"/>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316FB64A" w14:textId="77777777" w:rsidR="001E0732" w:rsidRDefault="001E0732" w:rsidP="001E0732">
            <w:pPr>
              <w:spacing w:line="360" w:lineRule="auto"/>
              <w:rPr>
                <w:sz w:val="24"/>
                <w:szCs w:val="24"/>
              </w:rPr>
            </w:pPr>
            <w:r>
              <w:t>Debate and Dialogue</w:t>
            </w:r>
          </w:p>
        </w:tc>
      </w:tr>
      <w:tr w:rsidR="001E0732" w:rsidRPr="009324F8" w14:paraId="28AD3C38"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5635750" w14:textId="77777777" w:rsidR="001E0732" w:rsidRPr="009324F8" w:rsidRDefault="001E0732" w:rsidP="001E0732">
            <w:pPr>
              <w:spacing w:line="360" w:lineRule="auto"/>
              <w:ind w:left="-18" w:firstLine="18"/>
              <w:jc w:val="center"/>
              <w:rPr>
                <w:b/>
                <w:color w:val="000000"/>
              </w:rPr>
            </w:pPr>
            <w:r w:rsidRPr="009324F8">
              <w:rPr>
                <w:b/>
                <w:color w:val="000000"/>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1F194D0A" w14:textId="77777777" w:rsidR="001E0732" w:rsidRDefault="001E0732" w:rsidP="001E0732">
            <w:pPr>
              <w:spacing w:line="360" w:lineRule="auto"/>
              <w:rPr>
                <w:sz w:val="24"/>
                <w:szCs w:val="24"/>
              </w:rPr>
            </w:pPr>
            <w:r>
              <w:t>General Translation</w:t>
            </w:r>
          </w:p>
        </w:tc>
      </w:tr>
      <w:tr w:rsidR="001E0732" w:rsidRPr="009324F8" w14:paraId="5C3053BE"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8EC040B" w14:textId="77777777" w:rsidR="001E0732" w:rsidRPr="009324F8" w:rsidRDefault="001E0732" w:rsidP="001E0732">
            <w:pPr>
              <w:spacing w:line="360" w:lineRule="auto"/>
              <w:ind w:left="-18" w:firstLine="18"/>
              <w:jc w:val="center"/>
              <w:rPr>
                <w:b/>
                <w:color w:val="000000"/>
              </w:rPr>
            </w:pPr>
            <w:r w:rsidRPr="009324F8">
              <w:rPr>
                <w:b/>
                <w:color w:val="000000"/>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3163C95A" w14:textId="77777777" w:rsidR="001E0732" w:rsidRDefault="001E0732" w:rsidP="001E0732">
            <w:pPr>
              <w:spacing w:line="360" w:lineRule="auto"/>
              <w:rPr>
                <w:sz w:val="24"/>
                <w:szCs w:val="24"/>
              </w:rPr>
            </w:pPr>
            <w:r>
              <w:t>Listening &amp; Speaking</w:t>
            </w:r>
          </w:p>
        </w:tc>
      </w:tr>
      <w:tr w:rsidR="001E0732" w:rsidRPr="009324F8" w14:paraId="718C782F"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50975E4" w14:textId="77777777" w:rsidR="001E0732" w:rsidRPr="009324F8" w:rsidRDefault="001E0732" w:rsidP="001E0732">
            <w:pPr>
              <w:spacing w:line="360" w:lineRule="auto"/>
              <w:ind w:left="-18" w:firstLine="18"/>
              <w:jc w:val="center"/>
              <w:rPr>
                <w:b/>
                <w:color w:val="000000"/>
              </w:rPr>
            </w:pPr>
            <w:r w:rsidRPr="009324F8">
              <w:rPr>
                <w:b/>
                <w:color w:val="000000"/>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16FC8BD0" w14:textId="77777777" w:rsidR="001E0732" w:rsidRDefault="001E0732" w:rsidP="001E0732">
            <w:pPr>
              <w:spacing w:line="360" w:lineRule="auto"/>
            </w:pPr>
            <w:r>
              <w:t>Listening &amp; Speaking</w:t>
            </w:r>
          </w:p>
        </w:tc>
      </w:tr>
      <w:tr w:rsidR="001E0732" w:rsidRPr="009324F8" w14:paraId="30AD186F"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4EBAA2C" w14:textId="77777777" w:rsidR="001E0732" w:rsidRPr="009324F8" w:rsidRDefault="001E0732" w:rsidP="001E0732">
            <w:pPr>
              <w:spacing w:line="360" w:lineRule="auto"/>
              <w:ind w:left="-18" w:firstLine="18"/>
              <w:jc w:val="center"/>
              <w:rPr>
                <w:b/>
                <w:color w:val="000000"/>
              </w:rPr>
            </w:pPr>
            <w:r w:rsidRPr="009324F8">
              <w:rPr>
                <w:b/>
                <w:color w:val="000000"/>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4FEC20A4" w14:textId="77777777" w:rsidR="001E0732" w:rsidRDefault="001E0732" w:rsidP="001E0732">
            <w:pPr>
              <w:spacing w:line="360" w:lineRule="auto"/>
              <w:rPr>
                <w:b/>
              </w:rPr>
            </w:pPr>
            <w:r>
              <w:t xml:space="preserve"> Exam</w:t>
            </w:r>
          </w:p>
        </w:tc>
      </w:tr>
      <w:tr w:rsidR="001E0732" w:rsidRPr="009324F8" w14:paraId="740D247E"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B8F2087" w14:textId="77777777" w:rsidR="001E0732" w:rsidRPr="009324F8" w:rsidRDefault="001E0732" w:rsidP="001E0732">
            <w:pPr>
              <w:spacing w:line="360" w:lineRule="auto"/>
              <w:ind w:left="-18" w:firstLine="18"/>
              <w:jc w:val="center"/>
              <w:rPr>
                <w:b/>
                <w:color w:val="000000"/>
              </w:rPr>
            </w:pPr>
            <w:r w:rsidRPr="009324F8">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3CDFE2D0" w14:textId="77777777" w:rsidR="001E0732" w:rsidRDefault="001E0732" w:rsidP="001E0732">
            <w:pPr>
              <w:spacing w:line="360" w:lineRule="auto"/>
              <w:rPr>
                <w:b/>
              </w:rPr>
            </w:pPr>
            <w:r>
              <w:rPr>
                <w:b/>
              </w:rPr>
              <w:t>Preparatory week before the final Exam</w:t>
            </w:r>
          </w:p>
        </w:tc>
      </w:tr>
    </w:tbl>
    <w:p w14:paraId="373DFB4C" w14:textId="77777777" w:rsidR="001E0732" w:rsidRPr="009324F8" w:rsidRDefault="001E0732" w:rsidP="001E0732">
      <w:pPr>
        <w:tabs>
          <w:tab w:val="center" w:pos="3870"/>
        </w:tabs>
        <w:spacing w:after="0" w:line="360" w:lineRule="auto"/>
        <w:ind w:left="1985" w:hanging="1985"/>
        <w:jc w:val="both"/>
        <w:rPr>
          <w:b/>
          <w:sz w:val="24"/>
          <w:szCs w:val="24"/>
        </w:rPr>
      </w:pPr>
    </w:p>
    <w:p w14:paraId="5FDE6075" w14:textId="77777777" w:rsidR="001E0732" w:rsidRPr="009324F8" w:rsidRDefault="001E0732" w:rsidP="001E0732">
      <w:pPr>
        <w:rPr>
          <w:rFonts w:ascii="Cambria" w:eastAsia="Cambria" w:hAnsi="Cambria" w:cs="Cambria"/>
        </w:rPr>
      </w:pPr>
    </w:p>
    <w:tbl>
      <w:tblPr>
        <w:tblStyle w:val="5211"/>
        <w:tblW w:w="105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1E0732" w:rsidRPr="009324F8" w14:paraId="0E536BAA" w14:textId="77777777" w:rsidTr="001E0732">
        <w:trPr>
          <w:trHeight w:val="20"/>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1275E23" w14:textId="77777777" w:rsidR="001E0732" w:rsidRPr="009324F8" w:rsidRDefault="001E0732" w:rsidP="001E0732">
            <w:pPr>
              <w:spacing w:line="360" w:lineRule="auto"/>
              <w:jc w:val="center"/>
              <w:rPr>
                <w:rFonts w:eastAsia="Times New Roman"/>
                <w:b/>
                <w:color w:val="17365D"/>
                <w:sz w:val="28"/>
                <w:szCs w:val="28"/>
                <w:rtl/>
                <w:lang w:bidi="ar-IQ"/>
              </w:rPr>
            </w:pPr>
            <w:r w:rsidRPr="009324F8">
              <w:rPr>
                <w:rFonts w:eastAsia="Times New Roman" w:hint="cs"/>
                <w:b/>
                <w:color w:val="17365D"/>
                <w:sz w:val="28"/>
                <w:szCs w:val="28"/>
                <w:rtl/>
                <w:lang w:bidi="ar-IQ"/>
              </w:rPr>
              <w:t>المنهج الاسبوعي العملي</w:t>
            </w:r>
          </w:p>
        </w:tc>
      </w:tr>
      <w:tr w:rsidR="001E0732" w:rsidRPr="009324F8" w14:paraId="0D716855" w14:textId="77777777"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156117B" w14:textId="77777777" w:rsidR="001E0732" w:rsidRPr="009324F8" w:rsidRDefault="001E0732" w:rsidP="001E0732">
            <w:pPr>
              <w:spacing w:line="360" w:lineRule="auto"/>
              <w:ind w:left="-18" w:hanging="720"/>
              <w:rPr>
                <w:b/>
              </w:rPr>
            </w:pPr>
            <w:r w:rsidRPr="009324F8">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DE9626A" w14:textId="77777777" w:rsidR="001E0732" w:rsidRPr="009324F8" w:rsidRDefault="001E0732" w:rsidP="001E0732">
            <w:pPr>
              <w:spacing w:line="360" w:lineRule="auto"/>
              <w:rPr>
                <w:b/>
                <w:sz w:val="24"/>
                <w:szCs w:val="24"/>
              </w:rPr>
            </w:pPr>
            <w:r w:rsidRPr="009324F8">
              <w:rPr>
                <w:b/>
              </w:rPr>
              <w:t>Material Covered</w:t>
            </w:r>
          </w:p>
        </w:tc>
      </w:tr>
      <w:tr w:rsidR="001E0732" w:rsidRPr="009324F8" w14:paraId="13BFA401" w14:textId="77777777"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2BC46F7" w14:textId="77777777" w:rsidR="001E0732" w:rsidRPr="009324F8" w:rsidRDefault="001E0732" w:rsidP="001E0732">
            <w:pPr>
              <w:spacing w:line="360" w:lineRule="auto"/>
              <w:ind w:left="-18"/>
              <w:jc w:val="center"/>
              <w:rPr>
                <w:b/>
              </w:rPr>
            </w:pPr>
            <w:r w:rsidRPr="009324F8">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1BFB5384" w14:textId="77777777" w:rsidR="001E0732" w:rsidRPr="009324F8" w:rsidRDefault="001E0732" w:rsidP="001E0732">
            <w:pPr>
              <w:spacing w:line="360" w:lineRule="auto"/>
            </w:pPr>
          </w:p>
        </w:tc>
      </w:tr>
      <w:tr w:rsidR="001E0732" w:rsidRPr="009324F8" w14:paraId="3DBDEC02" w14:textId="77777777"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A0384EB" w14:textId="77777777" w:rsidR="001E0732" w:rsidRPr="009324F8" w:rsidRDefault="001E0732" w:rsidP="001E0732">
            <w:pPr>
              <w:spacing w:line="360" w:lineRule="auto"/>
              <w:ind w:left="-18"/>
              <w:jc w:val="center"/>
              <w:rPr>
                <w:b/>
              </w:rPr>
            </w:pPr>
            <w:r w:rsidRPr="009324F8">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340EFAF2" w14:textId="77777777" w:rsidR="001E0732" w:rsidRPr="009324F8" w:rsidRDefault="001E0732" w:rsidP="001E0732">
            <w:pPr>
              <w:spacing w:line="360" w:lineRule="auto"/>
            </w:pPr>
          </w:p>
        </w:tc>
      </w:tr>
      <w:tr w:rsidR="001E0732" w:rsidRPr="009324F8" w14:paraId="715D083B" w14:textId="77777777"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A13D741" w14:textId="77777777" w:rsidR="001E0732" w:rsidRPr="009324F8" w:rsidRDefault="001E0732" w:rsidP="001E0732">
            <w:pPr>
              <w:spacing w:line="360" w:lineRule="auto"/>
              <w:ind w:left="-18"/>
              <w:jc w:val="center"/>
              <w:rPr>
                <w:b/>
              </w:rPr>
            </w:pPr>
            <w:r w:rsidRPr="009324F8">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263599E1" w14:textId="77777777" w:rsidR="001E0732" w:rsidRPr="009324F8" w:rsidRDefault="001E0732" w:rsidP="001E0732">
            <w:pPr>
              <w:spacing w:line="360" w:lineRule="auto"/>
            </w:pPr>
          </w:p>
        </w:tc>
      </w:tr>
      <w:tr w:rsidR="001E0732" w:rsidRPr="009324F8" w14:paraId="57669A3D" w14:textId="77777777"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911A1D1" w14:textId="77777777" w:rsidR="001E0732" w:rsidRPr="009324F8" w:rsidRDefault="001E0732" w:rsidP="001E0732">
            <w:pPr>
              <w:spacing w:line="360" w:lineRule="auto"/>
              <w:ind w:left="-18"/>
              <w:jc w:val="center"/>
              <w:rPr>
                <w:b/>
              </w:rPr>
            </w:pPr>
            <w:r w:rsidRPr="009324F8">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5479956F" w14:textId="77777777" w:rsidR="001E0732" w:rsidRPr="009324F8" w:rsidRDefault="001E0732" w:rsidP="001E0732">
            <w:pPr>
              <w:spacing w:line="360" w:lineRule="auto"/>
            </w:pPr>
          </w:p>
        </w:tc>
      </w:tr>
      <w:tr w:rsidR="001E0732" w:rsidRPr="009324F8" w14:paraId="36F4E583" w14:textId="77777777"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6380AFA" w14:textId="77777777" w:rsidR="001E0732" w:rsidRPr="009324F8" w:rsidRDefault="001E0732" w:rsidP="001E0732">
            <w:pPr>
              <w:spacing w:line="360" w:lineRule="auto"/>
              <w:ind w:left="-18"/>
              <w:jc w:val="center"/>
              <w:rPr>
                <w:b/>
              </w:rPr>
            </w:pPr>
            <w:r w:rsidRPr="009324F8">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7F09D31C" w14:textId="77777777" w:rsidR="001E0732" w:rsidRPr="009324F8" w:rsidRDefault="001E0732" w:rsidP="001E0732">
            <w:pPr>
              <w:spacing w:line="360" w:lineRule="auto"/>
            </w:pPr>
          </w:p>
        </w:tc>
      </w:tr>
    </w:tbl>
    <w:p w14:paraId="6C15B4AB" w14:textId="77777777" w:rsidR="001E0732" w:rsidRPr="009324F8" w:rsidRDefault="001E0732" w:rsidP="001E0732">
      <w:pPr>
        <w:tabs>
          <w:tab w:val="center" w:pos="3870"/>
        </w:tabs>
        <w:spacing w:after="0" w:line="360" w:lineRule="auto"/>
        <w:ind w:left="1985"/>
        <w:jc w:val="both"/>
        <w:rPr>
          <w:rFonts w:ascii="Times New Roman" w:eastAsia="Times New Roman" w:hAnsi="Times New Roman" w:cs="Times New Roman"/>
          <w:b/>
          <w:sz w:val="32"/>
          <w:szCs w:val="32"/>
        </w:rPr>
      </w:pPr>
    </w:p>
    <w:tbl>
      <w:tblPr>
        <w:tblStyle w:val="Style38211"/>
        <w:tblW w:w="10515" w:type="dxa"/>
        <w:jc w:val="center"/>
        <w:tblLayout w:type="fixed"/>
        <w:tblLook w:val="04A0" w:firstRow="1" w:lastRow="0" w:firstColumn="1" w:lastColumn="0" w:noHBand="0" w:noVBand="1"/>
      </w:tblPr>
      <w:tblGrid>
        <w:gridCol w:w="2340"/>
        <w:gridCol w:w="5835"/>
        <w:gridCol w:w="2340"/>
      </w:tblGrid>
      <w:tr w:rsidR="001E0732" w:rsidRPr="009324F8" w14:paraId="6179A536" w14:textId="77777777" w:rsidTr="001E0732">
        <w:trPr>
          <w:jc w:val="center"/>
        </w:trPr>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17C0FB69" w14:textId="77777777" w:rsidR="001E0732" w:rsidRPr="009324F8" w:rsidRDefault="001E0732" w:rsidP="001E0732">
            <w:pPr>
              <w:spacing w:line="312" w:lineRule="auto"/>
              <w:jc w:val="center"/>
              <w:rPr>
                <w:rFonts w:eastAsia="Times New Roman"/>
                <w:b/>
                <w:color w:val="17365D"/>
                <w:sz w:val="28"/>
                <w:szCs w:val="28"/>
                <w:rtl/>
                <w:lang w:bidi="ar-IQ"/>
              </w:rPr>
            </w:pPr>
            <w:r w:rsidRPr="009324F8">
              <w:rPr>
                <w:rFonts w:eastAsia="Times New Roman" w:hint="cs"/>
                <w:b/>
                <w:color w:val="17365D"/>
                <w:sz w:val="28"/>
                <w:szCs w:val="28"/>
                <w:rtl/>
                <w:lang w:bidi="ar-IQ"/>
              </w:rPr>
              <w:t>مصادر التعليم والتعلم</w:t>
            </w:r>
          </w:p>
        </w:tc>
      </w:tr>
      <w:tr w:rsidR="001E0732" w:rsidRPr="009324F8" w14:paraId="761ACFFA" w14:textId="77777777" w:rsidTr="001E0732">
        <w:trPr>
          <w:jc w:val="center"/>
        </w:trPr>
        <w:tc>
          <w:tcPr>
            <w:tcW w:w="2340" w:type="dxa"/>
            <w:tcBorders>
              <w:top w:val="single" w:sz="4" w:space="0" w:color="000000"/>
              <w:left w:val="single" w:sz="4" w:space="0" w:color="000000"/>
              <w:bottom w:val="single" w:sz="4" w:space="0" w:color="000000"/>
              <w:right w:val="nil"/>
            </w:tcBorders>
            <w:vAlign w:val="center"/>
          </w:tcPr>
          <w:p w14:paraId="12C4000E" w14:textId="77777777" w:rsidR="001E0732" w:rsidRPr="009324F8" w:rsidRDefault="001E0732" w:rsidP="001E0732">
            <w:pPr>
              <w:spacing w:line="312" w:lineRule="auto"/>
              <w:ind w:left="360" w:hanging="720"/>
              <w:rPr>
                <w:b/>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14:paraId="0442E119" w14:textId="77777777" w:rsidR="001E0732" w:rsidRPr="009324F8" w:rsidRDefault="001E0732" w:rsidP="001E0732">
            <w:pPr>
              <w:spacing w:line="312" w:lineRule="auto"/>
              <w:jc w:val="center"/>
              <w:rPr>
                <w:b/>
              </w:rPr>
            </w:pPr>
            <w:r w:rsidRPr="009324F8">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4C21E8D" w14:textId="77777777" w:rsidR="001E0732" w:rsidRPr="009324F8" w:rsidRDefault="001E0732" w:rsidP="001E0732">
            <w:pPr>
              <w:spacing w:line="312" w:lineRule="auto"/>
              <w:jc w:val="center"/>
              <w:rPr>
                <w:b/>
              </w:rPr>
            </w:pPr>
            <w:r w:rsidRPr="009324F8">
              <w:rPr>
                <w:b/>
              </w:rPr>
              <w:t>Available in the Library?</w:t>
            </w:r>
          </w:p>
        </w:tc>
      </w:tr>
      <w:tr w:rsidR="001E0732" w:rsidRPr="009324F8" w14:paraId="74346463" w14:textId="77777777" w:rsidTr="001E0732">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7DA991F8" w14:textId="77777777" w:rsidR="001E0732" w:rsidRPr="009324F8" w:rsidRDefault="001E0732" w:rsidP="001E0732">
            <w:pPr>
              <w:spacing w:line="312" w:lineRule="auto"/>
              <w:ind w:left="90"/>
              <w:rPr>
                <w:b/>
              </w:rPr>
            </w:pPr>
            <w:r w:rsidRPr="009324F8">
              <w:rPr>
                <w:b/>
              </w:rPr>
              <w:t>Required Texts</w:t>
            </w:r>
          </w:p>
        </w:tc>
        <w:tc>
          <w:tcPr>
            <w:tcW w:w="5835" w:type="dxa"/>
            <w:tcBorders>
              <w:top w:val="single" w:sz="4" w:space="0" w:color="000000"/>
              <w:left w:val="single" w:sz="4" w:space="0" w:color="000000"/>
              <w:bottom w:val="single" w:sz="4" w:space="0" w:color="000000"/>
              <w:right w:val="nil"/>
            </w:tcBorders>
            <w:vAlign w:val="center"/>
          </w:tcPr>
          <w:p w14:paraId="6D51C383" w14:textId="77777777" w:rsidR="001E0732" w:rsidRDefault="001E0732" w:rsidP="001E0732">
            <w:pPr>
              <w:tabs>
                <w:tab w:val="left" w:pos="2268"/>
                <w:tab w:val="left" w:pos="2552"/>
              </w:tabs>
              <w:jc w:val="both"/>
            </w:pPr>
            <w:r>
              <w:t xml:space="preserve">Haarman et al. </w:t>
            </w:r>
            <w:r>
              <w:rPr>
                <w:i/>
              </w:rPr>
              <w:t>Reading Skills for the Social Sciences</w:t>
            </w:r>
            <w:r>
              <w:t>. OUP</w:t>
            </w:r>
          </w:p>
          <w:p w14:paraId="74C6727F" w14:textId="77777777" w:rsidR="001E0732" w:rsidRDefault="001E0732" w:rsidP="001E0732">
            <w:pPr>
              <w:spacing w:line="312" w:lineRule="auto"/>
              <w:ind w:left="185"/>
            </w:pPr>
            <w:r>
              <w:t xml:space="preserve">Cotton, D. et al. </w:t>
            </w:r>
            <w:r>
              <w:rPr>
                <w:i/>
              </w:rPr>
              <w:t xml:space="preserve">Business Class. </w:t>
            </w:r>
            <w:r>
              <w:t>Nelson</w:t>
            </w:r>
          </w:p>
        </w:tc>
        <w:tc>
          <w:tcPr>
            <w:tcW w:w="2340" w:type="dxa"/>
            <w:tcBorders>
              <w:top w:val="single" w:sz="4" w:space="0" w:color="000000"/>
              <w:left w:val="single" w:sz="4" w:space="0" w:color="000000"/>
              <w:bottom w:val="single" w:sz="4" w:space="0" w:color="000000"/>
              <w:right w:val="single" w:sz="4" w:space="0" w:color="000000"/>
            </w:tcBorders>
            <w:vAlign w:val="center"/>
          </w:tcPr>
          <w:p w14:paraId="7C23605A" w14:textId="77777777" w:rsidR="001E0732" w:rsidRDefault="001E0732" w:rsidP="001E0732">
            <w:pPr>
              <w:spacing w:line="312" w:lineRule="auto"/>
              <w:jc w:val="center"/>
              <w:rPr>
                <w:color w:val="FF0000"/>
              </w:rPr>
            </w:pPr>
            <w:r>
              <w:t>NO</w:t>
            </w:r>
          </w:p>
        </w:tc>
      </w:tr>
      <w:tr w:rsidR="001E0732" w:rsidRPr="009324F8" w14:paraId="389B8B77" w14:textId="77777777" w:rsidTr="001E0732">
        <w:trPr>
          <w:trHeight w:val="640"/>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18FC285F" w14:textId="77777777" w:rsidR="001E0732" w:rsidRPr="009324F8" w:rsidRDefault="001E0732" w:rsidP="001E0732">
            <w:pPr>
              <w:spacing w:line="312" w:lineRule="auto"/>
              <w:ind w:left="90"/>
              <w:rPr>
                <w:b/>
              </w:rPr>
            </w:pPr>
            <w:r w:rsidRPr="009324F8">
              <w:rPr>
                <w:b/>
              </w:rPr>
              <w:lastRenderedPageBreak/>
              <w:t>Recommended Texts</w:t>
            </w:r>
          </w:p>
        </w:tc>
        <w:tc>
          <w:tcPr>
            <w:tcW w:w="5835" w:type="dxa"/>
            <w:tcBorders>
              <w:top w:val="single" w:sz="4" w:space="0" w:color="000000"/>
              <w:left w:val="single" w:sz="4" w:space="0" w:color="000000"/>
              <w:bottom w:val="single" w:sz="4" w:space="0" w:color="000000"/>
              <w:right w:val="nil"/>
            </w:tcBorders>
            <w:vAlign w:val="center"/>
          </w:tcPr>
          <w:p w14:paraId="1CA58879" w14:textId="77777777" w:rsidR="001E0732" w:rsidRDefault="001E0732" w:rsidP="001E0732">
            <w:pPr>
              <w:tabs>
                <w:tab w:val="left" w:pos="2268"/>
                <w:tab w:val="left" w:pos="2552"/>
              </w:tabs>
              <w:jc w:val="both"/>
            </w:pPr>
            <w:r>
              <w:t>An appropriate selection of Collins Specialist English Dictionaries, ArangeofA-leveltypeStudyGuides</w:t>
            </w:r>
          </w:p>
        </w:tc>
        <w:tc>
          <w:tcPr>
            <w:tcW w:w="2340" w:type="dxa"/>
            <w:tcBorders>
              <w:top w:val="single" w:sz="4" w:space="0" w:color="000000"/>
              <w:left w:val="single" w:sz="4" w:space="0" w:color="000000"/>
              <w:bottom w:val="single" w:sz="4" w:space="0" w:color="000000"/>
              <w:right w:val="single" w:sz="4" w:space="0" w:color="000000"/>
            </w:tcBorders>
            <w:vAlign w:val="center"/>
          </w:tcPr>
          <w:p w14:paraId="15715A22" w14:textId="77777777" w:rsidR="001E0732" w:rsidRDefault="001E0732" w:rsidP="001E0732">
            <w:pPr>
              <w:spacing w:line="312" w:lineRule="auto"/>
              <w:jc w:val="center"/>
            </w:pPr>
            <w:r>
              <w:t>No</w:t>
            </w:r>
          </w:p>
        </w:tc>
      </w:tr>
      <w:tr w:rsidR="001E0732" w:rsidRPr="009324F8" w14:paraId="698155A4" w14:textId="77777777" w:rsidTr="001E0732">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42422826" w14:textId="77777777" w:rsidR="001E0732" w:rsidRPr="009324F8" w:rsidRDefault="001E0732" w:rsidP="001E0732">
            <w:pPr>
              <w:spacing w:line="312" w:lineRule="auto"/>
              <w:ind w:left="90"/>
              <w:rPr>
                <w:b/>
              </w:rPr>
            </w:pPr>
            <w:r w:rsidRPr="009324F8">
              <w:rPr>
                <w:b/>
              </w:rPr>
              <w:t>Websites</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14:paraId="7F0B246D" w14:textId="77777777" w:rsidR="001E0732" w:rsidRPr="009324F8" w:rsidRDefault="001E0732" w:rsidP="001E0732">
            <w:pPr>
              <w:spacing w:line="312" w:lineRule="auto"/>
              <w:ind w:left="180"/>
            </w:pPr>
          </w:p>
        </w:tc>
      </w:tr>
    </w:tbl>
    <w:p w14:paraId="21BF7216" w14:textId="77777777" w:rsidR="001E0732" w:rsidRDefault="001E0732" w:rsidP="001E0732">
      <w:pPr>
        <w:tabs>
          <w:tab w:val="left" w:pos="1980"/>
        </w:tabs>
        <w:ind w:left="1985" w:hanging="1985"/>
        <w:jc w:val="both"/>
        <w:rPr>
          <w:b/>
          <w:color w:val="000000"/>
          <w:sz w:val="32"/>
          <w:szCs w:val="32"/>
        </w:rPr>
      </w:pPr>
      <w:r>
        <w:rPr>
          <w:b/>
          <w:color w:val="000000"/>
          <w:sz w:val="32"/>
          <w:szCs w:val="32"/>
        </w:rPr>
        <w:tab/>
      </w:r>
    </w:p>
    <w:p w14:paraId="488872FC" w14:textId="77777777" w:rsidR="001E0732" w:rsidRPr="009324F8" w:rsidRDefault="001E0732" w:rsidP="001E0732">
      <w:pPr>
        <w:tabs>
          <w:tab w:val="left" w:pos="1980"/>
        </w:tabs>
        <w:ind w:left="1985" w:hanging="1985"/>
        <w:jc w:val="both"/>
        <w:rPr>
          <w:b/>
          <w:color w:val="000000"/>
          <w:sz w:val="32"/>
          <w:szCs w:val="32"/>
        </w:rPr>
      </w:pPr>
    </w:p>
    <w:tbl>
      <w:tblPr>
        <w:tblStyle w:val="Style3923"/>
        <w:tblW w:w="10470" w:type="dxa"/>
        <w:jc w:val="center"/>
        <w:tblLayout w:type="fixed"/>
        <w:tblLook w:val="04A0" w:firstRow="1" w:lastRow="0" w:firstColumn="1" w:lastColumn="0" w:noHBand="0" w:noVBand="1"/>
      </w:tblPr>
      <w:tblGrid>
        <w:gridCol w:w="1620"/>
        <w:gridCol w:w="1710"/>
        <w:gridCol w:w="2085"/>
        <w:gridCol w:w="1155"/>
        <w:gridCol w:w="3900"/>
      </w:tblGrid>
      <w:tr w:rsidR="00BF659E" w:rsidRPr="009E4844" w14:paraId="3C437C35" w14:textId="77777777" w:rsidTr="001C5AEE">
        <w:trPr>
          <w:trHeight w:val="454"/>
          <w:jc w:val="center"/>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vAlign w:val="center"/>
          </w:tcPr>
          <w:p w14:paraId="35B001D8" w14:textId="77777777" w:rsidR="00BF659E" w:rsidRPr="009E4844" w:rsidRDefault="00BF659E" w:rsidP="001C5AEE">
            <w:pPr>
              <w:tabs>
                <w:tab w:val="left" w:pos="1890"/>
                <w:tab w:val="center" w:pos="4544"/>
              </w:tabs>
              <w:ind w:right="1152"/>
              <w:jc w:val="center"/>
              <w:rPr>
                <w:rFonts w:eastAsia="Times New Roman"/>
                <w:b/>
                <w:color w:val="000000"/>
                <w:rtl/>
                <w:lang w:bidi="ar-IQ"/>
              </w:rPr>
            </w:pPr>
            <w:r w:rsidRPr="009E4844">
              <w:rPr>
                <w:rFonts w:eastAsia="Times New Roman" w:hint="cs"/>
                <w:b/>
                <w:color w:val="000000"/>
                <w:rtl/>
                <w:lang w:bidi="ar-IQ"/>
              </w:rPr>
              <w:t>مخطط الدرجات</w:t>
            </w:r>
          </w:p>
        </w:tc>
      </w:tr>
      <w:tr w:rsidR="00BF659E" w:rsidRPr="009E4844" w14:paraId="6DA05937" w14:textId="77777777" w:rsidTr="001C5AEE">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0400D4B3" w14:textId="77777777" w:rsidR="00BF659E" w:rsidRPr="009E4844" w:rsidRDefault="00BF659E" w:rsidP="001C5AEE">
            <w:pPr>
              <w:jc w:val="center"/>
              <w:rPr>
                <w:b/>
                <w:color w:val="000000"/>
                <w:sz w:val="24"/>
                <w:szCs w:val="24"/>
              </w:rPr>
            </w:pPr>
            <w:r w:rsidRPr="00BF659E">
              <w:rPr>
                <w:b/>
                <w:color w:val="000000"/>
                <w:rtl/>
              </w:rPr>
              <w:t>المجموعة</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2EEC8988" w14:textId="77777777" w:rsidR="00BF659E" w:rsidRPr="009E4844" w:rsidRDefault="00BF659E" w:rsidP="001C5AEE">
            <w:pPr>
              <w:jc w:val="center"/>
              <w:rPr>
                <w:b/>
                <w:color w:val="000000"/>
              </w:rPr>
            </w:pPr>
            <w:r w:rsidRPr="00BF659E">
              <w:rPr>
                <w:b/>
                <w:color w:val="000000"/>
                <w:rtl/>
              </w:rPr>
              <w:t>الدرجة</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4364EA37" w14:textId="77777777" w:rsidR="00BF659E" w:rsidRPr="009E4844" w:rsidRDefault="00BF659E" w:rsidP="001C5AEE">
            <w:pPr>
              <w:bidi/>
              <w:jc w:val="center"/>
              <w:rPr>
                <w:color w:val="000000"/>
              </w:rPr>
            </w:pPr>
            <w:r w:rsidRPr="00BF659E">
              <w:rPr>
                <w:rtl/>
              </w:rPr>
              <w:t>الدرجة</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117A2895" w14:textId="77777777" w:rsidR="00BF659E" w:rsidRPr="009E4844" w:rsidRDefault="00BF659E" w:rsidP="001C5AEE">
            <w:pPr>
              <w:jc w:val="center"/>
              <w:rPr>
                <w:b/>
                <w:color w:val="000000"/>
              </w:rPr>
            </w:pPr>
            <w:r w:rsidRPr="00BF659E">
              <w:rPr>
                <w:b/>
                <w:color w:val="000000"/>
                <w:rtl/>
              </w:rPr>
              <w:t>العلامة</w:t>
            </w:r>
            <w:r w:rsidRPr="00BF659E">
              <w:rPr>
                <w:b/>
                <w:color w:val="000000"/>
              </w:rPr>
              <w:t xml:space="preserve">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14:paraId="1673A57D" w14:textId="77777777" w:rsidR="00BF659E" w:rsidRPr="009E4844" w:rsidRDefault="00BF659E" w:rsidP="001C5AEE">
            <w:pPr>
              <w:jc w:val="center"/>
              <w:rPr>
                <w:b/>
                <w:color w:val="000000"/>
              </w:rPr>
            </w:pPr>
            <w:r w:rsidRPr="00BF659E">
              <w:rPr>
                <w:b/>
                <w:color w:val="000000"/>
                <w:rtl/>
              </w:rPr>
              <w:t>التعريف</w:t>
            </w:r>
          </w:p>
        </w:tc>
      </w:tr>
      <w:tr w:rsidR="00BF659E" w:rsidRPr="009E4844" w14:paraId="5227FC85" w14:textId="77777777" w:rsidTr="001C5AEE">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14:paraId="3B8B84A6" w14:textId="77777777" w:rsidR="00BF659E" w:rsidRDefault="00BF659E" w:rsidP="001C5AEE">
            <w:pPr>
              <w:jc w:val="center"/>
              <w:rPr>
                <w:b/>
                <w:color w:val="000000"/>
              </w:rPr>
            </w:pPr>
            <w:r w:rsidRPr="00BF659E">
              <w:rPr>
                <w:b/>
                <w:color w:val="000000"/>
                <w:rtl/>
              </w:rPr>
              <w:t>مجموعة النجاح</w:t>
            </w:r>
          </w:p>
          <w:p w14:paraId="726C9CE8" w14:textId="77777777" w:rsidR="00BF659E" w:rsidRPr="009E4844" w:rsidRDefault="00BF659E" w:rsidP="001C5AEE">
            <w:pPr>
              <w:jc w:val="center"/>
              <w:rPr>
                <w:b/>
                <w:color w:val="000000"/>
              </w:rPr>
            </w:pPr>
            <w:r w:rsidRPr="009E4844">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4BCC70DC" w14:textId="77777777" w:rsidR="00BF659E" w:rsidRPr="009E4844" w:rsidRDefault="00BF659E" w:rsidP="001C5AEE">
            <w:pPr>
              <w:ind w:firstLine="72"/>
              <w:jc w:val="center"/>
              <w:rPr>
                <w:b/>
                <w:color w:val="000000"/>
                <w:lang w:bidi="ar-IQ"/>
              </w:rPr>
            </w:pPr>
            <w:r w:rsidRPr="009E4844">
              <w:rPr>
                <w:b/>
                <w:color w:val="000000"/>
              </w:rPr>
              <w:t xml:space="preserve">A - </w:t>
            </w:r>
            <w:r w:rsidRPr="00BF659E">
              <w:rPr>
                <w:color w:val="000000"/>
                <w:rtl/>
              </w:rPr>
              <w:t>ممتاز</w:t>
            </w:r>
          </w:p>
        </w:tc>
        <w:tc>
          <w:tcPr>
            <w:tcW w:w="2085" w:type="dxa"/>
            <w:tcBorders>
              <w:top w:val="single" w:sz="6" w:space="0" w:color="000000"/>
              <w:left w:val="single" w:sz="6" w:space="0" w:color="000000"/>
              <w:bottom w:val="single" w:sz="6" w:space="0" w:color="000000"/>
              <w:right w:val="single" w:sz="4" w:space="0" w:color="000000"/>
            </w:tcBorders>
            <w:vAlign w:val="center"/>
          </w:tcPr>
          <w:p w14:paraId="7D127612" w14:textId="77777777" w:rsidR="00BF659E" w:rsidRPr="00CA232E" w:rsidRDefault="00BF659E" w:rsidP="001C5AEE">
            <w:pPr>
              <w:jc w:val="center"/>
            </w:pPr>
            <w:r w:rsidRPr="00CA232E">
              <w:rPr>
                <w:rtl/>
              </w:rPr>
              <w:t>ممتاز</w:t>
            </w:r>
          </w:p>
        </w:tc>
        <w:tc>
          <w:tcPr>
            <w:tcW w:w="1155" w:type="dxa"/>
            <w:tcBorders>
              <w:top w:val="single" w:sz="6" w:space="0" w:color="000000"/>
              <w:left w:val="single" w:sz="6" w:space="0" w:color="000000"/>
              <w:bottom w:val="single" w:sz="6" w:space="0" w:color="000000"/>
              <w:right w:val="single" w:sz="4" w:space="0" w:color="000000"/>
            </w:tcBorders>
            <w:vAlign w:val="center"/>
          </w:tcPr>
          <w:p w14:paraId="48487BB0" w14:textId="77777777" w:rsidR="00BF659E" w:rsidRPr="009E4844" w:rsidRDefault="00BF659E" w:rsidP="001C5AEE">
            <w:pPr>
              <w:jc w:val="center"/>
              <w:rPr>
                <w:color w:val="000000"/>
              </w:rPr>
            </w:pPr>
            <w:r w:rsidRPr="009E4844">
              <w:t>90 - 100</w:t>
            </w:r>
          </w:p>
        </w:tc>
        <w:tc>
          <w:tcPr>
            <w:tcW w:w="3900" w:type="dxa"/>
            <w:tcBorders>
              <w:top w:val="single" w:sz="6" w:space="0" w:color="000000"/>
              <w:left w:val="single" w:sz="4" w:space="0" w:color="000000"/>
              <w:bottom w:val="single" w:sz="6" w:space="0" w:color="000000"/>
              <w:right w:val="single" w:sz="6" w:space="0" w:color="000000"/>
            </w:tcBorders>
            <w:vAlign w:val="center"/>
          </w:tcPr>
          <w:p w14:paraId="1FBDDF30" w14:textId="77777777" w:rsidR="00BF659E" w:rsidRPr="00127622" w:rsidRDefault="00BF659E" w:rsidP="001C5AEE">
            <w:pPr>
              <w:jc w:val="center"/>
            </w:pPr>
            <w:r w:rsidRPr="00127622">
              <w:rPr>
                <w:rtl/>
              </w:rPr>
              <w:t>أداء متميز</w:t>
            </w:r>
          </w:p>
        </w:tc>
      </w:tr>
      <w:tr w:rsidR="00BF659E" w:rsidRPr="009E4844" w14:paraId="4A033893"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630F4A1D"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5C9B2588" w14:textId="77777777" w:rsidR="00BF659E" w:rsidRPr="009E4844" w:rsidRDefault="00BF659E" w:rsidP="001C5AEE">
            <w:pPr>
              <w:ind w:firstLine="72"/>
              <w:jc w:val="center"/>
              <w:rPr>
                <w:b/>
                <w:color w:val="000000"/>
              </w:rPr>
            </w:pPr>
            <w:r w:rsidRPr="009E4844">
              <w:rPr>
                <w:b/>
                <w:color w:val="000000"/>
              </w:rPr>
              <w:t xml:space="preserve">B </w:t>
            </w:r>
            <w:r>
              <w:rPr>
                <w:b/>
                <w:color w:val="000000"/>
              </w:rPr>
              <w:t>–</w:t>
            </w:r>
            <w:r w:rsidRPr="009E4844">
              <w:rPr>
                <w:b/>
                <w:color w:val="000000"/>
              </w:rPr>
              <w:t xml:space="preserve"> </w:t>
            </w:r>
            <w:r>
              <w:rPr>
                <w:rFonts w:hint="cs"/>
                <w:color w:val="000000"/>
                <w:rtl/>
              </w:rPr>
              <w:t>جيد جدا</w:t>
            </w:r>
          </w:p>
        </w:tc>
        <w:tc>
          <w:tcPr>
            <w:tcW w:w="2085" w:type="dxa"/>
            <w:tcBorders>
              <w:top w:val="single" w:sz="6" w:space="0" w:color="000000"/>
              <w:left w:val="single" w:sz="6" w:space="0" w:color="000000"/>
              <w:bottom w:val="single" w:sz="6" w:space="0" w:color="000000"/>
              <w:right w:val="single" w:sz="4" w:space="0" w:color="000000"/>
            </w:tcBorders>
            <w:vAlign w:val="center"/>
          </w:tcPr>
          <w:p w14:paraId="46FBBAEE" w14:textId="77777777" w:rsidR="00BF659E" w:rsidRPr="00CA232E" w:rsidRDefault="00BF659E" w:rsidP="001C5AEE">
            <w:pPr>
              <w:jc w:val="center"/>
            </w:pPr>
            <w:r w:rsidRPr="00CA232E">
              <w:rPr>
                <w:rtl/>
              </w:rPr>
              <w:t>جيد جداً</w:t>
            </w:r>
          </w:p>
        </w:tc>
        <w:tc>
          <w:tcPr>
            <w:tcW w:w="1155" w:type="dxa"/>
            <w:tcBorders>
              <w:top w:val="single" w:sz="6" w:space="0" w:color="000000"/>
              <w:left w:val="single" w:sz="6" w:space="0" w:color="000000"/>
              <w:bottom w:val="single" w:sz="6" w:space="0" w:color="000000"/>
              <w:right w:val="single" w:sz="4" w:space="0" w:color="000000"/>
            </w:tcBorders>
            <w:vAlign w:val="center"/>
          </w:tcPr>
          <w:p w14:paraId="423F2536" w14:textId="77777777" w:rsidR="00BF659E" w:rsidRPr="009E4844" w:rsidRDefault="00BF659E" w:rsidP="001C5AEE">
            <w:pPr>
              <w:jc w:val="center"/>
              <w:rPr>
                <w:color w:val="000000"/>
              </w:rPr>
            </w:pPr>
            <w:r w:rsidRPr="009E4844">
              <w:t>80 - 89</w:t>
            </w:r>
          </w:p>
        </w:tc>
        <w:tc>
          <w:tcPr>
            <w:tcW w:w="3900" w:type="dxa"/>
            <w:tcBorders>
              <w:top w:val="single" w:sz="6" w:space="0" w:color="000000"/>
              <w:left w:val="single" w:sz="4" w:space="0" w:color="000000"/>
              <w:bottom w:val="single" w:sz="6" w:space="0" w:color="000000"/>
              <w:right w:val="single" w:sz="6" w:space="0" w:color="000000"/>
            </w:tcBorders>
            <w:vAlign w:val="center"/>
          </w:tcPr>
          <w:p w14:paraId="0B835FEA" w14:textId="77777777" w:rsidR="00BF659E" w:rsidRPr="00127622" w:rsidRDefault="00BF659E" w:rsidP="001C5AEE">
            <w:pPr>
              <w:jc w:val="center"/>
            </w:pPr>
            <w:r w:rsidRPr="00127622">
              <w:rPr>
                <w:rtl/>
              </w:rPr>
              <w:t>أعلى من المتوسط ​​مع بعض الأخطاء</w:t>
            </w:r>
          </w:p>
        </w:tc>
      </w:tr>
      <w:tr w:rsidR="00BF659E" w:rsidRPr="009E4844" w14:paraId="5D1D1C04"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789E2B74"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66F5E8FD" w14:textId="77777777" w:rsidR="00BF659E" w:rsidRPr="009E4844" w:rsidRDefault="00BF659E" w:rsidP="001C5AEE">
            <w:pPr>
              <w:ind w:firstLine="72"/>
              <w:jc w:val="center"/>
              <w:rPr>
                <w:b/>
                <w:color w:val="000000"/>
              </w:rPr>
            </w:pPr>
            <w:r w:rsidRPr="009E4844">
              <w:rPr>
                <w:b/>
                <w:color w:val="000000"/>
              </w:rPr>
              <w:t xml:space="preserve">C </w:t>
            </w:r>
            <w:r>
              <w:rPr>
                <w:b/>
                <w:color w:val="000000"/>
              </w:rPr>
              <w:t>–</w:t>
            </w:r>
            <w:r w:rsidRPr="009E4844">
              <w:rPr>
                <w:b/>
                <w:color w:val="000000"/>
              </w:rPr>
              <w:t xml:space="preserve"> </w:t>
            </w:r>
            <w:r w:rsidRPr="00CA232E">
              <w:rPr>
                <w:rtl/>
              </w:rPr>
              <w:t>جيد</w:t>
            </w:r>
          </w:p>
        </w:tc>
        <w:tc>
          <w:tcPr>
            <w:tcW w:w="2085" w:type="dxa"/>
            <w:tcBorders>
              <w:top w:val="single" w:sz="6" w:space="0" w:color="000000"/>
              <w:left w:val="single" w:sz="6" w:space="0" w:color="000000"/>
              <w:bottom w:val="single" w:sz="6" w:space="0" w:color="000000"/>
              <w:right w:val="single" w:sz="4" w:space="0" w:color="000000"/>
            </w:tcBorders>
            <w:vAlign w:val="center"/>
          </w:tcPr>
          <w:p w14:paraId="02F828D3" w14:textId="77777777" w:rsidR="00BF659E" w:rsidRPr="00CA232E" w:rsidRDefault="00BF659E" w:rsidP="001C5AEE">
            <w:pPr>
              <w:jc w:val="center"/>
            </w:pPr>
            <w:r w:rsidRPr="00CA232E">
              <w:rPr>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14:paraId="0542E43F" w14:textId="77777777" w:rsidR="00BF659E" w:rsidRPr="009E4844" w:rsidRDefault="00BF659E" w:rsidP="001C5AEE">
            <w:pPr>
              <w:jc w:val="center"/>
              <w:rPr>
                <w:color w:val="000000"/>
              </w:rPr>
            </w:pPr>
            <w:r w:rsidRPr="009E4844">
              <w:t>70 - 79</w:t>
            </w:r>
          </w:p>
        </w:tc>
        <w:tc>
          <w:tcPr>
            <w:tcW w:w="3900" w:type="dxa"/>
            <w:tcBorders>
              <w:top w:val="single" w:sz="6" w:space="0" w:color="000000"/>
              <w:left w:val="single" w:sz="4" w:space="0" w:color="000000"/>
              <w:bottom w:val="single" w:sz="6" w:space="0" w:color="000000"/>
              <w:right w:val="single" w:sz="6" w:space="0" w:color="000000"/>
            </w:tcBorders>
            <w:vAlign w:val="center"/>
          </w:tcPr>
          <w:p w14:paraId="723B0433" w14:textId="77777777" w:rsidR="00BF659E" w:rsidRPr="00127622" w:rsidRDefault="00BF659E" w:rsidP="001C5AEE">
            <w:pPr>
              <w:jc w:val="center"/>
            </w:pPr>
            <w:r w:rsidRPr="00127622">
              <w:rPr>
                <w:rtl/>
              </w:rPr>
              <w:t>عمل جيد مع أخطاء ملحوظة</w:t>
            </w:r>
          </w:p>
        </w:tc>
      </w:tr>
      <w:tr w:rsidR="00BF659E" w:rsidRPr="009E4844" w14:paraId="589E24FD"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40C8ADFA"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6DC73891" w14:textId="77777777" w:rsidR="00BF659E" w:rsidRPr="009E4844" w:rsidRDefault="00BF659E" w:rsidP="001C5AEE">
            <w:pPr>
              <w:ind w:firstLine="72"/>
              <w:jc w:val="center"/>
              <w:rPr>
                <w:b/>
                <w:color w:val="000000"/>
              </w:rPr>
            </w:pPr>
            <w:r w:rsidRPr="009E4844">
              <w:rPr>
                <w:b/>
                <w:color w:val="000000"/>
              </w:rPr>
              <w:t xml:space="preserve">D - </w:t>
            </w:r>
            <w:r w:rsidRPr="00CA232E">
              <w:rPr>
                <w:rtl/>
              </w:rPr>
              <w:t>مرضٍ</w:t>
            </w:r>
          </w:p>
        </w:tc>
        <w:tc>
          <w:tcPr>
            <w:tcW w:w="2085" w:type="dxa"/>
            <w:tcBorders>
              <w:top w:val="single" w:sz="6" w:space="0" w:color="000000"/>
              <w:left w:val="single" w:sz="6" w:space="0" w:color="000000"/>
              <w:bottom w:val="single" w:sz="6" w:space="0" w:color="000000"/>
              <w:right w:val="single" w:sz="4" w:space="0" w:color="000000"/>
            </w:tcBorders>
            <w:vAlign w:val="center"/>
          </w:tcPr>
          <w:p w14:paraId="0ED21055" w14:textId="77777777" w:rsidR="00BF659E" w:rsidRPr="00CA232E" w:rsidRDefault="00BF659E" w:rsidP="001C5AEE">
            <w:pPr>
              <w:jc w:val="center"/>
            </w:pPr>
            <w:r w:rsidRPr="00CA232E">
              <w:rPr>
                <w:rtl/>
              </w:rPr>
              <w:t>مرضٍ</w:t>
            </w:r>
          </w:p>
        </w:tc>
        <w:tc>
          <w:tcPr>
            <w:tcW w:w="1155" w:type="dxa"/>
            <w:tcBorders>
              <w:top w:val="single" w:sz="6" w:space="0" w:color="000000"/>
              <w:left w:val="single" w:sz="6" w:space="0" w:color="000000"/>
              <w:bottom w:val="single" w:sz="6" w:space="0" w:color="000000"/>
              <w:right w:val="single" w:sz="4" w:space="0" w:color="000000"/>
            </w:tcBorders>
            <w:vAlign w:val="center"/>
          </w:tcPr>
          <w:p w14:paraId="2BC957E2" w14:textId="77777777" w:rsidR="00BF659E" w:rsidRPr="009E4844" w:rsidRDefault="00BF659E" w:rsidP="001C5AEE">
            <w:pPr>
              <w:jc w:val="center"/>
              <w:rPr>
                <w:color w:val="000000"/>
              </w:rPr>
            </w:pPr>
            <w:r w:rsidRPr="009E4844">
              <w:t>60 - 69</w:t>
            </w:r>
          </w:p>
        </w:tc>
        <w:tc>
          <w:tcPr>
            <w:tcW w:w="3900" w:type="dxa"/>
            <w:tcBorders>
              <w:top w:val="single" w:sz="6" w:space="0" w:color="000000"/>
              <w:left w:val="single" w:sz="4" w:space="0" w:color="000000"/>
              <w:bottom w:val="single" w:sz="6" w:space="0" w:color="000000"/>
              <w:right w:val="single" w:sz="6" w:space="0" w:color="000000"/>
            </w:tcBorders>
            <w:vAlign w:val="center"/>
          </w:tcPr>
          <w:p w14:paraId="663D4C1F" w14:textId="77777777" w:rsidR="00BF659E" w:rsidRPr="00127622" w:rsidRDefault="00BF659E" w:rsidP="001C5AEE">
            <w:pPr>
              <w:jc w:val="center"/>
            </w:pPr>
            <w:r w:rsidRPr="00127622">
              <w:rPr>
                <w:rtl/>
              </w:rPr>
              <w:t>جيد ولكن مع وجود نواقص كبيرة</w:t>
            </w:r>
          </w:p>
        </w:tc>
      </w:tr>
      <w:tr w:rsidR="00BF659E" w:rsidRPr="009E4844" w14:paraId="0C7DE22D"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45FDF50C"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3AAE9FDB" w14:textId="77777777" w:rsidR="00BF659E" w:rsidRPr="009E4844" w:rsidRDefault="00BF659E" w:rsidP="001C5AEE">
            <w:pPr>
              <w:ind w:firstLine="72"/>
              <w:jc w:val="center"/>
              <w:rPr>
                <w:b/>
                <w:color w:val="000000"/>
              </w:rPr>
            </w:pPr>
            <w:r w:rsidRPr="009E4844">
              <w:rPr>
                <w:b/>
                <w:color w:val="000000"/>
              </w:rPr>
              <w:t xml:space="preserve">E - </w:t>
            </w:r>
            <w:r w:rsidRPr="00CA232E">
              <w:rPr>
                <w:rtl/>
              </w:rPr>
              <w:t>كافٍ</w:t>
            </w:r>
          </w:p>
        </w:tc>
        <w:tc>
          <w:tcPr>
            <w:tcW w:w="2085" w:type="dxa"/>
            <w:tcBorders>
              <w:top w:val="single" w:sz="6" w:space="0" w:color="000000"/>
              <w:left w:val="single" w:sz="6" w:space="0" w:color="000000"/>
              <w:bottom w:val="single" w:sz="6" w:space="0" w:color="000000"/>
              <w:right w:val="single" w:sz="4" w:space="0" w:color="000000"/>
            </w:tcBorders>
            <w:vAlign w:val="center"/>
          </w:tcPr>
          <w:p w14:paraId="58376DDF" w14:textId="77777777" w:rsidR="00BF659E" w:rsidRPr="00CA232E" w:rsidRDefault="00BF659E" w:rsidP="001C5AEE">
            <w:pPr>
              <w:jc w:val="center"/>
            </w:pPr>
            <w:commentRangeStart w:id="11"/>
            <w:r w:rsidRPr="00CA232E">
              <w:rPr>
                <w:rtl/>
              </w:rPr>
              <w:t>كافٍ</w:t>
            </w:r>
            <w:commentRangeEnd w:id="11"/>
            <w:r>
              <w:rPr>
                <w:rStyle w:val="ad"/>
                <w:rFonts w:ascii="Calibri" w:eastAsia="Calibri" w:hAnsi="Calibri" w:cs="Calibri"/>
                <w:rtl/>
              </w:rPr>
              <w:commentReference w:id="11"/>
            </w:r>
          </w:p>
        </w:tc>
        <w:tc>
          <w:tcPr>
            <w:tcW w:w="1155" w:type="dxa"/>
            <w:tcBorders>
              <w:top w:val="single" w:sz="6" w:space="0" w:color="000000"/>
              <w:left w:val="single" w:sz="6" w:space="0" w:color="000000"/>
              <w:bottom w:val="single" w:sz="6" w:space="0" w:color="000000"/>
              <w:right w:val="single" w:sz="4" w:space="0" w:color="000000"/>
            </w:tcBorders>
            <w:vAlign w:val="center"/>
          </w:tcPr>
          <w:p w14:paraId="617EF1A1" w14:textId="77777777" w:rsidR="00BF659E" w:rsidRPr="009E4844" w:rsidRDefault="00BF659E" w:rsidP="001C5AEE">
            <w:pPr>
              <w:jc w:val="center"/>
              <w:rPr>
                <w:color w:val="000000"/>
              </w:rPr>
            </w:pPr>
            <w:r w:rsidRPr="009E4844">
              <w:t>50 - 59</w:t>
            </w:r>
          </w:p>
        </w:tc>
        <w:tc>
          <w:tcPr>
            <w:tcW w:w="3900" w:type="dxa"/>
            <w:tcBorders>
              <w:top w:val="single" w:sz="6" w:space="0" w:color="000000"/>
              <w:left w:val="single" w:sz="4" w:space="0" w:color="000000"/>
              <w:bottom w:val="single" w:sz="6" w:space="0" w:color="000000"/>
              <w:right w:val="single" w:sz="6" w:space="0" w:color="000000"/>
            </w:tcBorders>
            <w:vAlign w:val="center"/>
          </w:tcPr>
          <w:p w14:paraId="5E08A3B9" w14:textId="77777777" w:rsidR="00BF659E" w:rsidRPr="00127622" w:rsidRDefault="00BF659E" w:rsidP="001C5AEE">
            <w:pPr>
              <w:jc w:val="center"/>
            </w:pPr>
            <w:r w:rsidRPr="00127622">
              <w:rPr>
                <w:rtl/>
              </w:rPr>
              <w:t>العمل يفي بالمعايير الدنيا</w:t>
            </w:r>
          </w:p>
        </w:tc>
      </w:tr>
      <w:tr w:rsidR="00BF659E" w:rsidRPr="009E4844" w14:paraId="0D52F5A2" w14:textId="77777777" w:rsidTr="001C5AEE">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14:paraId="545A9663" w14:textId="77777777" w:rsidR="00BF659E" w:rsidRDefault="00BF659E" w:rsidP="001C5AEE">
            <w:pPr>
              <w:jc w:val="center"/>
              <w:rPr>
                <w:b/>
                <w:color w:val="000000"/>
              </w:rPr>
            </w:pPr>
            <w:r>
              <w:rPr>
                <w:b/>
                <w:color w:val="000000"/>
                <w:rtl/>
              </w:rPr>
              <w:t>مجموعة ال</w:t>
            </w:r>
            <w:r>
              <w:rPr>
                <w:rFonts w:hint="cs"/>
                <w:b/>
                <w:color w:val="000000"/>
                <w:rtl/>
              </w:rPr>
              <w:t>رسوب</w:t>
            </w:r>
          </w:p>
          <w:p w14:paraId="32483D17" w14:textId="77777777" w:rsidR="00BF659E" w:rsidRPr="009E4844" w:rsidRDefault="00BF659E" w:rsidP="001C5AEE">
            <w:pPr>
              <w:jc w:val="center"/>
              <w:rPr>
                <w:b/>
                <w:color w:val="000000"/>
              </w:rPr>
            </w:pPr>
            <w:r w:rsidRPr="009E4844">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185C6F21" w14:textId="77777777" w:rsidR="00BF659E" w:rsidRPr="009E4844" w:rsidRDefault="00BF659E" w:rsidP="001C5AEE">
            <w:pPr>
              <w:ind w:firstLine="72"/>
              <w:jc w:val="center"/>
              <w:rPr>
                <w:b/>
                <w:color w:val="000000"/>
              </w:rPr>
            </w:pPr>
            <w:r w:rsidRPr="009E4844">
              <w:rPr>
                <w:b/>
                <w:color w:val="000000"/>
              </w:rPr>
              <w:t xml:space="preserve">FX – </w:t>
            </w:r>
            <w:r w:rsidRPr="00CA232E">
              <w:rPr>
                <w:rtl/>
              </w:rPr>
              <w:t>راسب</w:t>
            </w:r>
          </w:p>
        </w:tc>
        <w:tc>
          <w:tcPr>
            <w:tcW w:w="2085" w:type="dxa"/>
            <w:tcBorders>
              <w:top w:val="single" w:sz="6" w:space="0" w:color="000000"/>
              <w:left w:val="single" w:sz="6" w:space="0" w:color="000000"/>
              <w:bottom w:val="single" w:sz="6" w:space="0" w:color="000000"/>
              <w:right w:val="single" w:sz="4" w:space="0" w:color="000000"/>
            </w:tcBorders>
            <w:vAlign w:val="center"/>
          </w:tcPr>
          <w:p w14:paraId="2D1FFB50" w14:textId="77777777" w:rsidR="00BF659E" w:rsidRPr="00CA232E" w:rsidRDefault="00BF659E" w:rsidP="001C5AEE">
            <w:pPr>
              <w:jc w:val="center"/>
            </w:pPr>
            <w:r w:rsidRPr="00CA232E">
              <w:rPr>
                <w:rtl/>
              </w:rPr>
              <w:t>راسب (قيد المعالجة)</w:t>
            </w:r>
          </w:p>
        </w:tc>
        <w:tc>
          <w:tcPr>
            <w:tcW w:w="1155" w:type="dxa"/>
            <w:tcBorders>
              <w:top w:val="single" w:sz="6" w:space="0" w:color="000000"/>
              <w:left w:val="single" w:sz="6" w:space="0" w:color="000000"/>
              <w:bottom w:val="single" w:sz="6" w:space="0" w:color="000000"/>
              <w:right w:val="single" w:sz="4" w:space="0" w:color="000000"/>
            </w:tcBorders>
            <w:vAlign w:val="center"/>
          </w:tcPr>
          <w:p w14:paraId="3EF8F9FD" w14:textId="77777777" w:rsidR="00BF659E" w:rsidRPr="009E4844" w:rsidRDefault="00BF659E" w:rsidP="001C5AEE">
            <w:pPr>
              <w:jc w:val="center"/>
              <w:rPr>
                <w:color w:val="000000"/>
              </w:rPr>
            </w:pPr>
            <w:r w:rsidRPr="009E4844">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14:paraId="709B3526" w14:textId="77777777" w:rsidR="00BF659E" w:rsidRPr="00127622" w:rsidRDefault="00BF659E" w:rsidP="001C5AEE">
            <w:pPr>
              <w:jc w:val="center"/>
            </w:pPr>
            <w:r w:rsidRPr="00127622">
              <w:rPr>
                <w:rtl/>
              </w:rPr>
              <w:t>مطلوب المزيد من العمل ولكن تم منح التقدير</w:t>
            </w:r>
          </w:p>
        </w:tc>
      </w:tr>
      <w:tr w:rsidR="00BF659E" w:rsidRPr="009E4844" w14:paraId="0951988E"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42A60106"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75820D5B" w14:textId="77777777" w:rsidR="00BF659E" w:rsidRPr="009E4844" w:rsidRDefault="00BF659E" w:rsidP="001C5AEE">
            <w:pPr>
              <w:ind w:firstLine="72"/>
              <w:jc w:val="center"/>
              <w:rPr>
                <w:b/>
                <w:color w:val="000000"/>
                <w:sz w:val="24"/>
                <w:szCs w:val="24"/>
              </w:rPr>
            </w:pPr>
            <w:r w:rsidRPr="009E4844">
              <w:rPr>
                <w:b/>
                <w:color w:val="000000"/>
              </w:rPr>
              <w:t xml:space="preserve">F – </w:t>
            </w:r>
            <w:r w:rsidRPr="00CA232E">
              <w:rPr>
                <w:rtl/>
              </w:rPr>
              <w:t>راسب</w:t>
            </w:r>
          </w:p>
        </w:tc>
        <w:tc>
          <w:tcPr>
            <w:tcW w:w="2085" w:type="dxa"/>
            <w:tcBorders>
              <w:top w:val="single" w:sz="6" w:space="0" w:color="000000"/>
              <w:left w:val="single" w:sz="6" w:space="0" w:color="000000"/>
              <w:bottom w:val="single" w:sz="6" w:space="0" w:color="000000"/>
              <w:right w:val="single" w:sz="4" w:space="0" w:color="000000"/>
            </w:tcBorders>
            <w:vAlign w:val="center"/>
          </w:tcPr>
          <w:p w14:paraId="19475585" w14:textId="77777777" w:rsidR="00BF659E" w:rsidRDefault="00BF659E" w:rsidP="001C5AEE">
            <w:pPr>
              <w:jc w:val="center"/>
            </w:pPr>
            <w:r w:rsidRPr="00CA232E">
              <w:rPr>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14:paraId="60A893B9" w14:textId="77777777" w:rsidR="00BF659E" w:rsidRPr="009E4844" w:rsidRDefault="00BF659E" w:rsidP="001C5AEE">
            <w:pPr>
              <w:jc w:val="center"/>
              <w:rPr>
                <w:color w:val="000000"/>
              </w:rPr>
            </w:pPr>
            <w:r w:rsidRPr="009E4844">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14:paraId="3E381A31" w14:textId="77777777" w:rsidR="00BF659E" w:rsidRDefault="00BF659E" w:rsidP="001C5AEE">
            <w:pPr>
              <w:jc w:val="center"/>
            </w:pPr>
            <w:r w:rsidRPr="00127622">
              <w:rPr>
                <w:rtl/>
              </w:rPr>
              <w:t>مطلوب قدر كبير من العمل</w:t>
            </w:r>
          </w:p>
        </w:tc>
      </w:tr>
      <w:tr w:rsidR="00BF659E" w:rsidRPr="009E4844" w14:paraId="75F90C45" w14:textId="77777777" w:rsidTr="001C5AEE">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1A562F65" w14:textId="77777777" w:rsidR="00BF659E" w:rsidRPr="009E4844" w:rsidRDefault="00BF659E" w:rsidP="001C5AEE">
            <w:pPr>
              <w:jc w:val="center"/>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7764E4D1" w14:textId="77777777" w:rsidR="00BF659E" w:rsidRPr="009E4844" w:rsidRDefault="00BF659E" w:rsidP="001C5AEE">
            <w:pPr>
              <w:jc w:val="center"/>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74AB2FCA" w14:textId="77777777" w:rsidR="00BF659E" w:rsidRPr="009E4844" w:rsidRDefault="00BF659E" w:rsidP="001C5AEE">
            <w:pPr>
              <w:jc w:val="center"/>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665560FA" w14:textId="77777777" w:rsidR="00BF659E" w:rsidRPr="009E4844" w:rsidRDefault="00BF659E" w:rsidP="001C5AEE">
            <w:pPr>
              <w:jc w:val="center"/>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14:paraId="747635C0" w14:textId="77777777" w:rsidR="00BF659E" w:rsidRPr="009E4844" w:rsidRDefault="00BF659E" w:rsidP="001C5AEE">
            <w:pPr>
              <w:jc w:val="center"/>
              <w:rPr>
                <w:b/>
                <w:color w:val="000000"/>
              </w:rPr>
            </w:pPr>
          </w:p>
        </w:tc>
      </w:tr>
      <w:tr w:rsidR="00BF659E" w:rsidRPr="009E4844" w14:paraId="5A164481" w14:textId="77777777" w:rsidTr="001C5AEE">
        <w:trPr>
          <w:trHeight w:val="1654"/>
          <w:jc w:val="center"/>
        </w:trPr>
        <w:tc>
          <w:tcPr>
            <w:tcW w:w="10470" w:type="dxa"/>
            <w:gridSpan w:val="5"/>
            <w:tcBorders>
              <w:top w:val="single" w:sz="6" w:space="0" w:color="000000"/>
              <w:left w:val="single" w:sz="6" w:space="0" w:color="000000"/>
              <w:bottom w:val="single" w:sz="6" w:space="0" w:color="000000"/>
              <w:right w:val="single" w:sz="6" w:space="0" w:color="000000"/>
            </w:tcBorders>
            <w:vAlign w:val="center"/>
          </w:tcPr>
          <w:p w14:paraId="6E58A747" w14:textId="77777777" w:rsidR="00BF659E" w:rsidRPr="009E4844" w:rsidRDefault="00BF659E" w:rsidP="001C5AEE">
            <w:pPr>
              <w:jc w:val="center"/>
              <w:rPr>
                <w:color w:val="000000"/>
                <w:sz w:val="24"/>
                <w:szCs w:val="24"/>
              </w:rPr>
            </w:pPr>
            <w:r w:rsidRPr="00BF659E">
              <w:rPr>
                <w:color w:val="000000"/>
                <w:sz w:val="16"/>
                <w:szCs w:val="16"/>
                <w:rtl/>
              </w:rPr>
              <w:t>ملاحظة: سيتم تقريب العلامات العشرية التي تزيد أو تقل عن 0.5 إلى العلامة الكاملة الأعلى أو الأدنى (على سبيل المثال، سيتم تقريب علامة 54.5 إلى 55، بينما سيتم تقريب علامة 54.4 إلى 54). لدى الجامعة سياسة عدم التغاضي عن "العلامات التي تقترب من النجاح أو الرسوب"، لذا فإن التعديل الوحيد على العلامات التي منحها المصحح الأصلي سيكون التقريب التلقائي الموضح أعلاه</w:t>
            </w:r>
            <w:r w:rsidRPr="00BF659E">
              <w:rPr>
                <w:color w:val="000000"/>
                <w:sz w:val="16"/>
                <w:szCs w:val="16"/>
              </w:rPr>
              <w:t>.</w:t>
            </w:r>
          </w:p>
        </w:tc>
      </w:tr>
    </w:tbl>
    <w:p w14:paraId="234EF07E" w14:textId="77777777" w:rsidR="009E4844" w:rsidRDefault="009E4844" w:rsidP="001E0732">
      <w:pPr>
        <w:tabs>
          <w:tab w:val="left" w:pos="1890"/>
        </w:tabs>
        <w:rPr>
          <w:rFonts w:asciiTheme="majorBidi" w:hAnsiTheme="majorBidi" w:cstheme="majorBidi"/>
          <w:b/>
          <w:bCs/>
          <w:sz w:val="40"/>
          <w:szCs w:val="40"/>
          <w:lang w:bidi="ar-IQ"/>
        </w:rPr>
      </w:pPr>
    </w:p>
    <w:p w14:paraId="266CCD45" w14:textId="77777777" w:rsidR="001E0732" w:rsidRDefault="001E0732" w:rsidP="001E0732">
      <w:pPr>
        <w:bidi/>
        <w:jc w:val="center"/>
        <w:rPr>
          <w:color w:val="000000"/>
          <w:sz w:val="48"/>
          <w:szCs w:val="48"/>
          <w:rtl/>
          <w:lang w:bidi="ar-IQ"/>
        </w:rPr>
      </w:pPr>
      <w:r w:rsidRPr="005654C7">
        <w:rPr>
          <w:color w:val="000000"/>
          <w:sz w:val="48"/>
          <w:szCs w:val="48"/>
        </w:rPr>
        <w:t>MODULE DESCRIPTION FORM</w:t>
      </w:r>
    </w:p>
    <w:p w14:paraId="370B8C16" w14:textId="77777777" w:rsidR="001E0732" w:rsidRPr="001E0732" w:rsidRDefault="001E0732" w:rsidP="001E0732">
      <w:pPr>
        <w:bidi/>
        <w:jc w:val="center"/>
        <w:rPr>
          <w:color w:val="000000"/>
          <w:sz w:val="48"/>
          <w:szCs w:val="48"/>
          <w:lang w:bidi="ar-IQ"/>
        </w:rPr>
      </w:pPr>
      <w:r w:rsidRPr="005654C7">
        <w:rPr>
          <w:color w:val="000000"/>
          <w:sz w:val="48"/>
          <w:szCs w:val="48"/>
          <w:rtl/>
        </w:rPr>
        <w:t>نموذج وصف المادة الدراسية</w:t>
      </w:r>
    </w:p>
    <w:tbl>
      <w:tblPr>
        <w:tblW w:w="10455" w:type="dxa"/>
        <w:jc w:val="center"/>
        <w:tblLayout w:type="fixed"/>
        <w:tblLook w:val="04A0" w:firstRow="1" w:lastRow="0" w:firstColumn="1" w:lastColumn="0" w:noHBand="0" w:noVBand="1"/>
      </w:tblPr>
      <w:tblGrid>
        <w:gridCol w:w="1753"/>
        <w:gridCol w:w="1485"/>
        <w:gridCol w:w="2114"/>
        <w:gridCol w:w="1134"/>
        <w:gridCol w:w="170"/>
        <w:gridCol w:w="631"/>
        <w:gridCol w:w="1467"/>
        <w:gridCol w:w="1701"/>
      </w:tblGrid>
      <w:tr w:rsidR="001E0732" w:rsidRPr="00E82AE5" w14:paraId="050C9B8D" w14:textId="77777777" w:rsidTr="001E0732">
        <w:trPr>
          <w:trHeight w:val="280"/>
          <w:jc w:val="center"/>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5109EE6D" w14:textId="77777777" w:rsidR="001E0732" w:rsidRPr="00E82AE5" w:rsidRDefault="001E0732" w:rsidP="001E0732">
            <w:pPr>
              <w:spacing w:before="80" w:after="80"/>
              <w:jc w:val="center"/>
              <w:rPr>
                <w:b/>
                <w:color w:val="17365D"/>
                <w:sz w:val="28"/>
                <w:szCs w:val="28"/>
                <w:rtl/>
                <w:lang w:bidi="ar-IQ"/>
              </w:rPr>
            </w:pPr>
            <w:r w:rsidRPr="00E82AE5">
              <w:rPr>
                <w:rFonts w:hint="cs"/>
                <w:b/>
                <w:color w:val="17365D"/>
                <w:sz w:val="28"/>
                <w:szCs w:val="28"/>
                <w:rtl/>
                <w:lang w:bidi="ar-IQ"/>
              </w:rPr>
              <w:t>معلومات المادة الدراسية</w:t>
            </w:r>
          </w:p>
        </w:tc>
      </w:tr>
      <w:tr w:rsidR="001E0732" w:rsidRPr="00E82AE5" w14:paraId="5148626D" w14:textId="77777777" w:rsidTr="001E0732">
        <w:trPr>
          <w:trHeight w:val="49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FB81C6E" w14:textId="77777777" w:rsidR="001E0732" w:rsidRPr="00E82AE5" w:rsidRDefault="001E0732" w:rsidP="001E0732">
            <w:pPr>
              <w:spacing w:before="80" w:after="80"/>
              <w:ind w:left="90" w:hanging="90"/>
              <w:jc w:val="center"/>
              <w:rPr>
                <w:b/>
                <w:color w:val="000000"/>
              </w:rPr>
            </w:pPr>
            <w:r w:rsidRPr="00E82AE5">
              <w:rPr>
                <w:b/>
                <w:color w:val="000000"/>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527883E" w14:textId="77777777" w:rsidR="001E0732" w:rsidRDefault="001E0732" w:rsidP="001E0732">
            <w:pPr>
              <w:pStyle w:val="1"/>
              <w:spacing w:before="80" w:after="80"/>
              <w:ind w:left="90"/>
              <w:rPr>
                <w:b w:val="0"/>
                <w:color w:val="FF0000"/>
                <w:sz w:val="30"/>
                <w:szCs w:val="30"/>
              </w:rPr>
            </w:pPr>
            <w:r>
              <w:rPr>
                <w:rFonts w:hint="cs"/>
                <w:color w:val="FF0000"/>
                <w:sz w:val="30"/>
                <w:szCs w:val="30"/>
                <w:rtl/>
              </w:rPr>
              <w:t>Arabic Language</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38A29C06" w14:textId="77777777" w:rsidR="001E0732" w:rsidRPr="00E82AE5" w:rsidRDefault="001E0732" w:rsidP="001E0732">
            <w:pPr>
              <w:spacing w:before="80" w:after="80"/>
              <w:jc w:val="center"/>
              <w:rPr>
                <w:b/>
              </w:rPr>
            </w:pPr>
            <w:r w:rsidRPr="00E82AE5">
              <w:rPr>
                <w:b/>
              </w:rPr>
              <w:t>Module Delivery</w:t>
            </w:r>
          </w:p>
        </w:tc>
      </w:tr>
      <w:tr w:rsidR="001E0732" w:rsidRPr="00E82AE5" w14:paraId="35AECE44" w14:textId="77777777" w:rsidTr="001E0732">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0F4DE0A" w14:textId="77777777" w:rsidR="001E0732" w:rsidRPr="00E82AE5" w:rsidRDefault="001E0732" w:rsidP="001E0732">
            <w:pPr>
              <w:spacing w:before="80" w:after="80"/>
              <w:ind w:left="90" w:hanging="90"/>
              <w:jc w:val="center"/>
              <w:rPr>
                <w:b/>
              </w:rPr>
            </w:pPr>
            <w:r w:rsidRPr="00E82AE5">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CF71BCC" w14:textId="77777777" w:rsidR="001E0732" w:rsidRDefault="001E0732" w:rsidP="001E0732">
            <w:pPr>
              <w:pStyle w:val="1"/>
              <w:spacing w:before="80" w:after="80"/>
              <w:ind w:left="90"/>
              <w:rPr>
                <w:b w:val="0"/>
                <w:color w:val="FF0000"/>
                <w:sz w:val="28"/>
                <w:szCs w:val="28"/>
                <w:rtl/>
                <w:lang w:bidi="ar-IQ"/>
              </w:rPr>
            </w:pPr>
            <w:r>
              <w:rPr>
                <w:sz w:val="24"/>
                <w:szCs w:val="24"/>
              </w:rPr>
              <w:t>Support</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EF225BF" w14:textId="77777777" w:rsidR="001E0732" w:rsidRDefault="00886EFE" w:rsidP="001E0732">
            <w:pPr>
              <w:numPr>
                <w:ilvl w:val="0"/>
                <w:numId w:val="1"/>
              </w:numPr>
              <w:spacing w:before="80"/>
              <w:rPr>
                <w:b/>
              </w:rPr>
            </w:pPr>
            <w:sdt>
              <w:sdtPr>
                <w:rPr>
                  <w:rFonts w:ascii="Segoe UI Symbol" w:eastAsia="Arial Unicode MS" w:hAnsi="Segoe UI Symbol" w:cs="Segoe UI Symbol"/>
                  <w:b/>
                  <w:bCs/>
                  <w:sz w:val="32"/>
                  <w:szCs w:val="32"/>
                </w:rPr>
                <w:tag w:val="goog_rdk_0"/>
                <w:id w:val="1557193490"/>
              </w:sdtPr>
              <w:sdtEndPr>
                <w:rPr>
                  <w:sz w:val="20"/>
                  <w:szCs w:val="20"/>
                </w:rPr>
              </w:sdtEndPr>
              <w:sdtContent/>
            </w:sdt>
            <w:r w:rsidR="001E0732">
              <w:t xml:space="preserve"> </w:t>
            </w:r>
            <w:sdt>
              <w:sdtPr>
                <w:tag w:val="goog_rdk_0"/>
                <w:id w:val="-40983246"/>
              </w:sdtPr>
              <w:sdtEndPr/>
              <w:sdtContent>
                <w:r w:rsidR="001E0732">
                  <w:rPr>
                    <w:rFonts w:ascii="Segoe UI Symbol" w:eastAsia="Arial Unicode MS" w:hAnsi="Segoe UI Symbol" w:cs="Segoe UI Symbol"/>
                    <w:b/>
                  </w:rPr>
                  <w:t>☒</w:t>
                </w:r>
              </w:sdtContent>
            </w:sdt>
            <w:r w:rsidR="001E0732">
              <w:rPr>
                <w:b/>
              </w:rPr>
              <w:t xml:space="preserve"> Theory    </w:t>
            </w:r>
          </w:p>
          <w:p w14:paraId="4A9ED28C" w14:textId="77777777" w:rsidR="001E0732" w:rsidRDefault="00886EFE" w:rsidP="001E0732">
            <w:pPr>
              <w:numPr>
                <w:ilvl w:val="0"/>
                <w:numId w:val="2"/>
              </w:numPr>
              <w:rPr>
                <w:b/>
              </w:rPr>
            </w:pPr>
            <w:sdt>
              <w:sdtPr>
                <w:tag w:val="goog_rdk_1"/>
                <w:id w:val="-606726674"/>
              </w:sdtPr>
              <w:sdtEndPr/>
              <w:sdtContent>
                <w:sdt>
                  <w:sdtPr>
                    <w:tag w:val="goog_rdk_3"/>
                    <w:id w:val="-1982522068"/>
                  </w:sdtPr>
                  <w:sdtEndPr/>
                  <w:sdtContent>
                    <w:r w:rsidR="001E0732">
                      <w:rPr>
                        <w:rFonts w:ascii="Segoe UI Symbol" w:eastAsia="Arial Unicode MS" w:hAnsi="Segoe UI Symbol" w:cs="Segoe UI Symbol"/>
                        <w:b/>
                      </w:rPr>
                      <w:t>☐</w:t>
                    </w:r>
                  </w:sdtContent>
                </w:sdt>
              </w:sdtContent>
            </w:sdt>
            <w:r w:rsidR="001E0732">
              <w:rPr>
                <w:b/>
              </w:rPr>
              <w:t xml:space="preserve"> Lecture</w:t>
            </w:r>
          </w:p>
          <w:p w14:paraId="4A002D9C" w14:textId="77777777" w:rsidR="001E0732" w:rsidRDefault="00886EFE" w:rsidP="001E0732">
            <w:pPr>
              <w:numPr>
                <w:ilvl w:val="0"/>
                <w:numId w:val="2"/>
              </w:numPr>
              <w:rPr>
                <w:b/>
              </w:rPr>
            </w:pPr>
            <w:sdt>
              <w:sdtPr>
                <w:tag w:val="goog_rdk_2"/>
                <w:id w:val="-1971426854"/>
              </w:sdtPr>
              <w:sdtEndPr/>
              <w:sdtContent>
                <w:sdt>
                  <w:sdtPr>
                    <w:tag w:val="goog_rdk_3"/>
                    <w:id w:val="390015444"/>
                  </w:sdtPr>
                  <w:sdtEndPr/>
                  <w:sdtContent>
                    <w:r w:rsidR="001E0732">
                      <w:rPr>
                        <w:rFonts w:ascii="Segoe UI Symbol" w:eastAsia="Arial Unicode MS" w:hAnsi="Segoe UI Symbol" w:cs="Segoe UI Symbol"/>
                        <w:b/>
                      </w:rPr>
                      <w:t>☐</w:t>
                    </w:r>
                  </w:sdtContent>
                </w:sdt>
              </w:sdtContent>
            </w:sdt>
            <w:r w:rsidR="001E0732">
              <w:rPr>
                <w:b/>
              </w:rPr>
              <w:t xml:space="preserve"> Lab </w:t>
            </w:r>
          </w:p>
          <w:p w14:paraId="03E290F8" w14:textId="77777777" w:rsidR="001E0732" w:rsidRDefault="00886EFE" w:rsidP="001E0732">
            <w:pPr>
              <w:numPr>
                <w:ilvl w:val="0"/>
                <w:numId w:val="2"/>
              </w:numPr>
              <w:rPr>
                <w:b/>
              </w:rPr>
            </w:pPr>
            <w:sdt>
              <w:sdtPr>
                <w:tag w:val="goog_rdk_2"/>
                <w:id w:val="-1524928969"/>
              </w:sdtPr>
              <w:sdtEndPr/>
              <w:sdtContent>
                <w:sdt>
                  <w:sdtPr>
                    <w:tag w:val="goog_rdk_3"/>
                    <w:id w:val="-1995553548"/>
                  </w:sdtPr>
                  <w:sdtEndPr/>
                  <w:sdtContent>
                    <w:r w:rsidR="001E0732">
                      <w:rPr>
                        <w:rFonts w:ascii="Segoe UI Symbol" w:eastAsia="Arial Unicode MS" w:hAnsi="Segoe UI Symbol" w:cs="Segoe UI Symbol"/>
                        <w:b/>
                      </w:rPr>
                      <w:t>☐</w:t>
                    </w:r>
                  </w:sdtContent>
                </w:sdt>
              </w:sdtContent>
            </w:sdt>
            <w:r w:rsidR="001E0732">
              <w:rPr>
                <w:b/>
              </w:rPr>
              <w:t xml:space="preserve"> Tutorial</w:t>
            </w:r>
          </w:p>
          <w:p w14:paraId="25E01EA9" w14:textId="77777777" w:rsidR="001E0732" w:rsidRDefault="00886EFE" w:rsidP="001E0732">
            <w:pPr>
              <w:numPr>
                <w:ilvl w:val="0"/>
                <w:numId w:val="2"/>
              </w:numPr>
              <w:rPr>
                <w:b/>
              </w:rPr>
            </w:pPr>
            <w:sdt>
              <w:sdtPr>
                <w:tag w:val="goog_rdk_4"/>
                <w:id w:val="5483035"/>
              </w:sdtPr>
              <w:sdtEndPr/>
              <w:sdtContent>
                <w:sdt>
                  <w:sdtPr>
                    <w:tag w:val="goog_rdk_3"/>
                    <w:id w:val="1724557663"/>
                  </w:sdtPr>
                  <w:sdtEndPr/>
                  <w:sdtContent>
                    <w:r w:rsidR="001E0732">
                      <w:rPr>
                        <w:rFonts w:ascii="Segoe UI Symbol" w:eastAsia="Arial Unicode MS" w:hAnsi="Segoe UI Symbol" w:cs="Segoe UI Symbol"/>
                        <w:b/>
                      </w:rPr>
                      <w:t>☐</w:t>
                    </w:r>
                  </w:sdtContent>
                </w:sdt>
              </w:sdtContent>
            </w:sdt>
            <w:r w:rsidR="001E0732">
              <w:rPr>
                <w:b/>
              </w:rPr>
              <w:t xml:space="preserve"> Practical</w:t>
            </w:r>
          </w:p>
          <w:p w14:paraId="22050573" w14:textId="77777777" w:rsidR="001E0732" w:rsidRPr="00E82AE5" w:rsidRDefault="00886EFE" w:rsidP="001E0732">
            <w:pPr>
              <w:numPr>
                <w:ilvl w:val="0"/>
                <w:numId w:val="2"/>
              </w:numPr>
              <w:bidi/>
              <w:spacing w:after="80"/>
              <w:jc w:val="center"/>
              <w:rPr>
                <w:b/>
              </w:rPr>
            </w:pPr>
            <w:sdt>
              <w:sdtPr>
                <w:rPr>
                  <w:rtl/>
                </w:rPr>
                <w:tag w:val="goog_rdk_5"/>
                <w:id w:val="851383320"/>
              </w:sdtPr>
              <w:sdtEndPr/>
              <w:sdtContent>
                <w:sdt>
                  <w:sdtPr>
                    <w:rPr>
                      <w:rtl/>
                    </w:rPr>
                    <w:tag w:val="goog_rdk_2"/>
                    <w:id w:val="-81608381"/>
                  </w:sdtPr>
                  <w:sdtEndPr/>
                  <w:sdtContent>
                    <w:sdt>
                      <w:sdtPr>
                        <w:rPr>
                          <w:rtl/>
                        </w:rPr>
                        <w:tag w:val="goog_rdk_3"/>
                        <w:id w:val="1420909228"/>
                      </w:sdtPr>
                      <w:sdtEndPr/>
                      <w:sdtContent>
                        <w:r w:rsidR="001E0732">
                          <w:rPr>
                            <w:rFonts w:ascii="Segoe UI Symbol" w:eastAsia="Arial Unicode MS" w:hAnsi="Segoe UI Symbol" w:cs="Segoe UI Symbol"/>
                            <w:b/>
                          </w:rPr>
                          <w:t>☐</w:t>
                        </w:r>
                      </w:sdtContent>
                    </w:sdt>
                  </w:sdtContent>
                </w:sdt>
              </w:sdtContent>
            </w:sdt>
            <w:r w:rsidR="001E0732">
              <w:rPr>
                <w:b/>
              </w:rPr>
              <w:t xml:space="preserve"> Seminar</w:t>
            </w:r>
          </w:p>
        </w:tc>
      </w:tr>
      <w:tr w:rsidR="001E0732" w:rsidRPr="00E82AE5" w14:paraId="5B76BCC4" w14:textId="77777777" w:rsidTr="001E0732">
        <w:trPr>
          <w:trHeight w:val="45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E2BD71B" w14:textId="77777777" w:rsidR="001E0732" w:rsidRPr="00E82AE5" w:rsidRDefault="001E0732" w:rsidP="001E0732">
            <w:pPr>
              <w:spacing w:before="80" w:after="80"/>
              <w:ind w:left="90" w:hanging="90"/>
              <w:jc w:val="center"/>
              <w:rPr>
                <w:b/>
              </w:rPr>
            </w:pPr>
            <w:r w:rsidRPr="00E82AE5">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2E7D677" w14:textId="77777777" w:rsidR="001E0732" w:rsidRDefault="001E0732" w:rsidP="001E0732">
            <w:pPr>
              <w:pStyle w:val="1"/>
              <w:spacing w:before="80" w:after="80"/>
              <w:rPr>
                <w:b w:val="0"/>
                <w:color w:val="FF0000"/>
                <w:sz w:val="28"/>
                <w:szCs w:val="28"/>
              </w:rPr>
            </w:pPr>
            <w:r>
              <w:rPr>
                <w:lang w:bidi="ar-IQ"/>
              </w:rPr>
              <w:t>NUSTF 104</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31B5AC9" w14:textId="77777777" w:rsidR="001E0732" w:rsidRPr="00E82AE5" w:rsidRDefault="001E0732" w:rsidP="001E0732">
            <w:pPr>
              <w:widowControl w:val="0"/>
              <w:spacing w:line="276" w:lineRule="auto"/>
              <w:jc w:val="center"/>
              <w:rPr>
                <w:color w:val="FF0000"/>
                <w:sz w:val="28"/>
                <w:szCs w:val="28"/>
              </w:rPr>
            </w:pPr>
          </w:p>
        </w:tc>
      </w:tr>
      <w:tr w:rsidR="001E0732" w:rsidRPr="00E82AE5" w14:paraId="249D6193" w14:textId="77777777" w:rsidTr="001E0732">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5348CAF" w14:textId="77777777" w:rsidR="001E0732" w:rsidRPr="00E82AE5" w:rsidRDefault="001E0732" w:rsidP="001E0732">
            <w:pPr>
              <w:spacing w:before="80" w:after="80"/>
              <w:ind w:left="90" w:hanging="90"/>
              <w:jc w:val="center"/>
              <w:rPr>
                <w:b/>
              </w:rPr>
            </w:pPr>
            <w:r w:rsidRPr="00E82AE5">
              <w:rPr>
                <w:b/>
              </w:rPr>
              <w:t>ECTS Credits</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C05FB79" w14:textId="77777777" w:rsidR="001E0732" w:rsidRPr="00E82AE5" w:rsidRDefault="001E0732" w:rsidP="001E0732">
            <w:pPr>
              <w:bidi/>
              <w:spacing w:before="80" w:after="80"/>
              <w:ind w:left="90"/>
              <w:jc w:val="center"/>
              <w:outlineLvl w:val="0"/>
              <w:rPr>
                <w:rFonts w:asciiTheme="majorBidi" w:hAnsiTheme="majorBidi" w:cstheme="majorBidi"/>
                <w:bCs/>
                <w:color w:val="FF0000"/>
                <w:sz w:val="28"/>
                <w:szCs w:val="28"/>
              </w:rPr>
            </w:pPr>
            <w:r w:rsidRPr="00E82AE5">
              <w:rPr>
                <w:rFonts w:asciiTheme="majorBidi" w:hAnsiTheme="majorBidi" w:cstheme="majorBidi"/>
                <w:bCs/>
                <w:color w:val="FF0000"/>
                <w:sz w:val="28"/>
                <w:szCs w:val="28"/>
              </w:rPr>
              <w:t>2</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C8D525D" w14:textId="77777777" w:rsidR="001E0732" w:rsidRPr="00E82AE5" w:rsidRDefault="001E0732" w:rsidP="001E0732">
            <w:pPr>
              <w:widowControl w:val="0"/>
              <w:spacing w:line="276" w:lineRule="auto"/>
              <w:jc w:val="center"/>
              <w:rPr>
                <w:color w:val="FF0000"/>
                <w:sz w:val="28"/>
                <w:szCs w:val="28"/>
              </w:rPr>
            </w:pPr>
          </w:p>
        </w:tc>
      </w:tr>
      <w:tr w:rsidR="001E0732" w:rsidRPr="00E82AE5" w14:paraId="63AD39D5" w14:textId="77777777" w:rsidTr="001E0732">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4B50930" w14:textId="77777777" w:rsidR="001E0732" w:rsidRPr="00E82AE5" w:rsidRDefault="001E0732" w:rsidP="001E0732">
            <w:pPr>
              <w:spacing w:before="80" w:after="80"/>
              <w:ind w:left="90" w:hanging="90"/>
              <w:jc w:val="center"/>
              <w:rPr>
                <w:b/>
              </w:rPr>
            </w:pPr>
            <w:r w:rsidRPr="00E82AE5">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02E4689" w14:textId="77777777" w:rsidR="001E0732" w:rsidRPr="00E82AE5" w:rsidRDefault="001E0732" w:rsidP="001E0732">
            <w:pPr>
              <w:bidi/>
              <w:spacing w:before="80" w:after="80"/>
              <w:ind w:left="90"/>
              <w:jc w:val="center"/>
              <w:outlineLvl w:val="0"/>
              <w:rPr>
                <w:rFonts w:asciiTheme="majorBidi" w:hAnsiTheme="majorBidi" w:cstheme="majorBidi"/>
                <w:bCs/>
                <w:color w:val="FF0000"/>
                <w:sz w:val="24"/>
                <w:szCs w:val="24"/>
                <w:rtl/>
                <w:lang w:bidi="ar-IQ"/>
              </w:rPr>
            </w:pPr>
            <w:r w:rsidRPr="00E82AE5">
              <w:rPr>
                <w:rFonts w:asciiTheme="majorBidi" w:hAnsiTheme="majorBidi" w:cstheme="majorBidi"/>
                <w:bCs/>
                <w:color w:val="FF0000"/>
                <w:sz w:val="24"/>
                <w:szCs w:val="24"/>
              </w:rPr>
              <w:t>50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A54D647" w14:textId="77777777" w:rsidR="001E0732" w:rsidRPr="00E82AE5" w:rsidRDefault="001E0732" w:rsidP="001E0732">
            <w:pPr>
              <w:widowControl w:val="0"/>
              <w:spacing w:line="276" w:lineRule="auto"/>
              <w:jc w:val="center"/>
              <w:rPr>
                <w:color w:val="FF0000"/>
                <w:sz w:val="24"/>
                <w:szCs w:val="24"/>
              </w:rPr>
            </w:pPr>
          </w:p>
        </w:tc>
      </w:tr>
      <w:tr w:rsidR="001E0732" w:rsidRPr="00E82AE5" w14:paraId="3D0CDC3A" w14:textId="77777777"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7908AA2" w14:textId="77777777" w:rsidR="001E0732" w:rsidRPr="00E82AE5" w:rsidRDefault="001E0732" w:rsidP="001E0732">
            <w:pPr>
              <w:spacing w:before="80" w:after="80"/>
              <w:ind w:left="90" w:hanging="90"/>
              <w:jc w:val="center"/>
              <w:rPr>
                <w:b/>
                <w:color w:val="000000"/>
              </w:rPr>
            </w:pPr>
            <w:r w:rsidRPr="00E82AE5">
              <w:rPr>
                <w:b/>
                <w:color w:val="000000"/>
              </w:rPr>
              <w:lastRenderedPageBreak/>
              <w:t>Module Level</w:t>
            </w:r>
          </w:p>
        </w:tc>
        <w:tc>
          <w:tcPr>
            <w:tcW w:w="2114" w:type="dxa"/>
            <w:tcBorders>
              <w:top w:val="single" w:sz="4" w:space="0" w:color="000000"/>
              <w:left w:val="single" w:sz="4" w:space="0" w:color="000000"/>
              <w:bottom w:val="single" w:sz="4" w:space="0" w:color="000000"/>
              <w:right w:val="nil"/>
            </w:tcBorders>
            <w:vAlign w:val="center"/>
          </w:tcPr>
          <w:p w14:paraId="4F230BB1" w14:textId="77777777" w:rsidR="001E0732" w:rsidRPr="00E82AE5" w:rsidRDefault="001E0732" w:rsidP="001E0732">
            <w:pPr>
              <w:spacing w:before="80" w:after="80"/>
              <w:ind w:hanging="720"/>
              <w:jc w:val="center"/>
              <w:rPr>
                <w:color w:val="000000"/>
              </w:rPr>
            </w:pPr>
            <w:r w:rsidRPr="00E82AE5">
              <w:rPr>
                <w:color w:val="000000"/>
              </w:rPr>
              <w:t>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0E8470E7" w14:textId="77777777" w:rsidR="001E0732" w:rsidRPr="00E82AE5" w:rsidRDefault="001E0732" w:rsidP="001E0732">
            <w:pPr>
              <w:spacing w:before="80" w:after="80"/>
              <w:jc w:val="center"/>
              <w:rPr>
                <w:b/>
                <w:color w:val="000000"/>
              </w:rPr>
            </w:pPr>
            <w:r w:rsidRPr="00E82AE5">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09EBFB1A" w14:textId="77777777" w:rsidR="001E0732" w:rsidRPr="00E82AE5" w:rsidRDefault="001E0732" w:rsidP="001E0732">
            <w:pPr>
              <w:spacing w:before="80" w:after="80"/>
              <w:jc w:val="center"/>
              <w:rPr>
                <w:color w:val="000000"/>
              </w:rPr>
            </w:pPr>
            <w:r>
              <w:t>2</w:t>
            </w:r>
          </w:p>
        </w:tc>
      </w:tr>
      <w:tr w:rsidR="001E0732" w:rsidRPr="00E82AE5" w14:paraId="37AB2E23" w14:textId="77777777"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3169775C" w14:textId="77777777" w:rsidR="001E0732" w:rsidRPr="00E82AE5" w:rsidRDefault="001E0732" w:rsidP="001E0732">
            <w:pPr>
              <w:spacing w:before="80" w:after="80"/>
              <w:ind w:left="90" w:hanging="90"/>
              <w:jc w:val="center"/>
              <w:rPr>
                <w:b/>
                <w:color w:val="000000"/>
              </w:rPr>
            </w:pPr>
            <w:r w:rsidRPr="00E82AE5">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3614D98B" w14:textId="77777777" w:rsidR="001E0732" w:rsidRPr="00E82AE5" w:rsidRDefault="001E0732" w:rsidP="001E0732">
            <w:pPr>
              <w:spacing w:before="80" w:after="80"/>
              <w:jc w:val="center"/>
              <w:rPr>
                <w:color w:val="000000"/>
              </w:rPr>
            </w:pPr>
            <w:r w:rsidRPr="00E82AE5">
              <w:rPr>
                <w:color w:val="000000"/>
              </w:rPr>
              <w:t>che</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8EA6A28" w14:textId="77777777" w:rsidR="001E0732" w:rsidRPr="00E82AE5" w:rsidRDefault="001E0732" w:rsidP="001E0732">
            <w:pPr>
              <w:spacing w:before="80" w:after="80"/>
              <w:jc w:val="center"/>
              <w:rPr>
                <w:b/>
                <w:color w:val="000000"/>
              </w:rPr>
            </w:pPr>
            <w:r w:rsidRPr="00E82AE5">
              <w:rPr>
                <w:b/>
                <w:color w:val="000000"/>
              </w:rPr>
              <w:t>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33F7775E" w14:textId="77777777" w:rsidR="001E0732" w:rsidRPr="00E82AE5" w:rsidRDefault="001E0732" w:rsidP="001E0732">
            <w:pPr>
              <w:spacing w:before="80" w:after="80"/>
              <w:jc w:val="center"/>
              <w:rPr>
                <w:color w:val="000000"/>
              </w:rPr>
            </w:pPr>
          </w:p>
        </w:tc>
      </w:tr>
      <w:tr w:rsidR="001E0732" w:rsidRPr="00E82AE5" w14:paraId="7021875F" w14:textId="77777777" w:rsidTr="001E0732">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D15B827" w14:textId="77777777" w:rsidR="001E0732" w:rsidRPr="00E82AE5" w:rsidRDefault="001E0732" w:rsidP="001E0732">
            <w:pPr>
              <w:spacing w:before="80" w:after="80"/>
              <w:ind w:left="90" w:hanging="90"/>
              <w:jc w:val="center"/>
              <w:rPr>
                <w:b/>
                <w:color w:val="000000"/>
              </w:rPr>
            </w:pPr>
            <w:r w:rsidRPr="00E82AE5">
              <w:rPr>
                <w:b/>
                <w:color w:val="000000"/>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054675EE" w14:textId="77777777" w:rsidR="001E0732" w:rsidRDefault="001E0732" w:rsidP="001E0732">
            <w:pPr>
              <w:spacing w:before="80" w:after="80"/>
              <w:rPr>
                <w:color w:val="000000"/>
              </w:rPr>
            </w:pPr>
            <w:r>
              <w:t>Mohammad Nassar</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B26E30E" w14:textId="77777777" w:rsidR="001E0732" w:rsidRPr="00E82AE5" w:rsidRDefault="001E0732" w:rsidP="001E0732">
            <w:pPr>
              <w:spacing w:before="80" w:after="80"/>
              <w:jc w:val="center"/>
              <w:rPr>
                <w:color w:val="000000"/>
              </w:rPr>
            </w:pPr>
            <w:r w:rsidRPr="00E82AE5">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DE187C0" w14:textId="77777777" w:rsidR="001E0732" w:rsidRDefault="00886EFE" w:rsidP="001E0732">
            <w:pPr>
              <w:spacing w:before="80" w:after="80"/>
            </w:pPr>
            <w:hyperlink r:id="rId21" w:history="1">
              <w:r w:rsidR="001E0732" w:rsidRPr="008F5377">
                <w:rPr>
                  <w:rStyle w:val="Hyperlink"/>
                </w:rPr>
                <w:t>mohammed.n.hussain@nust.edu.iq</w:t>
              </w:r>
            </w:hyperlink>
            <w:r w:rsidR="001E0732">
              <w:t xml:space="preserve"> </w:t>
            </w:r>
          </w:p>
        </w:tc>
      </w:tr>
      <w:tr w:rsidR="001E0732" w:rsidRPr="00E82AE5" w14:paraId="43B6B096" w14:textId="77777777"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153314F" w14:textId="77777777" w:rsidR="001E0732" w:rsidRPr="00E82AE5" w:rsidRDefault="001E0732" w:rsidP="001E0732">
            <w:pPr>
              <w:spacing w:before="80" w:after="80"/>
              <w:ind w:left="90" w:hanging="90"/>
              <w:jc w:val="center"/>
              <w:rPr>
                <w:b/>
                <w:color w:val="000000"/>
              </w:rPr>
            </w:pPr>
            <w:r w:rsidRPr="00E82AE5">
              <w:rPr>
                <w:b/>
                <w:color w:val="000000"/>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7F978FD1" w14:textId="77777777" w:rsidR="001E0732" w:rsidRDefault="001E0732" w:rsidP="001E0732">
            <w:pPr>
              <w:spacing w:before="80" w:after="80"/>
              <w:rPr>
                <w:color w:val="000000"/>
              </w:rPr>
            </w:pPr>
            <w:r>
              <w:t xml:space="preserve">Assist. lecturer </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7475493F" w14:textId="77777777" w:rsidR="001E0732" w:rsidRPr="00E82AE5" w:rsidRDefault="001E0732" w:rsidP="001E0732">
            <w:pPr>
              <w:spacing w:before="80" w:after="80"/>
              <w:jc w:val="center"/>
              <w:rPr>
                <w:b/>
                <w:color w:val="000000"/>
              </w:rPr>
            </w:pPr>
            <w:r w:rsidRPr="00E82AE5">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5287EDB2" w14:textId="77777777" w:rsidR="001E0732" w:rsidRDefault="001E0732" w:rsidP="001E0732">
            <w:pPr>
              <w:spacing w:before="80" w:after="80"/>
              <w:rPr>
                <w:color w:val="000000"/>
              </w:rPr>
            </w:pPr>
            <w:r>
              <w:t>M.Sc.</w:t>
            </w:r>
          </w:p>
        </w:tc>
      </w:tr>
      <w:tr w:rsidR="001E0732" w:rsidRPr="00E82AE5" w14:paraId="5051F219" w14:textId="77777777" w:rsidTr="001E0732">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2A14C0C" w14:textId="77777777" w:rsidR="001E0732" w:rsidRPr="00E82AE5" w:rsidRDefault="001E0732" w:rsidP="001E0732">
            <w:pPr>
              <w:spacing w:before="80" w:after="80"/>
              <w:ind w:left="90" w:hanging="90"/>
              <w:jc w:val="center"/>
              <w:rPr>
                <w:b/>
                <w:color w:val="000000"/>
              </w:rPr>
            </w:pPr>
            <w:r w:rsidRPr="00E82AE5">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10EF553C" w14:textId="77777777" w:rsidR="001E0732" w:rsidRPr="00E82AE5" w:rsidRDefault="001E0732" w:rsidP="001E0732">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8A58F5A" w14:textId="77777777" w:rsidR="001E0732" w:rsidRPr="00E82AE5" w:rsidRDefault="001E0732" w:rsidP="001E0732">
            <w:pPr>
              <w:spacing w:before="80" w:after="80"/>
              <w:jc w:val="center"/>
              <w:rPr>
                <w:color w:val="000000"/>
              </w:rPr>
            </w:pPr>
            <w:r w:rsidRPr="00E82AE5">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2793E26" w14:textId="77777777" w:rsidR="001E0732" w:rsidRPr="00E82AE5" w:rsidRDefault="001E0732" w:rsidP="001E0732">
            <w:pPr>
              <w:spacing w:before="80" w:after="80"/>
              <w:jc w:val="center"/>
            </w:pPr>
          </w:p>
        </w:tc>
      </w:tr>
      <w:tr w:rsidR="001E0732" w:rsidRPr="00E82AE5" w14:paraId="51456F25" w14:textId="77777777"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2C18F0F" w14:textId="77777777" w:rsidR="001E0732" w:rsidRPr="00E82AE5" w:rsidRDefault="001E0732" w:rsidP="001E0732">
            <w:pPr>
              <w:spacing w:before="80" w:after="80"/>
              <w:ind w:left="90" w:hanging="90"/>
              <w:jc w:val="center"/>
              <w:rPr>
                <w:b/>
              </w:rPr>
            </w:pPr>
            <w:r w:rsidRPr="00E82AE5">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069A1476" w14:textId="77777777" w:rsidR="001E0732" w:rsidRPr="00E82AE5" w:rsidRDefault="001E0732" w:rsidP="001E0732">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00F9675" w14:textId="77777777" w:rsidR="001E0732" w:rsidRPr="00E82AE5" w:rsidRDefault="001E0732" w:rsidP="001E0732">
            <w:pPr>
              <w:spacing w:before="80" w:after="80"/>
              <w:jc w:val="center"/>
            </w:pPr>
            <w:r w:rsidRPr="00E82AE5">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510BEB0F" w14:textId="77777777" w:rsidR="001E0732" w:rsidRPr="00E82AE5" w:rsidRDefault="001E0732" w:rsidP="001E0732">
            <w:pPr>
              <w:spacing w:before="80" w:after="80"/>
              <w:jc w:val="center"/>
            </w:pPr>
          </w:p>
        </w:tc>
      </w:tr>
      <w:tr w:rsidR="001E0732" w:rsidRPr="00E82AE5" w14:paraId="18D930D2" w14:textId="77777777"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FC5D054" w14:textId="77777777" w:rsidR="001E0732" w:rsidRPr="00E82AE5" w:rsidRDefault="001E0732" w:rsidP="001E0732">
            <w:pPr>
              <w:spacing w:before="80" w:after="80"/>
              <w:ind w:left="6" w:right="-99" w:hanging="6"/>
              <w:jc w:val="center"/>
              <w:rPr>
                <w:b/>
              </w:rPr>
            </w:pPr>
            <w:r w:rsidRPr="00E82AE5">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12D62A51" w14:textId="77777777" w:rsidR="001E0732" w:rsidRPr="00E82AE5" w:rsidRDefault="001E0732" w:rsidP="001E0732">
            <w:pPr>
              <w:spacing w:before="80" w:after="80"/>
              <w:ind w:left="360"/>
              <w:jc w:val="center"/>
            </w:pPr>
            <w:r w:rsidRPr="00E82AE5">
              <w:t>01/09/2023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3D222C62" w14:textId="77777777" w:rsidR="001E0732" w:rsidRPr="00E82AE5" w:rsidRDefault="001E0732" w:rsidP="001E0732">
            <w:pPr>
              <w:spacing w:before="80" w:after="80"/>
              <w:jc w:val="center"/>
              <w:rPr>
                <w:b/>
              </w:rPr>
            </w:pPr>
            <w:r w:rsidRPr="00E82AE5">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630D85F7" w14:textId="77777777" w:rsidR="001E0732" w:rsidRPr="00E82AE5" w:rsidRDefault="001E0732" w:rsidP="001E0732">
            <w:pPr>
              <w:spacing w:before="80" w:after="80"/>
              <w:jc w:val="center"/>
            </w:pPr>
            <w:r w:rsidRPr="00E82AE5">
              <w:t>1.0</w:t>
            </w:r>
          </w:p>
        </w:tc>
      </w:tr>
    </w:tbl>
    <w:p w14:paraId="5F32A4D4" w14:textId="77777777" w:rsidR="001E0732" w:rsidRPr="00E82AE5" w:rsidRDefault="001E0732" w:rsidP="001E0732">
      <w:pPr>
        <w:tabs>
          <w:tab w:val="left" w:pos="5220"/>
        </w:tabs>
        <w:spacing w:after="200" w:line="276" w:lineRule="auto"/>
        <w:rPr>
          <w:rFonts w:ascii="Cambria" w:eastAsia="Cambria" w:hAnsi="Cambria" w:cs="Cambria"/>
          <w:b/>
          <w:sz w:val="16"/>
          <w:szCs w:val="16"/>
        </w:rPr>
      </w:pPr>
    </w:p>
    <w:p w14:paraId="34EA503A" w14:textId="77777777" w:rsidR="001E0732" w:rsidRPr="00E82AE5" w:rsidRDefault="001E0732" w:rsidP="001E0732">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5158"/>
        <w:gridCol w:w="1605"/>
        <w:gridCol w:w="1128"/>
      </w:tblGrid>
      <w:tr w:rsidR="001E0732" w:rsidRPr="00E82AE5" w14:paraId="5D794EF6" w14:textId="77777777" w:rsidTr="001E0732">
        <w:trPr>
          <w:trHeight w:val="620"/>
          <w:jc w:val="center"/>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1C149A8A" w14:textId="77777777" w:rsidR="001E0732" w:rsidRPr="00E82AE5" w:rsidRDefault="001E0732" w:rsidP="001E0732">
            <w:pPr>
              <w:spacing w:line="360" w:lineRule="auto"/>
              <w:jc w:val="center"/>
              <w:rPr>
                <w:b/>
                <w:color w:val="17365D"/>
                <w:sz w:val="28"/>
                <w:szCs w:val="28"/>
                <w:rtl/>
                <w:lang w:bidi="ar-IQ"/>
              </w:rPr>
            </w:pPr>
            <w:r w:rsidRPr="00E82AE5">
              <w:rPr>
                <w:rFonts w:hint="cs"/>
                <w:b/>
                <w:color w:val="17365D"/>
                <w:sz w:val="28"/>
                <w:szCs w:val="28"/>
                <w:rtl/>
                <w:lang w:bidi="ar-IQ"/>
              </w:rPr>
              <w:t>العلاقة مع المواد الدراسية الاخرى</w:t>
            </w:r>
          </w:p>
        </w:tc>
      </w:tr>
      <w:tr w:rsidR="001E0732" w:rsidRPr="00E82AE5" w14:paraId="6758B83A" w14:textId="77777777" w:rsidTr="001E0732">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1D7215D" w14:textId="77777777" w:rsidR="001E0732" w:rsidRPr="00E82AE5" w:rsidRDefault="001E0732" w:rsidP="001E0732">
            <w:pPr>
              <w:spacing w:line="360" w:lineRule="auto"/>
              <w:rPr>
                <w:b/>
              </w:rPr>
            </w:pPr>
            <w:r w:rsidRPr="00E82AE5">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27B924" w14:textId="77777777" w:rsidR="001E0732" w:rsidRPr="00E82AE5" w:rsidRDefault="001E0732" w:rsidP="001E0732">
            <w:pPr>
              <w:spacing w:line="360" w:lineRule="auto"/>
            </w:pPr>
            <w:r w:rsidRPr="00E82AE5">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FF65113" w14:textId="77777777" w:rsidR="001E0732" w:rsidRPr="00E82AE5" w:rsidRDefault="001E0732" w:rsidP="001E0732">
            <w:pPr>
              <w:spacing w:line="360" w:lineRule="auto"/>
              <w:rPr>
                <w:b/>
              </w:rPr>
            </w:pPr>
            <w:r w:rsidRPr="00E82AE5">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12C2F" w14:textId="77777777" w:rsidR="001E0732" w:rsidRPr="00E82AE5" w:rsidRDefault="001E0732" w:rsidP="001E0732">
            <w:pPr>
              <w:spacing w:line="360" w:lineRule="auto"/>
            </w:pPr>
          </w:p>
        </w:tc>
      </w:tr>
      <w:tr w:rsidR="001E0732" w:rsidRPr="00E82AE5" w14:paraId="07F41B72" w14:textId="77777777" w:rsidTr="001E0732">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1A068E7" w14:textId="77777777" w:rsidR="001E0732" w:rsidRPr="00E82AE5" w:rsidRDefault="001E0732" w:rsidP="001E0732">
            <w:pPr>
              <w:spacing w:line="360" w:lineRule="auto"/>
              <w:rPr>
                <w:b/>
              </w:rPr>
            </w:pPr>
            <w:r w:rsidRPr="00E82AE5">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E54BF9" w14:textId="77777777" w:rsidR="001E0732" w:rsidRPr="00E82AE5" w:rsidRDefault="001E0732" w:rsidP="001E0732">
            <w:pPr>
              <w:spacing w:line="360" w:lineRule="auto"/>
            </w:pPr>
            <w:r w:rsidRPr="00E82AE5">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4A05212" w14:textId="77777777" w:rsidR="001E0732" w:rsidRPr="00E82AE5" w:rsidRDefault="001E0732" w:rsidP="001E0732">
            <w:pPr>
              <w:spacing w:line="360" w:lineRule="auto"/>
            </w:pPr>
            <w:r w:rsidRPr="00E82AE5">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794260" w14:textId="77777777" w:rsidR="001E0732" w:rsidRPr="00E82AE5" w:rsidRDefault="001E0732" w:rsidP="001E0732">
            <w:pPr>
              <w:spacing w:line="360" w:lineRule="auto"/>
            </w:pPr>
          </w:p>
        </w:tc>
      </w:tr>
    </w:tbl>
    <w:p w14:paraId="3ACD8B3A" w14:textId="77777777" w:rsidR="001E0732" w:rsidRPr="00E82AE5" w:rsidRDefault="001E0732" w:rsidP="001E0732">
      <w:pPr>
        <w:tabs>
          <w:tab w:val="left" w:pos="5220"/>
        </w:tabs>
        <w:spacing w:after="0" w:line="360" w:lineRule="auto"/>
        <w:rPr>
          <w:rFonts w:ascii="Cambria" w:eastAsia="Cambria" w:hAnsi="Cambria" w:cs="Cambria"/>
          <w:b/>
          <w:sz w:val="16"/>
          <w:szCs w:val="16"/>
        </w:rPr>
      </w:pPr>
    </w:p>
    <w:p w14:paraId="7A630D5A" w14:textId="77777777" w:rsidR="001E0732" w:rsidRPr="00E82AE5" w:rsidRDefault="001E0732" w:rsidP="001E0732">
      <w:pPr>
        <w:tabs>
          <w:tab w:val="left" w:pos="5220"/>
        </w:tabs>
        <w:spacing w:after="0" w:line="360" w:lineRule="auto"/>
        <w:rPr>
          <w:rFonts w:ascii="Cambria" w:eastAsia="Cambria" w:hAnsi="Cambria" w:cs="Cambria"/>
          <w:b/>
          <w:sz w:val="16"/>
          <w:szCs w:val="16"/>
        </w:rPr>
      </w:pPr>
    </w:p>
    <w:p w14:paraId="45043B5E" w14:textId="77777777" w:rsidR="001E0732" w:rsidRPr="00E82AE5" w:rsidRDefault="001E0732" w:rsidP="001E0732">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7891"/>
      </w:tblGrid>
      <w:tr w:rsidR="001E0732" w:rsidRPr="00E82AE5" w14:paraId="489BDE7A" w14:textId="77777777" w:rsidTr="001E0732">
        <w:trPr>
          <w:trHeight w:val="58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E6660C9" w14:textId="77777777" w:rsidR="001E0732" w:rsidRPr="00E82AE5" w:rsidRDefault="001E0732" w:rsidP="001E0732">
            <w:pPr>
              <w:spacing w:line="276" w:lineRule="auto"/>
              <w:jc w:val="center"/>
              <w:rPr>
                <w:b/>
                <w:color w:val="17365D"/>
                <w:sz w:val="28"/>
                <w:szCs w:val="28"/>
                <w:lang w:bidi="ar-IQ"/>
              </w:rPr>
            </w:pPr>
            <w:r w:rsidRPr="00E82AE5">
              <w:rPr>
                <w:b/>
                <w:color w:val="17365D"/>
                <w:sz w:val="28"/>
                <w:szCs w:val="28"/>
                <w:rtl/>
              </w:rPr>
              <w:t>هداف المادة الدراسية ونتائج التعلم والمحتويات اإلرشادية</w:t>
            </w:r>
          </w:p>
        </w:tc>
      </w:tr>
      <w:tr w:rsidR="001E0732" w:rsidRPr="00E82AE5" w14:paraId="372FCF1F" w14:textId="77777777" w:rsidTr="001E0732">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EB2D7E6" w14:textId="77777777" w:rsidR="001E0732" w:rsidRPr="00E82AE5" w:rsidRDefault="001E0732" w:rsidP="001E0732">
            <w:pPr>
              <w:spacing w:line="276" w:lineRule="auto"/>
              <w:jc w:val="both"/>
              <w:rPr>
                <w:b/>
                <w:sz w:val="24"/>
                <w:szCs w:val="24"/>
                <w:rtl/>
                <w:lang w:bidi="ar-IQ"/>
              </w:rPr>
            </w:pPr>
            <w:r w:rsidRPr="00E82AE5">
              <w:rPr>
                <w:rFonts w:hint="cs"/>
                <w:b/>
                <w:sz w:val="24"/>
                <w:szCs w:val="24"/>
                <w:rtl/>
                <w:lang w:bidi="ar-IQ"/>
              </w:rPr>
              <w:t>اهداف المادة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3E81044A" w14:textId="36F69558" w:rsidR="001C5AEE" w:rsidRDefault="001C5AEE" w:rsidP="00A156FF">
            <w:pPr>
              <w:bidi/>
              <w:spacing w:line="276" w:lineRule="auto"/>
              <w:ind w:left="360"/>
              <w:jc w:val="both"/>
              <w:rPr>
                <w:lang w:bidi="ar-IQ"/>
              </w:rPr>
            </w:pPr>
            <w:r>
              <w:rPr>
                <w:rtl/>
                <w:lang w:bidi="ar-IQ"/>
              </w:rPr>
              <w:t>١. تعلّم اللغة العربية الفصحى باعتبارها اللغة الرسمية للبلاد.</w:t>
            </w:r>
          </w:p>
          <w:p w14:paraId="50C912B9" w14:textId="29EC52FE" w:rsidR="001C5AEE" w:rsidRDefault="001C5AEE" w:rsidP="00A156FF">
            <w:pPr>
              <w:bidi/>
              <w:spacing w:line="276" w:lineRule="auto"/>
              <w:ind w:left="360"/>
              <w:jc w:val="both"/>
              <w:rPr>
                <w:lang w:bidi="ar-IQ"/>
              </w:rPr>
            </w:pPr>
            <w:r>
              <w:rPr>
                <w:rtl/>
                <w:lang w:bidi="ar-IQ"/>
              </w:rPr>
              <w:t>٢. اللغة جوهر الهوية ورمزها.</w:t>
            </w:r>
          </w:p>
          <w:p w14:paraId="4C262E46" w14:textId="3130255B" w:rsidR="001C5AEE" w:rsidRDefault="001C5AEE" w:rsidP="00A156FF">
            <w:pPr>
              <w:bidi/>
              <w:spacing w:line="276" w:lineRule="auto"/>
              <w:ind w:left="360"/>
              <w:jc w:val="both"/>
              <w:rPr>
                <w:lang w:bidi="ar-IQ"/>
              </w:rPr>
            </w:pPr>
            <w:r>
              <w:rPr>
                <w:rtl/>
                <w:lang w:bidi="ar-IQ"/>
              </w:rPr>
              <w:t>٣. تختلف اللغة عن اللهجة؛ فالأولى عالمية، بينما الثانية محلية.</w:t>
            </w:r>
          </w:p>
          <w:p w14:paraId="3571A17B" w14:textId="36C6A214" w:rsidR="001C5AEE" w:rsidRDefault="001C5AEE" w:rsidP="00A156FF">
            <w:pPr>
              <w:bidi/>
              <w:spacing w:line="276" w:lineRule="auto"/>
              <w:ind w:left="360"/>
              <w:jc w:val="both"/>
              <w:rPr>
                <w:lang w:bidi="ar-IQ"/>
              </w:rPr>
            </w:pPr>
            <w:r>
              <w:rPr>
                <w:rtl/>
                <w:lang w:bidi="ar-IQ"/>
              </w:rPr>
              <w:t>٤. استخدام المفردات الفصحى (الرسمية) في الصياغة الأكاديمية للبحث العلمي، وترجمتها إلى مرادفاتها الرسمية المناسبة.</w:t>
            </w:r>
          </w:p>
          <w:p w14:paraId="11F5065B" w14:textId="5494EB6C" w:rsidR="001C5AEE" w:rsidRDefault="001C5AEE" w:rsidP="00A156FF">
            <w:pPr>
              <w:bidi/>
              <w:spacing w:line="276" w:lineRule="auto"/>
              <w:ind w:left="360"/>
              <w:jc w:val="both"/>
              <w:rPr>
                <w:lang w:bidi="ar-IQ"/>
              </w:rPr>
            </w:pPr>
            <w:r>
              <w:rPr>
                <w:rtl/>
                <w:lang w:bidi="ar-IQ"/>
              </w:rPr>
              <w:t>٥. إتقان كتابة الأبحاث والمقالات ذات المحتوى العلمي البحت باللغة العربية الفصحى.</w:t>
            </w:r>
          </w:p>
          <w:p w14:paraId="57DB6FB2" w14:textId="7C02020E" w:rsidR="001C5AEE" w:rsidRDefault="001C5AEE" w:rsidP="00A156FF">
            <w:pPr>
              <w:bidi/>
              <w:spacing w:line="276" w:lineRule="auto"/>
              <w:ind w:left="360"/>
              <w:jc w:val="both"/>
              <w:rPr>
                <w:lang w:bidi="ar-IQ"/>
              </w:rPr>
            </w:pPr>
            <w:r>
              <w:rPr>
                <w:rtl/>
                <w:lang w:bidi="ar-IQ"/>
              </w:rPr>
              <w:t>٦. تجنب الأخطاء الكتابية الشائعة واختيار المفردات الدقيقة.</w:t>
            </w:r>
          </w:p>
          <w:p w14:paraId="253AF6C7" w14:textId="05757C16" w:rsidR="001C5AEE" w:rsidRDefault="001C5AEE" w:rsidP="00A156FF">
            <w:pPr>
              <w:bidi/>
              <w:spacing w:line="276" w:lineRule="auto"/>
              <w:ind w:left="360"/>
              <w:jc w:val="both"/>
              <w:rPr>
                <w:lang w:bidi="ar-IQ"/>
              </w:rPr>
            </w:pPr>
            <w:r>
              <w:rPr>
                <w:rtl/>
                <w:lang w:bidi="ar-IQ"/>
              </w:rPr>
              <w:t>٧. إثراء حصيلة الطالب اللغوية للمساعدة في بناء مهارات تواصل لفظي قوية.</w:t>
            </w:r>
          </w:p>
          <w:p w14:paraId="16F8E618" w14:textId="39F590C6" w:rsidR="001C5AEE" w:rsidRDefault="001C5AEE" w:rsidP="00A156FF">
            <w:pPr>
              <w:bidi/>
              <w:spacing w:line="276" w:lineRule="auto"/>
              <w:ind w:left="360"/>
              <w:jc w:val="both"/>
              <w:rPr>
                <w:lang w:bidi="ar-IQ"/>
              </w:rPr>
            </w:pPr>
            <w:r>
              <w:rPr>
                <w:rtl/>
                <w:lang w:bidi="ar-IQ"/>
              </w:rPr>
              <w:t>٨. استكشاف نماذج من الأدب العربي، شعراً ونثراً، لما لها من دور أساسي في تنمية منظور الطالب الثقافي المتنوع.</w:t>
            </w:r>
          </w:p>
          <w:p w14:paraId="41C75339" w14:textId="6D9DF0AE" w:rsidR="001C5AEE" w:rsidRDefault="001C5AEE" w:rsidP="00A156FF">
            <w:pPr>
              <w:bidi/>
              <w:spacing w:line="276" w:lineRule="auto"/>
              <w:ind w:left="360"/>
              <w:jc w:val="both"/>
              <w:rPr>
                <w:lang w:bidi="ar-IQ"/>
              </w:rPr>
            </w:pPr>
            <w:r>
              <w:rPr>
                <w:rtl/>
                <w:lang w:bidi="ar-IQ"/>
              </w:rPr>
              <w:t>٩. كتابة الأرقام بطلاقة، بالإضافة إلى الكتابة الصحيحة في صياغة الطلبات الرسمية.</w:t>
            </w:r>
          </w:p>
          <w:p w14:paraId="73F5C913" w14:textId="16D085C8" w:rsidR="001E0732" w:rsidRDefault="001C5AEE" w:rsidP="001C5AEE">
            <w:pPr>
              <w:bidi/>
              <w:spacing w:line="276" w:lineRule="auto"/>
              <w:ind w:left="360"/>
              <w:jc w:val="both"/>
              <w:rPr>
                <w:rtl/>
                <w:lang w:bidi="ar-IQ"/>
              </w:rPr>
            </w:pPr>
            <w:r>
              <w:rPr>
                <w:rtl/>
                <w:lang w:bidi="ar-IQ"/>
              </w:rPr>
              <w:t>١٠. فهم علم الأصوات في اللغة العربية وعلاقته بالفيزياء.</w:t>
            </w:r>
          </w:p>
        </w:tc>
      </w:tr>
      <w:tr w:rsidR="001E0732" w:rsidRPr="00E82AE5" w14:paraId="7E8A6B76" w14:textId="77777777" w:rsidTr="001E0732">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0299D6C" w14:textId="77777777" w:rsidR="001E0732" w:rsidRPr="00E82AE5" w:rsidRDefault="001E0732" w:rsidP="001E0732">
            <w:pPr>
              <w:spacing w:line="276" w:lineRule="auto"/>
              <w:rPr>
                <w:b/>
                <w:color w:val="000000"/>
                <w:sz w:val="24"/>
                <w:szCs w:val="24"/>
                <w:rtl/>
                <w:lang w:bidi="ar-IQ"/>
              </w:rPr>
            </w:pPr>
            <w:r w:rsidRPr="00E82AE5">
              <w:rPr>
                <w:rFonts w:hint="cs"/>
                <w:b/>
                <w:color w:val="000000"/>
                <w:sz w:val="24"/>
                <w:szCs w:val="24"/>
                <w:rtl/>
                <w:lang w:bidi="ar-IQ"/>
              </w:rPr>
              <w:lastRenderedPageBreak/>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084BC6EE" w14:textId="77777777" w:rsidR="001C5AEE" w:rsidRPr="001C5AEE" w:rsidRDefault="001C5AEE" w:rsidP="001C5AEE">
            <w:pPr>
              <w:autoSpaceDE w:val="0"/>
              <w:autoSpaceDN w:val="0"/>
              <w:bidi/>
              <w:adjustRightInd w:val="0"/>
              <w:rPr>
                <w:rFonts w:asciiTheme="majorHAnsi" w:hAnsiTheme="majorHAnsi" w:cstheme="majorHAnsi"/>
                <w:b/>
              </w:rPr>
            </w:pPr>
            <w:r w:rsidRPr="001C5AEE">
              <w:rPr>
                <w:rFonts w:asciiTheme="majorHAnsi" w:hAnsiTheme="majorHAnsi"/>
                <w:b/>
                <w:rtl/>
              </w:rPr>
              <w:t>بنهاية هذه الدورة، سيتمكن الطالب من:</w:t>
            </w:r>
          </w:p>
          <w:p w14:paraId="5E1B5AEC" w14:textId="77777777" w:rsidR="001C5AEE" w:rsidRPr="001C5AEE" w:rsidRDefault="001C5AEE" w:rsidP="001C5AEE">
            <w:pPr>
              <w:autoSpaceDE w:val="0"/>
              <w:autoSpaceDN w:val="0"/>
              <w:bidi/>
              <w:adjustRightInd w:val="0"/>
              <w:rPr>
                <w:rFonts w:asciiTheme="majorHAnsi" w:hAnsiTheme="majorHAnsi" w:cstheme="majorHAnsi"/>
                <w:b/>
              </w:rPr>
            </w:pPr>
            <w:r w:rsidRPr="001C5AEE">
              <w:rPr>
                <w:rFonts w:asciiTheme="majorHAnsi" w:hAnsiTheme="majorHAnsi"/>
                <w:b/>
                <w:rtl/>
              </w:rPr>
              <w:t>1- الكتابة بشكل صحيح دون أخطاء؛</w:t>
            </w:r>
          </w:p>
          <w:p w14:paraId="5F661671" w14:textId="323AE37A" w:rsidR="001C5AEE" w:rsidRPr="001C5AEE" w:rsidRDefault="001C5AEE" w:rsidP="00A156FF">
            <w:pPr>
              <w:autoSpaceDE w:val="0"/>
              <w:autoSpaceDN w:val="0"/>
              <w:bidi/>
              <w:adjustRightInd w:val="0"/>
              <w:rPr>
                <w:rFonts w:asciiTheme="majorHAnsi" w:hAnsiTheme="majorHAnsi" w:cstheme="majorHAnsi"/>
                <w:b/>
              </w:rPr>
            </w:pPr>
            <w:r w:rsidRPr="001C5AEE">
              <w:rPr>
                <w:rFonts w:asciiTheme="majorHAnsi" w:hAnsiTheme="majorHAnsi"/>
                <w:b/>
                <w:rtl/>
              </w:rPr>
              <w:t>2- استخدام التعبير العلمي الأكاديمي السليم؛</w:t>
            </w:r>
          </w:p>
          <w:p w14:paraId="13D31F70" w14:textId="5E64A40B" w:rsidR="001C5AEE" w:rsidRPr="001C5AEE" w:rsidRDefault="001C5AEE" w:rsidP="00A156FF">
            <w:pPr>
              <w:autoSpaceDE w:val="0"/>
              <w:autoSpaceDN w:val="0"/>
              <w:bidi/>
              <w:adjustRightInd w:val="0"/>
              <w:rPr>
                <w:rFonts w:asciiTheme="majorHAnsi" w:hAnsiTheme="majorHAnsi" w:cstheme="majorHAnsi"/>
                <w:b/>
              </w:rPr>
            </w:pPr>
            <w:r w:rsidRPr="001C5AEE">
              <w:rPr>
                <w:rFonts w:asciiTheme="majorHAnsi" w:hAnsiTheme="majorHAnsi"/>
                <w:b/>
                <w:rtl/>
              </w:rPr>
              <w:t>3- توظيف مفردات بليغة ونطقها بشكل صحيح؛</w:t>
            </w:r>
          </w:p>
          <w:p w14:paraId="66169193" w14:textId="7B98D641" w:rsidR="001C5AEE" w:rsidRPr="001C5AEE" w:rsidRDefault="001C5AEE" w:rsidP="00A156FF">
            <w:pPr>
              <w:autoSpaceDE w:val="0"/>
              <w:autoSpaceDN w:val="0"/>
              <w:bidi/>
              <w:adjustRightInd w:val="0"/>
              <w:rPr>
                <w:rFonts w:asciiTheme="majorHAnsi" w:hAnsiTheme="majorHAnsi" w:cstheme="majorHAnsi"/>
                <w:b/>
              </w:rPr>
            </w:pPr>
            <w:r w:rsidRPr="001C5AEE">
              <w:rPr>
                <w:rFonts w:asciiTheme="majorHAnsi" w:hAnsiTheme="majorHAnsi"/>
                <w:b/>
                <w:rtl/>
              </w:rPr>
              <w:t>4- توسيع رصيده اللغوي واكتساب مفاهيم جديدة متعلقة بمعاني الكلمات؛</w:t>
            </w:r>
          </w:p>
          <w:p w14:paraId="178904D0" w14:textId="0ADB90B8" w:rsidR="001E0732" w:rsidRDefault="001C5AEE" w:rsidP="001C5AEE">
            <w:pPr>
              <w:autoSpaceDE w:val="0"/>
              <w:autoSpaceDN w:val="0"/>
              <w:bidi/>
              <w:adjustRightInd w:val="0"/>
              <w:rPr>
                <w:rFonts w:asciiTheme="majorHAnsi" w:hAnsiTheme="majorHAnsi" w:cstheme="majorHAnsi"/>
                <w:b/>
              </w:rPr>
            </w:pPr>
            <w:r w:rsidRPr="001C5AEE">
              <w:rPr>
                <w:rFonts w:asciiTheme="majorHAnsi" w:hAnsiTheme="majorHAnsi"/>
                <w:b/>
                <w:rtl/>
              </w:rPr>
              <w:t>5- التواصل الإداري في الطلبات الرسمية.</w:t>
            </w:r>
          </w:p>
        </w:tc>
      </w:tr>
      <w:tr w:rsidR="001E0732" w:rsidRPr="00E82AE5" w14:paraId="13469E18" w14:textId="77777777" w:rsidTr="001E0732">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F498E26" w14:textId="77777777" w:rsidR="001E0732" w:rsidRPr="00E82AE5" w:rsidRDefault="001E0732" w:rsidP="006C14B8">
            <w:pPr>
              <w:spacing w:line="312" w:lineRule="auto"/>
              <w:jc w:val="center"/>
              <w:rPr>
                <w:b/>
                <w:sz w:val="24"/>
                <w:szCs w:val="24"/>
              </w:rPr>
            </w:pPr>
            <w:r w:rsidRPr="00E82AE5">
              <w:rPr>
                <w:b/>
                <w:sz w:val="24"/>
                <w:szCs w:val="24"/>
              </w:rPr>
              <w:br/>
            </w:r>
            <w:r w:rsidRPr="00E82AE5">
              <w:rPr>
                <w:rFonts w:hint="cs"/>
                <w:b/>
                <w:sz w:val="24"/>
                <w:szCs w:val="24"/>
                <w:rtl/>
              </w:rPr>
              <w:t>المحتويات الارشادية</w:t>
            </w:r>
          </w:p>
          <w:p w14:paraId="63DEFA14" w14:textId="77777777" w:rsidR="001E0732" w:rsidRPr="00E82AE5" w:rsidRDefault="001E0732" w:rsidP="001E0732">
            <w:pPr>
              <w:bidi/>
              <w:spacing w:line="312" w:lineRule="auto"/>
              <w:jc w:val="center"/>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4BAC092C" w14:textId="377320B5" w:rsidR="001C5AEE" w:rsidRPr="001C5AEE" w:rsidRDefault="001C5AEE" w:rsidP="00A156FF">
            <w:pPr>
              <w:autoSpaceDE w:val="0"/>
              <w:autoSpaceDN w:val="0"/>
              <w:bidi/>
              <w:adjustRightInd w:val="0"/>
              <w:jc w:val="both"/>
              <w:rPr>
                <w:rFonts w:asciiTheme="majorHAnsi" w:hAnsiTheme="majorHAnsi" w:cstheme="majorHAnsi"/>
                <w:b/>
              </w:rPr>
            </w:pPr>
            <w:r w:rsidRPr="001C5AEE">
              <w:rPr>
                <w:rFonts w:asciiTheme="majorHAnsi" w:hAnsiTheme="majorHAnsi"/>
                <w:b/>
                <w:rtl/>
              </w:rPr>
              <w:t>لكل مجال تخصص لغته الخاصة التي تشير إليه وتدل عليه. تنبع لغة كل علم من طبيعة جوهره. فالتخصصات العلمية لها معجمها الخاص الذي يعبر عن جوهرها ومضمونها، بالإضافة إلى مصطلحاتها الخاصة التي تدل عليها، فضلاً عن المصادر العلمية التي تستند إليها. وينطبق الأمر نفسه على اللغة الأدبية؛ فلها أيضاً مفرداتها الخاصة، وأساليب كتابتها وتعبيرها، ومصطلحاتها الخاصة التي تمثلها وتدل عليها.</w:t>
            </w:r>
          </w:p>
          <w:p w14:paraId="2B2E5E58" w14:textId="362D0EAF" w:rsidR="001C5AEE" w:rsidRPr="001C5AEE" w:rsidRDefault="001C5AEE" w:rsidP="00A156FF">
            <w:pPr>
              <w:autoSpaceDE w:val="0"/>
              <w:autoSpaceDN w:val="0"/>
              <w:bidi/>
              <w:adjustRightInd w:val="0"/>
              <w:jc w:val="both"/>
              <w:rPr>
                <w:rFonts w:asciiTheme="majorHAnsi" w:hAnsiTheme="majorHAnsi" w:cstheme="majorHAnsi"/>
                <w:b/>
              </w:rPr>
            </w:pPr>
            <w:r w:rsidRPr="001C5AEE">
              <w:rPr>
                <w:rFonts w:asciiTheme="majorHAnsi" w:hAnsiTheme="majorHAnsi"/>
                <w:b/>
                <w:rtl/>
              </w:rPr>
              <w:t>تمثل المعاجم، عموماً، بغض النظر عن أنواعها، مستودعاً ومستودعاً لمفردات أي لغة، مصحوبة بشروح وتفسيرات لتلك الكلمات. أما المعاجم العربية، فهي واسعة ومتنوعة. فهناك معاجم تتجاوز المعاجم اللغوية؛ فعلى سبيل المثال، تضم اللغة العربية أول معجم جغرافي في التاريخ، وهو معجم البلدان لياقوت الحموي. إضافة إلى ذلك، توجد معاجم متخصصة تركز على مجالات محددة، مثل معاجم البلاغة. يوجد تنوعٌ أيضاً في مدارس تأليف القواميس، وتصنيفاتها، وطرق البحث عن مداخلها.</w:t>
            </w:r>
          </w:p>
          <w:p w14:paraId="16156641" w14:textId="20103849" w:rsidR="001C5AEE" w:rsidRPr="001C5AEE" w:rsidRDefault="001C5AEE" w:rsidP="00A156FF">
            <w:pPr>
              <w:autoSpaceDE w:val="0"/>
              <w:autoSpaceDN w:val="0"/>
              <w:bidi/>
              <w:adjustRightInd w:val="0"/>
              <w:jc w:val="both"/>
              <w:rPr>
                <w:rFonts w:asciiTheme="majorHAnsi" w:hAnsiTheme="majorHAnsi" w:cstheme="majorHAnsi"/>
                <w:b/>
              </w:rPr>
            </w:pPr>
            <w:r w:rsidRPr="001C5AEE">
              <w:rPr>
                <w:rFonts w:asciiTheme="majorHAnsi" w:hAnsiTheme="majorHAnsi"/>
                <w:b/>
                <w:rtl/>
              </w:rPr>
              <w:t>يندرج مفهوم "العلامة" ضمن مجال السيميائية. تُعدّ علامات الترقيم من المواضيع المهمة، لا سيما في البحث الأكاديمي، بغض النظر عن التخصص، سواءً كان علمياً أو إنسانياً. ومن هنا تنبع أهميتها: فهي تؤدي دوراً سيميائياً ودلالياً بالغ الأهمية في الكتابة النصية وفي بناء النصوص. تُسهّل علامات الترقيم فهم القارئ وتُوضّح المعنى المقصود من خلال القراءة والنطق. تُعدّ علامات الترقيم أفضل وسيلة لإظهار الوضوح والصراحة في الكلام المكتوب، إذ تُوجّه القارئ إلى هذه الرموز المتعارف عليها وإلى العلاقات التي تربط أجزاء الكلام عموماً وأجزاء كل جملة على وجه الخصوص. ويؤكد المختصون أن الوقفات ليست مستقلة، بل هي امتدادٌ للتفكير؛ أي أن الوقفات الموضوعة في مواضع محددة ليست مجرد توقفات تنفس بيولوجية، بل هي في المقام الأول وقفات ذات معنى. من منظور لغوي، لا يهدف النص إلى إثارة فضول القارئ، بل إلى التفاعل مع فترات الصمت المحددة بدقة ضمن سياق الكلام لتجنب الغموض والحفاظ على قصد المتحدث. وهكذا، تجسد هذه الفترات مشاعر الكاتب ونواياه.</w:t>
            </w:r>
          </w:p>
          <w:p w14:paraId="03FBA853" w14:textId="1E0A4C37" w:rsidR="001C5AEE" w:rsidRPr="001C5AEE" w:rsidRDefault="001C5AEE" w:rsidP="00A156FF">
            <w:pPr>
              <w:autoSpaceDE w:val="0"/>
              <w:autoSpaceDN w:val="0"/>
              <w:bidi/>
              <w:adjustRightInd w:val="0"/>
              <w:jc w:val="both"/>
              <w:rPr>
                <w:rFonts w:asciiTheme="majorHAnsi" w:hAnsiTheme="majorHAnsi" w:cstheme="majorHAnsi"/>
                <w:b/>
              </w:rPr>
            </w:pPr>
            <w:r w:rsidRPr="001C5AEE">
              <w:rPr>
                <w:rFonts w:asciiTheme="majorHAnsi" w:hAnsiTheme="majorHAnsi"/>
                <w:b/>
                <w:rtl/>
              </w:rPr>
              <w:t>يمثل أسلوب الكتابة بصمة الكاتب، وينعكس على القارئ. لكل كاتب أسلوبه الخاص الذي يتجلى في أعماله. وتتنوع الأساليب، منها الأسلوب العلمي والأدبي والبلاغي، ولكل منها خصائصه وبنيته.</w:t>
            </w:r>
          </w:p>
          <w:p w14:paraId="55F5E7C9" w14:textId="35EE87FA" w:rsidR="001C5AEE" w:rsidRPr="001C5AEE" w:rsidRDefault="001C5AEE" w:rsidP="00A156FF">
            <w:pPr>
              <w:autoSpaceDE w:val="0"/>
              <w:autoSpaceDN w:val="0"/>
              <w:bidi/>
              <w:adjustRightInd w:val="0"/>
              <w:jc w:val="both"/>
              <w:rPr>
                <w:rFonts w:asciiTheme="majorHAnsi" w:hAnsiTheme="majorHAnsi" w:cstheme="majorHAnsi"/>
                <w:b/>
              </w:rPr>
            </w:pPr>
            <w:r w:rsidRPr="001C5AEE">
              <w:rPr>
                <w:rFonts w:asciiTheme="majorHAnsi" w:hAnsiTheme="majorHAnsi"/>
                <w:b/>
                <w:rtl/>
              </w:rPr>
              <w:t>تُعبّر الأفعال عن الأحداث المرتبطة بالزمن، وتتوافق الأفعال في اللغة العربية، في بعض جوانبها، مع الأزمنة في لغات أخرى. تحتوي اللغة العربية على عدد كبير من الجذور، لا سيما جذور الأفعال، بما في ذلك الجذور الثلاثية والرباعية والخماسية والسداسية. يُعد الفعل جزءًا أساسيًا من مكونات الكلام الرئيسية. إضافةً إلى ذلك، هناك الجانب الصوتي لهذه الجذور. يُعدّ علم الصوتيات الفيزيائية من أهم العلوم في اللغة العربية، إذ أن علم الصوتيات السمعية أقرب إلى الفيزياء منه إلى العلوم الإنسانية. وهو يُمثّل مرحلةً وسيطةً بين علم الصوتيات النطقي وعلم الصوتيات السمعي. وتعود صلته باللغة العربية إلى الدراسات المبكرة لنقاط نطق الأصوات، سواءً من الناحية الفيزيائية أو الدلالية.</w:t>
            </w:r>
          </w:p>
          <w:p w14:paraId="215C5BF4" w14:textId="3EF487FF" w:rsidR="001C5AEE" w:rsidRPr="001C5AEE" w:rsidRDefault="001C5AEE" w:rsidP="00A156FF">
            <w:pPr>
              <w:autoSpaceDE w:val="0"/>
              <w:autoSpaceDN w:val="0"/>
              <w:bidi/>
              <w:adjustRightInd w:val="0"/>
              <w:jc w:val="both"/>
              <w:rPr>
                <w:rFonts w:asciiTheme="majorHAnsi" w:hAnsiTheme="majorHAnsi" w:cstheme="majorHAnsi"/>
                <w:b/>
              </w:rPr>
            </w:pPr>
            <w:r w:rsidRPr="001C5AEE">
              <w:rPr>
                <w:rFonts w:asciiTheme="majorHAnsi" w:hAnsiTheme="majorHAnsi"/>
                <w:b/>
                <w:rtl/>
              </w:rPr>
              <w:t>لا ينتهي الحديث عن الشعر؛ فالشعر انعكاسٌ للمشاعر الفردية التي يُجسّدها الشاعر، وكذلك للمشاعر الجماعية للبشرية. وهو موجودٌ بين جميع البشر. وقد مثّل الشعر العربي الكلاسيكي نوعًا من النشيد الوطني، مُعبّرًا عن هويتهم الثقافية الراسخة، ومُسجّلًا لتاريخهم وأمجادهم. ويشمل الشعر أغراضًا مُتعددةً كالحب والمدح والرثاء وغيرها. أما بالنسبة لأوزان الشعر...</w:t>
            </w:r>
          </w:p>
          <w:p w14:paraId="36270DBB" w14:textId="6F40701C" w:rsidR="001E0732" w:rsidRDefault="001C5AEE" w:rsidP="001C5AEE">
            <w:pPr>
              <w:bidi/>
              <w:jc w:val="both"/>
              <w:rPr>
                <w:rFonts w:asciiTheme="majorHAnsi" w:hAnsiTheme="majorHAnsi" w:cstheme="majorHAnsi"/>
                <w:b/>
              </w:rPr>
            </w:pPr>
            <w:r w:rsidRPr="001C5AEE">
              <w:rPr>
                <w:rFonts w:asciiTheme="majorHAnsi" w:hAnsiTheme="majorHAnsi"/>
                <w:b/>
                <w:rtl/>
              </w:rPr>
              <w:t>إذا رغبت، يُمكنني إكمال الجملة الأخيرة (يبدو أنها غير مكتملة) أو تحويل هذا النص إلى ملف وورد مُنسّق بشكلٍ صحيح.</w:t>
            </w:r>
          </w:p>
        </w:tc>
      </w:tr>
    </w:tbl>
    <w:p w14:paraId="172BCC6C" w14:textId="77777777" w:rsidR="001E0732" w:rsidRPr="00E82AE5" w:rsidRDefault="001E0732" w:rsidP="001E0732">
      <w:pPr>
        <w:spacing w:after="384" w:line="312" w:lineRule="auto"/>
        <w:rPr>
          <w:rFonts w:ascii="Cambria" w:eastAsia="Cambria" w:hAnsi="Cambria" w:cs="Cambria"/>
          <w:b/>
          <w:color w:val="000000"/>
          <w:sz w:val="24"/>
          <w:szCs w:val="24"/>
        </w:rPr>
      </w:pPr>
    </w:p>
    <w:tbl>
      <w:tblPr>
        <w:tblW w:w="10455" w:type="dxa"/>
        <w:jc w:val="center"/>
        <w:tblLayout w:type="fixed"/>
        <w:tblLook w:val="04A0" w:firstRow="1" w:lastRow="0" w:firstColumn="1" w:lastColumn="0" w:noHBand="0" w:noVBand="1"/>
      </w:tblPr>
      <w:tblGrid>
        <w:gridCol w:w="2564"/>
        <w:gridCol w:w="7891"/>
      </w:tblGrid>
      <w:tr w:rsidR="001E0732" w:rsidRPr="00E82AE5" w14:paraId="7B4525DC" w14:textId="77777777" w:rsidTr="001E0732">
        <w:trPr>
          <w:trHeight w:val="46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64E0C93" w14:textId="77777777" w:rsidR="001E0732" w:rsidRPr="00E82AE5" w:rsidRDefault="001E0732" w:rsidP="001E0732">
            <w:pPr>
              <w:spacing w:line="276" w:lineRule="auto"/>
              <w:jc w:val="center"/>
              <w:rPr>
                <w:rFonts w:eastAsia="Times New Roman"/>
                <w:b/>
                <w:color w:val="17365D"/>
                <w:sz w:val="28"/>
                <w:szCs w:val="28"/>
                <w:rtl/>
                <w:lang w:bidi="ar-IQ"/>
              </w:rPr>
            </w:pPr>
            <w:r w:rsidRPr="00E82AE5">
              <w:rPr>
                <w:rFonts w:hint="cs"/>
                <w:rtl/>
              </w:rPr>
              <w:lastRenderedPageBreak/>
              <w:t>استراتيجيات التعلم والتعليم</w:t>
            </w:r>
          </w:p>
        </w:tc>
      </w:tr>
      <w:tr w:rsidR="001E0732" w:rsidRPr="00E82AE5" w14:paraId="337DDE4A" w14:textId="77777777" w:rsidTr="001E0732">
        <w:trPr>
          <w:trHeight w:val="2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6CA6D8C" w14:textId="77777777" w:rsidR="001E0732" w:rsidRPr="00E82AE5" w:rsidRDefault="001E0732" w:rsidP="001E0732">
            <w:pPr>
              <w:spacing w:line="276" w:lineRule="auto"/>
              <w:jc w:val="center"/>
              <w:rPr>
                <w:b/>
                <w:sz w:val="24"/>
                <w:szCs w:val="24"/>
              </w:rPr>
            </w:pPr>
            <w:r w:rsidRPr="00E82AE5">
              <w:rPr>
                <w:b/>
                <w:color w:val="000000"/>
                <w:sz w:val="24"/>
                <w:szCs w:val="24"/>
              </w:rPr>
              <w:t>Strategies</w:t>
            </w:r>
          </w:p>
        </w:tc>
        <w:tc>
          <w:tcPr>
            <w:tcW w:w="7891" w:type="dxa"/>
            <w:tcBorders>
              <w:top w:val="single" w:sz="4" w:space="0" w:color="000000"/>
              <w:left w:val="single" w:sz="4" w:space="0" w:color="000000"/>
              <w:bottom w:val="single" w:sz="4" w:space="0" w:color="000000"/>
              <w:right w:val="single" w:sz="4" w:space="0" w:color="000000"/>
            </w:tcBorders>
            <w:vAlign w:val="center"/>
          </w:tcPr>
          <w:p w14:paraId="3ED95AD1" w14:textId="77777777" w:rsidR="001E0732" w:rsidRPr="00E82AE5" w:rsidRDefault="001E0732" w:rsidP="001E0732">
            <w:pPr>
              <w:tabs>
                <w:tab w:val="left" w:pos="2268"/>
                <w:tab w:val="left" w:pos="2552"/>
              </w:tabs>
              <w:jc w:val="both"/>
              <w:rPr>
                <w:color w:val="000000"/>
              </w:rPr>
            </w:pPr>
            <w:r>
              <w:rPr>
                <w:rFonts w:hint="cs"/>
                <w:color w:val="000000"/>
                <w:rtl/>
              </w:rPr>
              <w:t xml:space="preserve"> </w:t>
            </w:r>
          </w:p>
        </w:tc>
      </w:tr>
    </w:tbl>
    <w:p w14:paraId="7EC598F7" w14:textId="77777777" w:rsidR="001E0732" w:rsidRPr="00E82AE5" w:rsidRDefault="001E0732" w:rsidP="001E0732">
      <w:pPr>
        <w:spacing w:line="276" w:lineRule="auto"/>
        <w:rPr>
          <w:rFonts w:ascii="Cambria" w:eastAsia="Cambria" w:hAnsi="Cambria" w:cs="Cambria"/>
          <w:b/>
          <w:color w:val="000000"/>
          <w:sz w:val="36"/>
          <w:szCs w:val="36"/>
        </w:rPr>
      </w:pPr>
    </w:p>
    <w:tbl>
      <w:tblPr>
        <w:tblpPr w:leftFromText="180" w:rightFromText="180" w:vertAnchor="text" w:horzAnchor="margin" w:tblpXSpec="center" w:tblpY="-73"/>
        <w:tblW w:w="10455" w:type="dxa"/>
        <w:tblLayout w:type="fixed"/>
        <w:tblLook w:val="04A0" w:firstRow="1" w:lastRow="0" w:firstColumn="1" w:lastColumn="0" w:noHBand="0" w:noVBand="1"/>
      </w:tblPr>
      <w:tblGrid>
        <w:gridCol w:w="4077"/>
        <w:gridCol w:w="1276"/>
        <w:gridCol w:w="3974"/>
        <w:gridCol w:w="1128"/>
      </w:tblGrid>
      <w:tr w:rsidR="001E0732" w:rsidRPr="00E82AE5" w14:paraId="3C85E1D9" w14:textId="77777777" w:rsidTr="001E0732">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7D8A44FF" w14:textId="77777777" w:rsidR="001E0732" w:rsidRPr="00E82AE5" w:rsidRDefault="001E0732" w:rsidP="001E0732">
            <w:pPr>
              <w:spacing w:line="312" w:lineRule="auto"/>
              <w:jc w:val="center"/>
              <w:rPr>
                <w:rFonts w:eastAsia="Times New Roman"/>
                <w:color w:val="000000"/>
                <w:sz w:val="24"/>
                <w:szCs w:val="24"/>
                <w:rtl/>
                <w:lang w:bidi="ar-IQ"/>
              </w:rPr>
            </w:pPr>
            <w:r w:rsidRPr="00E82AE5">
              <w:rPr>
                <w:rFonts w:eastAsia="Times New Roman" w:hint="cs"/>
                <w:color w:val="000000"/>
                <w:sz w:val="24"/>
                <w:szCs w:val="24"/>
                <w:rtl/>
                <w:lang w:bidi="ar-IQ"/>
              </w:rPr>
              <w:t>الحمل الدراسي للطالب</w:t>
            </w:r>
          </w:p>
        </w:tc>
      </w:tr>
      <w:tr w:rsidR="001E0732" w:rsidRPr="00E82AE5" w14:paraId="662F704B" w14:textId="77777777" w:rsidTr="001E0732">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77361B5E" w14:textId="77777777" w:rsidR="001E0732" w:rsidRPr="00E82AE5" w:rsidRDefault="001E0732" w:rsidP="001E0732">
            <w:pPr>
              <w:spacing w:line="312" w:lineRule="auto"/>
              <w:jc w:val="center"/>
              <w:rPr>
                <w:b/>
                <w:color w:val="000000"/>
                <w:sz w:val="24"/>
                <w:szCs w:val="24"/>
              </w:rPr>
            </w:pPr>
            <w:r w:rsidRPr="00E82AE5">
              <w:rPr>
                <w:b/>
                <w:color w:val="000000"/>
                <w:sz w:val="24"/>
                <w:szCs w:val="24"/>
              </w:rPr>
              <w:t>Structured SWL (h/sem)</w:t>
            </w:r>
            <w:r w:rsidRPr="00E82AE5">
              <w:rPr>
                <w:b/>
                <w:color w:val="000000"/>
                <w:sz w:val="24"/>
                <w:szCs w:val="24"/>
              </w:rPr>
              <w:br/>
            </w:r>
            <w:r w:rsidRPr="00E82AE5">
              <w:rPr>
                <w:rFonts w:hint="cs"/>
                <w:b/>
                <w:color w:val="000000"/>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C4E7AC" w14:textId="77777777" w:rsidR="001E0732" w:rsidRPr="00E82AE5" w:rsidRDefault="001E0732" w:rsidP="001E0732">
            <w:pPr>
              <w:spacing w:line="312" w:lineRule="auto"/>
              <w:jc w:val="center"/>
              <w:rPr>
                <w:sz w:val="24"/>
                <w:szCs w:val="24"/>
              </w:rPr>
            </w:pPr>
            <w:r w:rsidRPr="00E82AE5">
              <w:rPr>
                <w:sz w:val="24"/>
                <w:szCs w:val="24"/>
              </w:rPr>
              <w:t>33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9F89B82" w14:textId="77777777" w:rsidR="001E0732" w:rsidRPr="00E82AE5" w:rsidRDefault="001E0732" w:rsidP="001E0732">
            <w:pPr>
              <w:spacing w:line="312" w:lineRule="auto"/>
              <w:jc w:val="center"/>
              <w:rPr>
                <w:b/>
                <w:rtl/>
                <w:lang w:bidi="ar-IQ"/>
              </w:rPr>
            </w:pPr>
            <w:r w:rsidRPr="00E82AE5">
              <w:rPr>
                <w:b/>
              </w:rPr>
              <w:t>Structured SWL (h/w)</w:t>
            </w:r>
            <w:r w:rsidRPr="00E82AE5">
              <w:rPr>
                <w:b/>
              </w:rPr>
              <w:br/>
            </w:r>
            <w:r w:rsidRPr="00E82AE5">
              <w:rPr>
                <w:rFonts w:hint="cs"/>
                <w:b/>
                <w:rtl/>
                <w:lang w:bidi="ar-IQ"/>
              </w:rPr>
              <w:t>الحمل الدراسي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72A4F7" w14:textId="77777777" w:rsidR="001E0732" w:rsidRPr="00E82AE5" w:rsidRDefault="001E0732" w:rsidP="001E0732">
            <w:pPr>
              <w:spacing w:line="312" w:lineRule="auto"/>
              <w:jc w:val="center"/>
              <w:rPr>
                <w:sz w:val="24"/>
                <w:szCs w:val="24"/>
              </w:rPr>
            </w:pPr>
            <w:r>
              <w:rPr>
                <w:sz w:val="24"/>
                <w:szCs w:val="24"/>
              </w:rPr>
              <w:t>2</w:t>
            </w:r>
          </w:p>
        </w:tc>
      </w:tr>
      <w:tr w:rsidR="001E0732" w:rsidRPr="00E82AE5" w14:paraId="4320DFC2" w14:textId="77777777" w:rsidTr="001E0732">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44F3E1E9" w14:textId="77777777" w:rsidR="001E0732" w:rsidRPr="00E82AE5" w:rsidRDefault="001E0732" w:rsidP="001E0732">
            <w:pPr>
              <w:spacing w:line="312" w:lineRule="auto"/>
              <w:jc w:val="center"/>
              <w:rPr>
                <w:b/>
                <w:sz w:val="24"/>
                <w:szCs w:val="24"/>
              </w:rPr>
            </w:pPr>
            <w:r w:rsidRPr="00E82AE5">
              <w:rPr>
                <w:b/>
                <w:color w:val="000000"/>
                <w:sz w:val="24"/>
                <w:szCs w:val="24"/>
              </w:rPr>
              <w:t>Unstructured SWL (h/sem)</w:t>
            </w:r>
            <w:r w:rsidRPr="00E82AE5">
              <w:rPr>
                <w:b/>
                <w:color w:val="000000"/>
                <w:sz w:val="24"/>
                <w:szCs w:val="24"/>
              </w:rPr>
              <w:br/>
            </w:r>
            <w:r w:rsidRPr="00E82AE5">
              <w:rPr>
                <w:rFonts w:hint="cs"/>
                <w:b/>
                <w:color w:val="000000"/>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2E7A5D" w14:textId="77777777" w:rsidR="001E0732" w:rsidRPr="00E82AE5" w:rsidRDefault="001E0732" w:rsidP="001E0732">
            <w:pPr>
              <w:spacing w:line="312" w:lineRule="auto"/>
              <w:jc w:val="center"/>
              <w:rPr>
                <w:sz w:val="24"/>
                <w:szCs w:val="24"/>
              </w:rPr>
            </w:pPr>
            <w:r w:rsidRPr="00E82AE5">
              <w:rPr>
                <w:sz w:val="24"/>
                <w:szCs w:val="24"/>
              </w:rPr>
              <w:t>17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1193002" w14:textId="77777777" w:rsidR="001E0732" w:rsidRPr="00E82AE5" w:rsidRDefault="001E0732" w:rsidP="001E0732">
            <w:pPr>
              <w:spacing w:line="312" w:lineRule="auto"/>
              <w:jc w:val="center"/>
              <w:rPr>
                <w:b/>
              </w:rPr>
            </w:pPr>
            <w:r w:rsidRPr="00E82AE5">
              <w:rPr>
                <w:b/>
              </w:rPr>
              <w:t>Unstructured SWL (h/w)</w:t>
            </w:r>
            <w:r w:rsidRPr="00E82AE5">
              <w:rPr>
                <w:b/>
              </w:rPr>
              <w:br/>
            </w:r>
            <w:r w:rsidRPr="00E82AE5">
              <w:rPr>
                <w:rFonts w:hint="cs"/>
                <w:b/>
                <w:rtl/>
              </w:rPr>
              <w:t>الحمل الدراسي غير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53779E" w14:textId="77777777" w:rsidR="001E0732" w:rsidRPr="00E82AE5" w:rsidRDefault="001E0732" w:rsidP="001E0732">
            <w:pPr>
              <w:spacing w:line="312" w:lineRule="auto"/>
              <w:jc w:val="center"/>
              <w:rPr>
                <w:sz w:val="24"/>
                <w:szCs w:val="24"/>
              </w:rPr>
            </w:pPr>
            <w:r>
              <w:rPr>
                <w:sz w:val="24"/>
                <w:szCs w:val="24"/>
              </w:rPr>
              <w:t>2.8</w:t>
            </w:r>
          </w:p>
        </w:tc>
      </w:tr>
      <w:tr w:rsidR="001E0732" w:rsidRPr="00E82AE5" w14:paraId="454B1EAE" w14:textId="77777777" w:rsidTr="001E0732">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F34FCE0" w14:textId="77777777" w:rsidR="001E0732" w:rsidRPr="00E82AE5" w:rsidRDefault="001E0732" w:rsidP="001E0732">
            <w:pPr>
              <w:spacing w:line="312" w:lineRule="auto"/>
              <w:jc w:val="center"/>
              <w:rPr>
                <w:b/>
                <w:color w:val="000000"/>
                <w:sz w:val="24"/>
                <w:szCs w:val="24"/>
              </w:rPr>
            </w:pPr>
            <w:r w:rsidRPr="00E82AE5">
              <w:rPr>
                <w:b/>
                <w:color w:val="000000"/>
                <w:sz w:val="24"/>
                <w:szCs w:val="24"/>
              </w:rPr>
              <w:t>Total SWL (h/sem)</w:t>
            </w:r>
            <w:r w:rsidRPr="00E82AE5">
              <w:rPr>
                <w:b/>
                <w:color w:val="000000"/>
                <w:sz w:val="24"/>
                <w:szCs w:val="24"/>
              </w:rPr>
              <w:br/>
            </w:r>
            <w:r w:rsidRPr="00E82AE5">
              <w:rPr>
                <w:rFonts w:hint="cs"/>
                <w:b/>
                <w:color w:val="000000"/>
                <w:sz w:val="24"/>
                <w:szCs w:val="24"/>
                <w:rtl/>
              </w:rPr>
              <w:t xml:space="preserve">الحمل الدراسي الكلي للطالب خلال الفصل </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ED610B1" w14:textId="77777777" w:rsidR="001E0732" w:rsidRPr="00E82AE5" w:rsidRDefault="001E0732" w:rsidP="001E0732">
            <w:pPr>
              <w:spacing w:line="312" w:lineRule="auto"/>
              <w:jc w:val="center"/>
              <w:rPr>
                <w:sz w:val="24"/>
                <w:szCs w:val="24"/>
              </w:rPr>
            </w:pPr>
            <w:r w:rsidRPr="00E82AE5">
              <w:rPr>
                <w:sz w:val="24"/>
                <w:szCs w:val="24"/>
              </w:rPr>
              <w:t>50</w:t>
            </w:r>
          </w:p>
        </w:tc>
      </w:tr>
    </w:tbl>
    <w:p w14:paraId="6DE4E4E1" w14:textId="77777777" w:rsidR="001E0732" w:rsidRPr="00E82AE5" w:rsidRDefault="001E0732" w:rsidP="001E0732">
      <w:pPr>
        <w:spacing w:line="276" w:lineRule="auto"/>
        <w:rPr>
          <w:rFonts w:ascii="Cambria" w:eastAsia="Cambria" w:hAnsi="Cambria" w:cs="Cambria"/>
          <w:b/>
          <w:color w:val="000000"/>
          <w:sz w:val="36"/>
          <w:szCs w:val="36"/>
        </w:rPr>
      </w:pPr>
    </w:p>
    <w:p w14:paraId="012D8C9E" w14:textId="77777777" w:rsidR="001E0732" w:rsidRDefault="001E0732" w:rsidP="001E0732">
      <w:pPr>
        <w:spacing w:after="0" w:line="312" w:lineRule="auto"/>
        <w:rPr>
          <w:rFonts w:ascii="Cambria" w:eastAsia="Cambria" w:hAnsi="Cambria" w:cs="Cambria"/>
          <w:b/>
          <w:color w:val="000000"/>
        </w:rPr>
      </w:pPr>
    </w:p>
    <w:p w14:paraId="4B784D0F" w14:textId="77777777" w:rsidR="001E0732" w:rsidRDefault="001E0732" w:rsidP="001E0732">
      <w:pPr>
        <w:spacing w:after="0" w:line="312" w:lineRule="auto"/>
        <w:rPr>
          <w:rFonts w:ascii="Cambria" w:eastAsia="Cambria" w:hAnsi="Cambria" w:cs="Cambria"/>
          <w:b/>
          <w:color w:val="000000"/>
        </w:rPr>
      </w:pPr>
    </w:p>
    <w:p w14:paraId="6131131D" w14:textId="77777777" w:rsidR="001E0732" w:rsidRDefault="001E0732" w:rsidP="001E0732">
      <w:pPr>
        <w:spacing w:after="0" w:line="312" w:lineRule="auto"/>
        <w:rPr>
          <w:rFonts w:ascii="Cambria" w:eastAsia="Cambria" w:hAnsi="Cambria" w:cs="Cambria"/>
          <w:b/>
          <w:color w:val="000000"/>
        </w:rPr>
      </w:pPr>
    </w:p>
    <w:p w14:paraId="32B71C99" w14:textId="77777777" w:rsidR="001E0732" w:rsidRPr="00E82AE5" w:rsidRDefault="001E0732" w:rsidP="001E0732">
      <w:pPr>
        <w:spacing w:after="0" w:line="312" w:lineRule="auto"/>
        <w:rPr>
          <w:rFonts w:ascii="Cambria" w:eastAsia="Cambria" w:hAnsi="Cambria" w:cs="Cambria"/>
          <w:b/>
          <w:color w:val="000000"/>
        </w:rPr>
      </w:pPr>
    </w:p>
    <w:tbl>
      <w:tblPr>
        <w:tblStyle w:val="Style362111"/>
        <w:tblW w:w="10500" w:type="dxa"/>
        <w:jc w:val="center"/>
        <w:tblLayout w:type="fixed"/>
        <w:tblLook w:val="04A0" w:firstRow="1" w:lastRow="0" w:firstColumn="1" w:lastColumn="0" w:noHBand="0" w:noVBand="1"/>
      </w:tblPr>
      <w:tblGrid>
        <w:gridCol w:w="1485"/>
        <w:gridCol w:w="1785"/>
        <w:gridCol w:w="1140"/>
        <w:gridCol w:w="2250"/>
        <w:gridCol w:w="1455"/>
        <w:gridCol w:w="2385"/>
      </w:tblGrid>
      <w:tr w:rsidR="001E0732" w:rsidRPr="00E82AE5" w14:paraId="29C7228D" w14:textId="77777777" w:rsidTr="001E0732">
        <w:trPr>
          <w:trHeight w:val="510"/>
          <w:jc w:val="center"/>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35D0E3FD" w14:textId="77777777" w:rsidR="001E0732" w:rsidRPr="00E82AE5" w:rsidRDefault="001E0732" w:rsidP="001E0732">
            <w:pPr>
              <w:spacing w:line="312" w:lineRule="auto"/>
              <w:jc w:val="center"/>
              <w:rPr>
                <w:b/>
                <w:color w:val="17365D"/>
                <w:sz w:val="28"/>
                <w:szCs w:val="28"/>
                <w:rtl/>
                <w:lang w:bidi="ar-IQ"/>
              </w:rPr>
            </w:pPr>
            <w:r w:rsidRPr="00E82AE5">
              <w:rPr>
                <w:rFonts w:hint="cs"/>
                <w:b/>
                <w:color w:val="17365D"/>
                <w:sz w:val="28"/>
                <w:szCs w:val="28"/>
                <w:rtl/>
                <w:lang w:bidi="ar-IQ"/>
              </w:rPr>
              <w:t>تقييم المادة الدراسية</w:t>
            </w:r>
          </w:p>
        </w:tc>
      </w:tr>
      <w:tr w:rsidR="001E0732" w:rsidRPr="00E82AE5" w14:paraId="2DA210FF" w14:textId="77777777" w:rsidTr="001E0732">
        <w:trPr>
          <w:trHeight w:val="510"/>
          <w:jc w:val="center"/>
        </w:trPr>
        <w:tc>
          <w:tcPr>
            <w:tcW w:w="3270" w:type="dxa"/>
            <w:gridSpan w:val="2"/>
            <w:tcBorders>
              <w:top w:val="single" w:sz="4" w:space="0" w:color="000000"/>
              <w:left w:val="single" w:sz="4" w:space="0" w:color="000000"/>
              <w:bottom w:val="single" w:sz="4" w:space="0" w:color="000000"/>
              <w:right w:val="nil"/>
            </w:tcBorders>
            <w:vAlign w:val="center"/>
          </w:tcPr>
          <w:p w14:paraId="57853331" w14:textId="77777777" w:rsidR="001E0732" w:rsidRPr="00E82AE5" w:rsidRDefault="001E0732" w:rsidP="001E0732">
            <w:pPr>
              <w:spacing w:line="312" w:lineRule="auto"/>
              <w:ind w:left="360" w:hanging="720"/>
              <w:jc w:val="center"/>
              <w:rPr>
                <w:b/>
              </w:rPr>
            </w:pPr>
          </w:p>
          <w:p w14:paraId="2C09D2F1" w14:textId="77777777" w:rsidR="001E0732" w:rsidRPr="00E82AE5" w:rsidRDefault="001E0732" w:rsidP="001E0732">
            <w:pPr>
              <w:spacing w:line="312" w:lineRule="auto"/>
              <w:ind w:left="360" w:hanging="720"/>
              <w:jc w:val="center"/>
              <w:rPr>
                <w:b/>
              </w:rPr>
            </w:pPr>
            <w:r w:rsidRPr="00E82AE5">
              <w:rPr>
                <w:b/>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14:paraId="0FEE2FDC" w14:textId="77777777" w:rsidR="001E0732" w:rsidRPr="00E82AE5" w:rsidRDefault="001E0732" w:rsidP="001E0732">
            <w:pPr>
              <w:spacing w:line="312" w:lineRule="auto"/>
              <w:jc w:val="center"/>
              <w:rPr>
                <w:b/>
                <w:color w:val="000000"/>
              </w:rPr>
            </w:pPr>
            <w:r w:rsidRPr="00E82AE5">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14:paraId="3FAEC943" w14:textId="77777777" w:rsidR="001E0732" w:rsidRPr="00E82AE5" w:rsidRDefault="001E0732" w:rsidP="001E0732">
            <w:pPr>
              <w:spacing w:line="312" w:lineRule="auto"/>
              <w:jc w:val="center"/>
              <w:rPr>
                <w:b/>
                <w:color w:val="000000"/>
              </w:rPr>
            </w:pPr>
            <w:r w:rsidRPr="00E82AE5">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14:paraId="2F6BEDFA" w14:textId="77777777" w:rsidR="001E0732" w:rsidRPr="00E82AE5" w:rsidRDefault="001E0732" w:rsidP="001E0732">
            <w:pPr>
              <w:spacing w:line="312" w:lineRule="auto"/>
              <w:jc w:val="center"/>
              <w:rPr>
                <w:b/>
                <w:color w:val="000000"/>
              </w:rPr>
            </w:pPr>
            <w:r w:rsidRPr="00E82AE5">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A95531B" w14:textId="77777777" w:rsidR="001E0732" w:rsidRPr="00E82AE5" w:rsidRDefault="001E0732" w:rsidP="001E0732">
            <w:pPr>
              <w:spacing w:line="312" w:lineRule="auto"/>
              <w:jc w:val="center"/>
              <w:rPr>
                <w:b/>
                <w:color w:val="000000"/>
              </w:rPr>
            </w:pPr>
            <w:r w:rsidRPr="00E82AE5">
              <w:rPr>
                <w:b/>
                <w:color w:val="000000"/>
              </w:rPr>
              <w:t>Relevant Learning Outcome</w:t>
            </w:r>
          </w:p>
        </w:tc>
      </w:tr>
      <w:tr w:rsidR="001E0732" w:rsidRPr="00E82AE5" w14:paraId="0B483EF9" w14:textId="77777777" w:rsidTr="001E0732">
        <w:trPr>
          <w:trHeight w:val="51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3D72C67A" w14:textId="77777777" w:rsidR="001E0732" w:rsidRPr="00E82AE5" w:rsidRDefault="001E0732" w:rsidP="001E0732">
            <w:pPr>
              <w:spacing w:line="312" w:lineRule="auto"/>
              <w:jc w:val="center"/>
              <w:rPr>
                <w:b/>
              </w:rPr>
            </w:pPr>
            <w:r w:rsidRPr="00E82AE5">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73506DD" w14:textId="77777777" w:rsidR="001E0732" w:rsidRPr="00E82AE5" w:rsidRDefault="001E0732" w:rsidP="001E0732">
            <w:pPr>
              <w:spacing w:line="312" w:lineRule="auto"/>
              <w:jc w:val="center"/>
              <w:rPr>
                <w:b/>
                <w:color w:val="000000"/>
              </w:rPr>
            </w:pPr>
            <w:r w:rsidRPr="00E82AE5">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14:paraId="4855569A" w14:textId="77777777" w:rsidR="001E0732" w:rsidRPr="00E82AE5" w:rsidRDefault="001E0732" w:rsidP="001E0732">
            <w:pPr>
              <w:spacing w:line="312" w:lineRule="auto"/>
              <w:jc w:val="center"/>
              <w:rPr>
                <w:color w:val="000000"/>
              </w:rPr>
            </w:pPr>
            <w:r w:rsidRPr="00E82AE5">
              <w:rPr>
                <w:color w:val="000000"/>
              </w:rPr>
              <w:t>2</w:t>
            </w:r>
          </w:p>
        </w:tc>
        <w:tc>
          <w:tcPr>
            <w:tcW w:w="2250" w:type="dxa"/>
            <w:tcBorders>
              <w:top w:val="single" w:sz="4" w:space="0" w:color="000000"/>
              <w:left w:val="single" w:sz="4" w:space="0" w:color="000000"/>
              <w:bottom w:val="single" w:sz="4" w:space="0" w:color="000000"/>
              <w:right w:val="nil"/>
            </w:tcBorders>
            <w:vAlign w:val="center"/>
          </w:tcPr>
          <w:p w14:paraId="0CE837C7" w14:textId="77777777" w:rsidR="001E0732" w:rsidRPr="00E82AE5" w:rsidRDefault="001E0732" w:rsidP="001E0732">
            <w:pPr>
              <w:spacing w:line="312" w:lineRule="auto"/>
              <w:jc w:val="center"/>
              <w:rPr>
                <w:color w:val="000000"/>
              </w:rPr>
            </w:pPr>
            <w:r w:rsidRPr="00E82AE5">
              <w:t>10</w:t>
            </w:r>
            <w:r w:rsidRPr="00E82AE5">
              <w:rPr>
                <w:color w:val="000000"/>
              </w:rPr>
              <w:t>% (</w:t>
            </w:r>
            <w:r w:rsidRPr="00E82AE5">
              <w:t>10</w:t>
            </w:r>
            <w:r w:rsidRPr="00E82AE5">
              <w:rPr>
                <w:color w:val="000000"/>
              </w:rPr>
              <w:t>)</w:t>
            </w:r>
          </w:p>
        </w:tc>
        <w:tc>
          <w:tcPr>
            <w:tcW w:w="1455" w:type="dxa"/>
            <w:tcBorders>
              <w:top w:val="single" w:sz="4" w:space="0" w:color="000000"/>
              <w:left w:val="single" w:sz="4" w:space="0" w:color="000000"/>
              <w:bottom w:val="single" w:sz="4" w:space="0" w:color="000000"/>
              <w:right w:val="nil"/>
            </w:tcBorders>
            <w:vAlign w:val="center"/>
          </w:tcPr>
          <w:p w14:paraId="43B07B00" w14:textId="77777777" w:rsidR="001E0732" w:rsidRPr="00E82AE5" w:rsidRDefault="001E0732" w:rsidP="001E0732">
            <w:pPr>
              <w:spacing w:line="312" w:lineRule="auto"/>
              <w:jc w:val="center"/>
              <w:rPr>
                <w:color w:val="000000"/>
              </w:rPr>
            </w:pPr>
            <w:r w:rsidRPr="00E82AE5">
              <w:rPr>
                <w:color w:val="000000"/>
              </w:rPr>
              <w:t>5 and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646B8132" w14:textId="77777777" w:rsidR="001E0732" w:rsidRPr="00E82AE5" w:rsidRDefault="001E0732" w:rsidP="001E0732">
            <w:pPr>
              <w:spacing w:line="312" w:lineRule="auto"/>
              <w:jc w:val="center"/>
              <w:rPr>
                <w:color w:val="000000"/>
              </w:rPr>
            </w:pPr>
            <w:r w:rsidRPr="00E82AE5">
              <w:t>LO #1, 2, 10 and 11</w:t>
            </w:r>
          </w:p>
        </w:tc>
      </w:tr>
      <w:tr w:rsidR="001E0732" w:rsidRPr="00E82AE5" w14:paraId="451E5B00" w14:textId="77777777" w:rsidTr="001E0732">
        <w:trPr>
          <w:trHeight w:val="51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6DA487D5" w14:textId="77777777" w:rsidR="001E0732" w:rsidRPr="00E82AE5"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BFBEB1E" w14:textId="77777777" w:rsidR="001E0732" w:rsidRPr="00E82AE5" w:rsidRDefault="001E0732" w:rsidP="001E0732">
            <w:pPr>
              <w:spacing w:line="312" w:lineRule="auto"/>
              <w:jc w:val="center"/>
              <w:rPr>
                <w:b/>
                <w:color w:val="000000"/>
              </w:rPr>
            </w:pPr>
            <w:r w:rsidRPr="00E82AE5">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14:paraId="6A77B7BC" w14:textId="77777777" w:rsidR="001E0732" w:rsidRPr="00E82AE5" w:rsidRDefault="001E0732" w:rsidP="001E0732">
            <w:pPr>
              <w:spacing w:line="312" w:lineRule="auto"/>
              <w:jc w:val="center"/>
              <w:rPr>
                <w:color w:val="000000"/>
              </w:rPr>
            </w:pPr>
            <w:r w:rsidRPr="00E82AE5">
              <w:rPr>
                <w:color w:val="000000"/>
              </w:rPr>
              <w:t>2</w:t>
            </w:r>
          </w:p>
        </w:tc>
        <w:tc>
          <w:tcPr>
            <w:tcW w:w="2250" w:type="dxa"/>
            <w:tcBorders>
              <w:top w:val="single" w:sz="4" w:space="0" w:color="000000"/>
              <w:left w:val="single" w:sz="4" w:space="0" w:color="000000"/>
              <w:bottom w:val="single" w:sz="4" w:space="0" w:color="000000"/>
              <w:right w:val="nil"/>
            </w:tcBorders>
            <w:vAlign w:val="center"/>
          </w:tcPr>
          <w:p w14:paraId="0DD09F56" w14:textId="77777777" w:rsidR="001E0732" w:rsidRPr="00E82AE5" w:rsidRDefault="001E0732" w:rsidP="001E0732">
            <w:pPr>
              <w:spacing w:line="312" w:lineRule="auto"/>
              <w:jc w:val="center"/>
              <w:rPr>
                <w:color w:val="000000"/>
              </w:rPr>
            </w:pPr>
            <w:r w:rsidRPr="00E82AE5">
              <w:t>10</w:t>
            </w:r>
            <w:r w:rsidRPr="00E82AE5">
              <w:rPr>
                <w:color w:val="000000"/>
              </w:rPr>
              <w:t>% (</w:t>
            </w:r>
            <w:r w:rsidRPr="00E82AE5">
              <w:t>10</w:t>
            </w:r>
            <w:r w:rsidRPr="00E82AE5">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177D5945" w14:textId="77777777" w:rsidR="001E0732" w:rsidRPr="00E82AE5" w:rsidRDefault="001E0732" w:rsidP="001E0732">
            <w:pPr>
              <w:spacing w:line="312" w:lineRule="auto"/>
              <w:jc w:val="center"/>
              <w:rPr>
                <w:color w:val="000000"/>
              </w:rPr>
            </w:pPr>
            <w:r w:rsidRPr="00E82AE5">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3ED67A4B" w14:textId="77777777" w:rsidR="001E0732" w:rsidRPr="00E82AE5" w:rsidRDefault="001E0732" w:rsidP="001E0732">
            <w:pPr>
              <w:spacing w:line="312" w:lineRule="auto"/>
              <w:jc w:val="center"/>
              <w:rPr>
                <w:color w:val="000000"/>
              </w:rPr>
            </w:pPr>
            <w:r w:rsidRPr="00E82AE5">
              <w:t>LO # 3, 4 and 7</w:t>
            </w:r>
            <w:r w:rsidRPr="00E82AE5">
              <w:rPr>
                <w:color w:val="000000"/>
              </w:rPr>
              <w:t>,6</w:t>
            </w:r>
          </w:p>
        </w:tc>
      </w:tr>
      <w:tr w:rsidR="001E0732" w:rsidRPr="00E82AE5" w14:paraId="595998AA" w14:textId="77777777" w:rsidTr="001E0732">
        <w:trPr>
          <w:trHeight w:val="51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895DAFA" w14:textId="77777777" w:rsidR="001E0732" w:rsidRPr="00E82AE5"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7FE89B3" w14:textId="77777777" w:rsidR="001E0732" w:rsidRPr="00E82AE5" w:rsidRDefault="001E0732" w:rsidP="001E0732">
            <w:pPr>
              <w:spacing w:line="312" w:lineRule="auto"/>
              <w:jc w:val="center"/>
              <w:rPr>
                <w:b/>
                <w:color w:val="000000"/>
              </w:rPr>
            </w:pPr>
            <w:r w:rsidRPr="00E82AE5">
              <w:rPr>
                <w:b/>
                <w:color w:val="000000"/>
              </w:rPr>
              <w:t xml:space="preserve">Projects </w:t>
            </w:r>
          </w:p>
        </w:tc>
        <w:tc>
          <w:tcPr>
            <w:tcW w:w="1140" w:type="dxa"/>
            <w:tcBorders>
              <w:top w:val="single" w:sz="4" w:space="0" w:color="000000"/>
              <w:left w:val="single" w:sz="4" w:space="0" w:color="000000"/>
              <w:bottom w:val="single" w:sz="4" w:space="0" w:color="000000"/>
              <w:right w:val="nil"/>
            </w:tcBorders>
            <w:vAlign w:val="center"/>
          </w:tcPr>
          <w:p w14:paraId="2AF592E9" w14:textId="77777777" w:rsidR="001E0732" w:rsidRPr="00E82AE5" w:rsidRDefault="001E0732" w:rsidP="001E0732">
            <w:pPr>
              <w:spacing w:line="312" w:lineRule="auto"/>
              <w:jc w:val="center"/>
              <w:rPr>
                <w:color w:val="000000"/>
              </w:rPr>
            </w:pPr>
            <w:r w:rsidRPr="00E82AE5">
              <w:rPr>
                <w:color w:val="000000"/>
              </w:rPr>
              <w:t>2</w:t>
            </w:r>
          </w:p>
        </w:tc>
        <w:tc>
          <w:tcPr>
            <w:tcW w:w="2250" w:type="dxa"/>
            <w:tcBorders>
              <w:top w:val="single" w:sz="4" w:space="0" w:color="000000"/>
              <w:left w:val="single" w:sz="4" w:space="0" w:color="000000"/>
              <w:bottom w:val="single" w:sz="4" w:space="0" w:color="000000"/>
              <w:right w:val="nil"/>
            </w:tcBorders>
            <w:vAlign w:val="center"/>
          </w:tcPr>
          <w:p w14:paraId="2A11CA4A" w14:textId="77777777" w:rsidR="001E0732" w:rsidRPr="00E82AE5" w:rsidRDefault="001E0732" w:rsidP="001E0732">
            <w:pPr>
              <w:spacing w:line="312" w:lineRule="auto"/>
              <w:jc w:val="center"/>
              <w:rPr>
                <w:color w:val="000000"/>
              </w:rPr>
            </w:pPr>
            <w:r w:rsidRPr="00E82AE5">
              <w:t>10</w:t>
            </w:r>
            <w:r w:rsidRPr="00E82AE5">
              <w:rPr>
                <w:color w:val="000000"/>
              </w:rPr>
              <w:t>% (</w:t>
            </w:r>
            <w:r w:rsidRPr="00E82AE5">
              <w:t>10</w:t>
            </w:r>
            <w:r w:rsidRPr="00E82AE5">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078A43F7" w14:textId="77777777" w:rsidR="001E0732" w:rsidRPr="00E82AE5" w:rsidRDefault="001E0732" w:rsidP="001E0732">
            <w:pPr>
              <w:spacing w:line="312" w:lineRule="auto"/>
              <w:jc w:val="center"/>
              <w:rPr>
                <w:color w:val="000000"/>
              </w:rPr>
            </w:pPr>
            <w:r w:rsidRPr="00E82AE5">
              <w:rPr>
                <w:color w:val="000000"/>
              </w:rP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5E5E0E5B" w14:textId="77777777" w:rsidR="001E0732" w:rsidRPr="00E82AE5" w:rsidRDefault="001E0732" w:rsidP="001E0732">
            <w:pPr>
              <w:spacing w:line="312" w:lineRule="auto"/>
              <w:jc w:val="center"/>
              <w:rPr>
                <w:color w:val="000000"/>
              </w:rPr>
            </w:pPr>
          </w:p>
        </w:tc>
      </w:tr>
      <w:tr w:rsidR="001E0732" w:rsidRPr="00E82AE5" w14:paraId="2F581739" w14:textId="77777777" w:rsidTr="001E0732">
        <w:trPr>
          <w:trHeight w:val="51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5D42A944" w14:textId="77777777" w:rsidR="001E0732" w:rsidRPr="00E82AE5"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1648B0A" w14:textId="77777777" w:rsidR="001E0732" w:rsidRPr="00E82AE5" w:rsidRDefault="001E0732" w:rsidP="001E0732">
            <w:pPr>
              <w:spacing w:line="312" w:lineRule="auto"/>
              <w:jc w:val="center"/>
              <w:rPr>
                <w:b/>
              </w:rPr>
            </w:pPr>
            <w:r w:rsidRPr="00E82AE5">
              <w:rPr>
                <w:b/>
              </w:rPr>
              <w:t>Report</w:t>
            </w:r>
          </w:p>
        </w:tc>
        <w:tc>
          <w:tcPr>
            <w:tcW w:w="1140" w:type="dxa"/>
            <w:tcBorders>
              <w:top w:val="single" w:sz="4" w:space="0" w:color="000000"/>
              <w:left w:val="single" w:sz="4" w:space="0" w:color="000000"/>
              <w:bottom w:val="single" w:sz="4" w:space="0" w:color="000000"/>
              <w:right w:val="nil"/>
            </w:tcBorders>
            <w:vAlign w:val="center"/>
          </w:tcPr>
          <w:p w14:paraId="6936E9B4" w14:textId="77777777" w:rsidR="001E0732" w:rsidRPr="00E82AE5" w:rsidRDefault="001E0732" w:rsidP="001E0732">
            <w:pPr>
              <w:spacing w:line="312" w:lineRule="auto"/>
              <w:jc w:val="center"/>
              <w:rPr>
                <w:color w:val="000000"/>
              </w:rPr>
            </w:pPr>
            <w:r w:rsidRPr="00E82AE5">
              <w:t>1</w:t>
            </w:r>
          </w:p>
        </w:tc>
        <w:tc>
          <w:tcPr>
            <w:tcW w:w="2250" w:type="dxa"/>
            <w:tcBorders>
              <w:top w:val="single" w:sz="4" w:space="0" w:color="000000"/>
              <w:left w:val="single" w:sz="4" w:space="0" w:color="000000"/>
              <w:bottom w:val="single" w:sz="4" w:space="0" w:color="000000"/>
              <w:right w:val="nil"/>
            </w:tcBorders>
            <w:vAlign w:val="center"/>
          </w:tcPr>
          <w:p w14:paraId="7AB08DE1" w14:textId="77777777" w:rsidR="001E0732" w:rsidRPr="00E82AE5" w:rsidRDefault="001E0732" w:rsidP="001E0732">
            <w:pPr>
              <w:spacing w:line="312" w:lineRule="auto"/>
              <w:jc w:val="center"/>
            </w:pPr>
            <w:r w:rsidRPr="00E82AE5">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623FFBBA" w14:textId="77777777" w:rsidR="001E0732" w:rsidRPr="00E82AE5" w:rsidRDefault="001E0732" w:rsidP="001E0732">
            <w:pPr>
              <w:spacing w:line="312" w:lineRule="auto"/>
              <w:jc w:val="center"/>
              <w:rPr>
                <w:color w:val="000000"/>
              </w:rPr>
            </w:pPr>
            <w:r w:rsidRPr="00E82AE5">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4BA90CAD" w14:textId="77777777" w:rsidR="001E0732" w:rsidRPr="00E82AE5" w:rsidRDefault="001E0732" w:rsidP="001E0732">
            <w:pPr>
              <w:spacing w:line="312" w:lineRule="auto"/>
              <w:jc w:val="center"/>
              <w:rPr>
                <w:color w:val="000000"/>
              </w:rPr>
            </w:pPr>
            <w:r w:rsidRPr="00E82AE5">
              <w:t>LO # 5, 8 and 10</w:t>
            </w:r>
          </w:p>
        </w:tc>
      </w:tr>
      <w:tr w:rsidR="001E0732" w:rsidRPr="00E82AE5" w14:paraId="0C169693" w14:textId="77777777" w:rsidTr="001E0732">
        <w:trPr>
          <w:trHeight w:val="51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617FBF65" w14:textId="77777777" w:rsidR="001E0732" w:rsidRPr="00E82AE5" w:rsidRDefault="001E0732" w:rsidP="001E0732">
            <w:pPr>
              <w:spacing w:line="312" w:lineRule="auto"/>
              <w:jc w:val="center"/>
              <w:rPr>
                <w:b/>
              </w:rPr>
            </w:pPr>
            <w:r w:rsidRPr="00E82AE5">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CDE6FC9" w14:textId="77777777" w:rsidR="001E0732" w:rsidRPr="00E82AE5" w:rsidRDefault="001E0732" w:rsidP="001E0732">
            <w:pPr>
              <w:spacing w:line="312" w:lineRule="auto"/>
              <w:jc w:val="center"/>
              <w:rPr>
                <w:b/>
                <w:color w:val="000000"/>
              </w:rPr>
            </w:pPr>
            <w:r w:rsidRPr="00E82AE5">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14:paraId="7C737A03" w14:textId="77777777" w:rsidR="001E0732" w:rsidRPr="00E82AE5" w:rsidRDefault="001E0732" w:rsidP="001E0732">
            <w:pPr>
              <w:spacing w:line="312" w:lineRule="auto"/>
              <w:jc w:val="center"/>
              <w:rPr>
                <w:color w:val="000000"/>
              </w:rPr>
            </w:pPr>
            <w:r>
              <w:rPr>
                <w:color w:val="000000"/>
              </w:rPr>
              <w:t>1</w:t>
            </w:r>
            <w:r w:rsidRPr="00E82AE5">
              <w:rPr>
                <w:color w:val="000000"/>
              </w:rPr>
              <w:t xml:space="preserve"> hr</w:t>
            </w:r>
          </w:p>
        </w:tc>
        <w:tc>
          <w:tcPr>
            <w:tcW w:w="2250" w:type="dxa"/>
            <w:tcBorders>
              <w:top w:val="single" w:sz="4" w:space="0" w:color="000000"/>
              <w:left w:val="single" w:sz="4" w:space="0" w:color="000000"/>
              <w:bottom w:val="single" w:sz="4" w:space="0" w:color="000000"/>
              <w:right w:val="nil"/>
            </w:tcBorders>
            <w:vAlign w:val="center"/>
          </w:tcPr>
          <w:p w14:paraId="751CB900" w14:textId="77777777" w:rsidR="001E0732" w:rsidRPr="00E82AE5" w:rsidRDefault="001E0732" w:rsidP="001E0732">
            <w:pPr>
              <w:spacing w:line="312" w:lineRule="auto"/>
              <w:jc w:val="center"/>
              <w:rPr>
                <w:color w:val="000000"/>
              </w:rPr>
            </w:pPr>
            <w:r w:rsidRPr="00E82AE5">
              <w:t>10</w:t>
            </w:r>
            <w:r w:rsidRPr="00E82AE5">
              <w:rPr>
                <w:color w:val="000000"/>
              </w:rPr>
              <w:t>% (</w:t>
            </w:r>
            <w:r w:rsidRPr="00E82AE5">
              <w:t>10</w:t>
            </w:r>
            <w:r w:rsidRPr="00E82AE5">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69F23533" w14:textId="77777777" w:rsidR="001E0732" w:rsidRPr="00E82AE5" w:rsidRDefault="001E0732" w:rsidP="001E0732">
            <w:pPr>
              <w:spacing w:line="312" w:lineRule="auto"/>
              <w:jc w:val="center"/>
              <w:rPr>
                <w:color w:val="000000"/>
              </w:rPr>
            </w:pPr>
            <w:r w:rsidRPr="00E82AE5">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0BEFDDA4" w14:textId="77777777" w:rsidR="001E0732" w:rsidRPr="00E82AE5" w:rsidRDefault="001E0732" w:rsidP="001E0732">
            <w:pPr>
              <w:spacing w:line="312" w:lineRule="auto"/>
              <w:jc w:val="center"/>
              <w:rPr>
                <w:color w:val="000000"/>
              </w:rPr>
            </w:pPr>
            <w:r w:rsidRPr="00E82AE5">
              <w:t>LO # 1-7</w:t>
            </w:r>
          </w:p>
        </w:tc>
      </w:tr>
      <w:tr w:rsidR="001E0732" w:rsidRPr="00E82AE5" w14:paraId="159214DE" w14:textId="77777777" w:rsidTr="001E0732">
        <w:trPr>
          <w:trHeight w:val="51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599B4F81" w14:textId="77777777" w:rsidR="001E0732" w:rsidRPr="00E82AE5"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645FA5B" w14:textId="77777777" w:rsidR="001E0732" w:rsidRPr="00E82AE5" w:rsidRDefault="001E0732" w:rsidP="001E0732">
            <w:pPr>
              <w:spacing w:line="312" w:lineRule="auto"/>
              <w:jc w:val="center"/>
              <w:rPr>
                <w:b/>
                <w:color w:val="000000"/>
              </w:rPr>
            </w:pPr>
            <w:r w:rsidRPr="00E82AE5">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14:paraId="35A23D84" w14:textId="77777777" w:rsidR="001E0732" w:rsidRPr="00E82AE5" w:rsidRDefault="001E0732" w:rsidP="001E0732">
            <w:pPr>
              <w:spacing w:line="312" w:lineRule="auto"/>
              <w:jc w:val="center"/>
              <w:rPr>
                <w:color w:val="000000"/>
              </w:rPr>
            </w:pPr>
            <w:r w:rsidRPr="00E82AE5">
              <w:t>2</w:t>
            </w:r>
            <w:r w:rsidRPr="00E82AE5">
              <w:rPr>
                <w:color w:val="000000"/>
              </w:rPr>
              <w:t>hr</w:t>
            </w:r>
          </w:p>
        </w:tc>
        <w:tc>
          <w:tcPr>
            <w:tcW w:w="2250" w:type="dxa"/>
            <w:tcBorders>
              <w:top w:val="single" w:sz="4" w:space="0" w:color="000000"/>
              <w:left w:val="single" w:sz="4" w:space="0" w:color="000000"/>
              <w:bottom w:val="single" w:sz="4" w:space="0" w:color="000000"/>
              <w:right w:val="nil"/>
            </w:tcBorders>
            <w:vAlign w:val="center"/>
          </w:tcPr>
          <w:p w14:paraId="2C1EBD3B" w14:textId="77777777" w:rsidR="001E0732" w:rsidRPr="00E82AE5" w:rsidRDefault="001E0732" w:rsidP="001E0732">
            <w:pPr>
              <w:spacing w:line="312" w:lineRule="auto"/>
              <w:jc w:val="center"/>
              <w:rPr>
                <w:color w:val="000000"/>
              </w:rPr>
            </w:pPr>
            <w:r w:rsidRPr="00E82AE5">
              <w:t>5</w:t>
            </w:r>
            <w:r w:rsidRPr="00E82AE5">
              <w:rPr>
                <w:color w:val="000000"/>
              </w:rPr>
              <w:t>0% (</w:t>
            </w:r>
            <w:r w:rsidRPr="00E82AE5">
              <w:t>5</w:t>
            </w:r>
            <w:r w:rsidRPr="00E82AE5">
              <w:rPr>
                <w:color w:val="000000"/>
              </w:rPr>
              <w:t>0)</w:t>
            </w:r>
          </w:p>
        </w:tc>
        <w:tc>
          <w:tcPr>
            <w:tcW w:w="1455" w:type="dxa"/>
            <w:tcBorders>
              <w:top w:val="single" w:sz="4" w:space="0" w:color="000000"/>
              <w:left w:val="single" w:sz="4" w:space="0" w:color="000000"/>
              <w:bottom w:val="single" w:sz="4" w:space="0" w:color="000000"/>
              <w:right w:val="nil"/>
            </w:tcBorders>
            <w:vAlign w:val="center"/>
          </w:tcPr>
          <w:p w14:paraId="324E56D4" w14:textId="77777777" w:rsidR="001E0732" w:rsidRPr="00E82AE5" w:rsidRDefault="001E0732" w:rsidP="001E0732">
            <w:pPr>
              <w:spacing w:line="312" w:lineRule="auto"/>
              <w:jc w:val="center"/>
              <w:rPr>
                <w:color w:val="000000"/>
              </w:rPr>
            </w:pPr>
            <w:r w:rsidRPr="00E82AE5">
              <w:rPr>
                <w:color w:val="000000"/>
              </w:rP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0265C70E" w14:textId="77777777" w:rsidR="001E0732" w:rsidRPr="00E82AE5" w:rsidRDefault="001E0732" w:rsidP="001E0732">
            <w:pPr>
              <w:spacing w:line="312" w:lineRule="auto"/>
              <w:jc w:val="center"/>
              <w:rPr>
                <w:color w:val="000000"/>
              </w:rPr>
            </w:pPr>
            <w:r w:rsidRPr="00E82AE5">
              <w:rPr>
                <w:color w:val="000000"/>
              </w:rPr>
              <w:t>All</w:t>
            </w:r>
          </w:p>
        </w:tc>
      </w:tr>
      <w:tr w:rsidR="001E0732" w:rsidRPr="00E82AE5" w14:paraId="78EC4AEE" w14:textId="77777777" w:rsidTr="001E0732">
        <w:trPr>
          <w:trHeight w:val="510"/>
          <w:jc w:val="center"/>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14:paraId="203745A5" w14:textId="77777777" w:rsidR="001E0732" w:rsidRPr="00E82AE5" w:rsidRDefault="001E0732" w:rsidP="001E0732">
            <w:pPr>
              <w:spacing w:line="312" w:lineRule="auto"/>
              <w:jc w:val="center"/>
              <w:rPr>
                <w:b/>
              </w:rPr>
            </w:pPr>
            <w:r w:rsidRPr="00E82AE5">
              <w:rPr>
                <w:b/>
              </w:rPr>
              <w:t>Total assessment</w:t>
            </w:r>
          </w:p>
        </w:tc>
        <w:tc>
          <w:tcPr>
            <w:tcW w:w="2250" w:type="dxa"/>
            <w:tcBorders>
              <w:top w:val="single" w:sz="4" w:space="0" w:color="000000"/>
              <w:left w:val="single" w:sz="4" w:space="0" w:color="000000"/>
              <w:bottom w:val="single" w:sz="4" w:space="0" w:color="000000"/>
              <w:right w:val="nil"/>
            </w:tcBorders>
            <w:vAlign w:val="center"/>
          </w:tcPr>
          <w:p w14:paraId="03778FE1" w14:textId="77777777" w:rsidR="001E0732" w:rsidRPr="00E82AE5" w:rsidRDefault="001E0732" w:rsidP="001E0732">
            <w:pPr>
              <w:spacing w:line="312" w:lineRule="auto"/>
              <w:jc w:val="center"/>
              <w:rPr>
                <w:color w:val="000000"/>
              </w:rPr>
            </w:pPr>
            <w:r w:rsidRPr="00E82AE5">
              <w:rPr>
                <w:color w:val="000000"/>
              </w:rPr>
              <w:t>100% (100 Marks)</w:t>
            </w:r>
          </w:p>
        </w:tc>
        <w:tc>
          <w:tcPr>
            <w:tcW w:w="1455" w:type="dxa"/>
            <w:tcBorders>
              <w:top w:val="single" w:sz="4" w:space="0" w:color="000000"/>
              <w:left w:val="single" w:sz="4" w:space="0" w:color="000000"/>
              <w:bottom w:val="single" w:sz="4" w:space="0" w:color="000000"/>
              <w:right w:val="nil"/>
            </w:tcBorders>
            <w:vAlign w:val="center"/>
          </w:tcPr>
          <w:p w14:paraId="1CD7626A" w14:textId="77777777" w:rsidR="001E0732" w:rsidRPr="00E82AE5" w:rsidRDefault="001E0732" w:rsidP="001E0732">
            <w:pPr>
              <w:spacing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14:paraId="0DE72E6A" w14:textId="77777777" w:rsidR="001E0732" w:rsidRPr="00E82AE5" w:rsidRDefault="001E0732" w:rsidP="001E0732">
            <w:pPr>
              <w:spacing w:line="312" w:lineRule="auto"/>
              <w:jc w:val="center"/>
              <w:rPr>
                <w:color w:val="000000"/>
              </w:rPr>
            </w:pPr>
          </w:p>
        </w:tc>
      </w:tr>
    </w:tbl>
    <w:p w14:paraId="1C039608" w14:textId="77777777" w:rsidR="001E0732" w:rsidRPr="00E82AE5" w:rsidRDefault="001E0732" w:rsidP="001E0732">
      <w:pPr>
        <w:spacing w:after="0" w:line="312" w:lineRule="auto"/>
        <w:rPr>
          <w:rFonts w:ascii="Cambria" w:eastAsia="Cambria" w:hAnsi="Cambria" w:cs="Cambria"/>
          <w:b/>
          <w:color w:val="000000"/>
          <w:sz w:val="16"/>
          <w:szCs w:val="16"/>
        </w:rPr>
      </w:pPr>
    </w:p>
    <w:p w14:paraId="509F7743" w14:textId="77777777" w:rsidR="001E0732" w:rsidRPr="00E82AE5" w:rsidRDefault="001E0732" w:rsidP="001E0732">
      <w:pPr>
        <w:spacing w:line="276" w:lineRule="auto"/>
        <w:rPr>
          <w:rFonts w:ascii="Cambria" w:eastAsia="Cambria" w:hAnsi="Cambria" w:cs="Cambria"/>
          <w:b/>
          <w:color w:val="000000"/>
          <w:sz w:val="16"/>
          <w:szCs w:val="16"/>
        </w:rPr>
      </w:pPr>
    </w:p>
    <w:tbl>
      <w:tblPr>
        <w:tblStyle w:val="Style372111"/>
        <w:tblW w:w="10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1E0732" w:rsidRPr="00E82AE5" w14:paraId="2C84F445" w14:textId="77777777" w:rsidTr="001E0732">
        <w:trPr>
          <w:trHeight w:val="778"/>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0AF34B0" w14:textId="77777777" w:rsidR="001E0732" w:rsidRPr="00E82AE5" w:rsidRDefault="001E0732" w:rsidP="001E0732">
            <w:pPr>
              <w:spacing w:line="360" w:lineRule="auto"/>
              <w:jc w:val="center"/>
              <w:rPr>
                <w:rFonts w:eastAsia="Times New Roman"/>
                <w:b/>
                <w:color w:val="17365D"/>
                <w:sz w:val="28"/>
                <w:szCs w:val="28"/>
                <w:rtl/>
                <w:lang w:bidi="ar-IQ"/>
              </w:rPr>
            </w:pPr>
            <w:r w:rsidRPr="00E82AE5">
              <w:rPr>
                <w:rFonts w:eastAsia="Times New Roman" w:hint="cs"/>
                <w:b/>
                <w:color w:val="17365D"/>
                <w:sz w:val="28"/>
                <w:szCs w:val="28"/>
                <w:rtl/>
                <w:lang w:bidi="ar-IQ"/>
              </w:rPr>
              <w:t>المنهج الاسبوعي النظري</w:t>
            </w:r>
          </w:p>
        </w:tc>
      </w:tr>
      <w:tr w:rsidR="001E0732" w:rsidRPr="00E82AE5" w14:paraId="6FE9B827"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39BB49E" w14:textId="77777777" w:rsidR="001E0732" w:rsidRPr="00E82AE5" w:rsidRDefault="001E0732" w:rsidP="001E0732">
            <w:pPr>
              <w:spacing w:line="360" w:lineRule="auto"/>
              <w:ind w:left="-18" w:hanging="720"/>
              <w:rPr>
                <w:b/>
                <w:color w:val="000000"/>
              </w:rPr>
            </w:pPr>
            <w:r w:rsidRPr="00E82AE5">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76CB1B2" w14:textId="77777777" w:rsidR="001E0732" w:rsidRPr="00E82AE5" w:rsidRDefault="001E0732" w:rsidP="001E0732">
            <w:pPr>
              <w:spacing w:line="360" w:lineRule="auto"/>
              <w:rPr>
                <w:b/>
                <w:sz w:val="24"/>
                <w:szCs w:val="24"/>
              </w:rPr>
            </w:pPr>
            <w:r w:rsidRPr="00E82AE5">
              <w:rPr>
                <w:b/>
              </w:rPr>
              <w:t>Material Covered</w:t>
            </w:r>
          </w:p>
        </w:tc>
      </w:tr>
      <w:tr w:rsidR="001E0732" w:rsidRPr="00E82AE5" w14:paraId="5E82AB0E"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44A9CBC" w14:textId="77777777" w:rsidR="001E0732" w:rsidRPr="00E82AE5" w:rsidRDefault="001E0732" w:rsidP="001E0732">
            <w:pPr>
              <w:spacing w:line="360" w:lineRule="auto"/>
              <w:ind w:left="-18" w:firstLine="18"/>
              <w:jc w:val="center"/>
              <w:rPr>
                <w:b/>
                <w:color w:val="000000"/>
              </w:rPr>
            </w:pPr>
            <w:r w:rsidRPr="00E82AE5">
              <w:rPr>
                <w:b/>
                <w:color w:val="000000"/>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6D6BE024" w14:textId="77777777" w:rsidR="001E0732" w:rsidRDefault="001E0732" w:rsidP="001E0732">
            <w:pPr>
              <w:spacing w:line="360" w:lineRule="auto"/>
              <w:rPr>
                <w:rtl/>
                <w:lang w:bidi="ar-IQ"/>
              </w:rPr>
            </w:pPr>
            <w:r>
              <w:rPr>
                <w:rFonts w:hint="cs"/>
                <w:rtl/>
                <w:lang w:bidi="ar-IQ"/>
              </w:rPr>
              <w:t>The Difference Between Scientific and Literary Language</w:t>
            </w:r>
          </w:p>
        </w:tc>
      </w:tr>
      <w:tr w:rsidR="001E0732" w:rsidRPr="00E82AE5" w14:paraId="3F2418EE"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5E91A2B" w14:textId="77777777" w:rsidR="001E0732" w:rsidRPr="00E82AE5" w:rsidRDefault="001E0732" w:rsidP="001E0732">
            <w:pPr>
              <w:spacing w:line="360" w:lineRule="auto"/>
              <w:ind w:left="-18" w:firstLine="18"/>
              <w:jc w:val="center"/>
              <w:rPr>
                <w:b/>
                <w:color w:val="000000"/>
              </w:rPr>
            </w:pPr>
            <w:r w:rsidRPr="00E82AE5">
              <w:rPr>
                <w:b/>
                <w:color w:val="000000"/>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6A9DB48B" w14:textId="77777777" w:rsidR="001E0732" w:rsidRDefault="001E0732" w:rsidP="001E0732">
            <w:pPr>
              <w:spacing w:line="360" w:lineRule="auto"/>
            </w:pPr>
            <w:r>
              <w:rPr>
                <w:rFonts w:hint="cs"/>
                <w:rtl/>
              </w:rPr>
              <w:t xml:space="preserve">Arabic Dictionaries and Their Types </w:t>
            </w:r>
          </w:p>
        </w:tc>
      </w:tr>
      <w:tr w:rsidR="001E0732" w:rsidRPr="00E82AE5" w14:paraId="07525921" w14:textId="77777777" w:rsidTr="001E0732">
        <w:trPr>
          <w:trHeight w:val="34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6DD3388" w14:textId="77777777" w:rsidR="001E0732" w:rsidRPr="00E82AE5" w:rsidRDefault="001E0732" w:rsidP="001E0732">
            <w:pPr>
              <w:spacing w:line="360" w:lineRule="auto"/>
              <w:ind w:left="-18" w:firstLine="18"/>
              <w:jc w:val="center"/>
              <w:rPr>
                <w:b/>
                <w:color w:val="000000"/>
              </w:rPr>
            </w:pPr>
            <w:r w:rsidRPr="00E82AE5">
              <w:rPr>
                <w:b/>
                <w:color w:val="000000"/>
              </w:rPr>
              <w:lastRenderedPageBreak/>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4F0ED6C6" w14:textId="77777777" w:rsidR="001E0732" w:rsidRDefault="001E0732" w:rsidP="001E0732">
            <w:pPr>
              <w:spacing w:line="360" w:lineRule="auto"/>
            </w:pPr>
            <w:r>
              <w:rPr>
                <w:rFonts w:hint="cs"/>
                <w:rtl/>
              </w:rPr>
              <w:t>Punctuation Marks</w:t>
            </w:r>
          </w:p>
        </w:tc>
      </w:tr>
      <w:tr w:rsidR="001E0732" w:rsidRPr="00E82AE5" w14:paraId="030EC064"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D31E961" w14:textId="77777777" w:rsidR="001E0732" w:rsidRPr="00E82AE5" w:rsidRDefault="001E0732" w:rsidP="001E0732">
            <w:pPr>
              <w:spacing w:line="360" w:lineRule="auto"/>
              <w:ind w:left="-18" w:firstLine="18"/>
              <w:jc w:val="center"/>
              <w:rPr>
                <w:b/>
                <w:color w:val="000000"/>
              </w:rPr>
            </w:pPr>
            <w:r w:rsidRPr="00E82AE5">
              <w:rPr>
                <w:b/>
                <w:color w:val="000000"/>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7ED31663" w14:textId="77777777" w:rsidR="001E0732" w:rsidRDefault="001E0732" w:rsidP="001E0732">
            <w:pPr>
              <w:spacing w:line="360" w:lineRule="auto"/>
            </w:pPr>
            <w:r>
              <w:rPr>
                <w:rFonts w:hint="cs"/>
                <w:rtl/>
              </w:rPr>
              <w:t>Style</w:t>
            </w:r>
          </w:p>
        </w:tc>
      </w:tr>
      <w:tr w:rsidR="001E0732" w:rsidRPr="00E82AE5" w14:paraId="663DC3CD"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7F76982" w14:textId="77777777" w:rsidR="001E0732" w:rsidRPr="00E82AE5" w:rsidRDefault="001E0732" w:rsidP="001E0732">
            <w:pPr>
              <w:spacing w:line="360" w:lineRule="auto"/>
              <w:ind w:left="-18" w:firstLine="18"/>
              <w:jc w:val="center"/>
              <w:rPr>
                <w:b/>
                <w:color w:val="000000"/>
              </w:rPr>
            </w:pPr>
            <w:r w:rsidRPr="00E82AE5">
              <w:rPr>
                <w:b/>
                <w:color w:val="000000"/>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19978E60" w14:textId="77777777" w:rsidR="001E0732" w:rsidRDefault="001E0732" w:rsidP="001E0732">
            <w:r>
              <w:rPr>
                <w:rFonts w:hint="cs"/>
                <w:rtl/>
              </w:rPr>
              <w:t>Verbs – Their Types and Classifications</w:t>
            </w:r>
          </w:p>
        </w:tc>
      </w:tr>
      <w:tr w:rsidR="001E0732" w:rsidRPr="00E82AE5" w14:paraId="5283F8D3"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A8D81E3" w14:textId="77777777" w:rsidR="001E0732" w:rsidRPr="00E82AE5" w:rsidRDefault="001E0732" w:rsidP="001E0732">
            <w:pPr>
              <w:spacing w:line="360" w:lineRule="auto"/>
              <w:ind w:left="-18" w:firstLine="18"/>
              <w:jc w:val="center"/>
              <w:rPr>
                <w:b/>
                <w:color w:val="000000"/>
              </w:rPr>
            </w:pPr>
            <w:r w:rsidRPr="00E82AE5">
              <w:rPr>
                <w:b/>
                <w:color w:val="000000"/>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51BCC951" w14:textId="77777777" w:rsidR="001E0732" w:rsidRDefault="001E0732" w:rsidP="001E0732">
            <w:pPr>
              <w:spacing w:line="360" w:lineRule="auto"/>
            </w:pPr>
            <w:r>
              <w:rPr>
                <w:rFonts w:hint="cs"/>
                <w:rtl/>
              </w:rPr>
              <w:t xml:space="preserve">Selected Models from Ancient Arabic Poetry, Islamic Poetry, and Umayyad Poetry </w:t>
            </w:r>
          </w:p>
        </w:tc>
      </w:tr>
      <w:tr w:rsidR="001E0732" w:rsidRPr="00E82AE5" w14:paraId="0302ED62"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BED8CAC" w14:textId="77777777" w:rsidR="001E0732" w:rsidRPr="00E82AE5" w:rsidRDefault="001E0732" w:rsidP="001E0732">
            <w:pPr>
              <w:spacing w:line="360" w:lineRule="auto"/>
              <w:ind w:left="-18" w:firstLine="18"/>
              <w:jc w:val="center"/>
              <w:rPr>
                <w:b/>
                <w:color w:val="000000"/>
              </w:rPr>
            </w:pPr>
            <w:r w:rsidRPr="00E82AE5">
              <w:rPr>
                <w:b/>
                <w:color w:val="000000"/>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533A6A0A" w14:textId="77777777" w:rsidR="001E0732" w:rsidRDefault="001E0732" w:rsidP="001E0732">
            <w:pPr>
              <w:spacing w:line="360" w:lineRule="auto"/>
            </w:pPr>
            <w:r>
              <w:t xml:space="preserve">Mid-term Exam </w:t>
            </w:r>
          </w:p>
        </w:tc>
      </w:tr>
      <w:tr w:rsidR="001E0732" w:rsidRPr="00E82AE5" w14:paraId="45AC046D"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25983B9" w14:textId="77777777" w:rsidR="001E0732" w:rsidRPr="00E82AE5" w:rsidRDefault="001E0732" w:rsidP="001E0732">
            <w:pPr>
              <w:spacing w:line="360" w:lineRule="auto"/>
              <w:ind w:left="-18" w:firstLine="18"/>
              <w:jc w:val="center"/>
              <w:rPr>
                <w:b/>
                <w:color w:val="000000"/>
              </w:rPr>
            </w:pPr>
            <w:r w:rsidRPr="00E82AE5">
              <w:rPr>
                <w:b/>
                <w:color w:val="000000"/>
              </w:rPr>
              <w:t>Week 8</w:t>
            </w:r>
          </w:p>
        </w:tc>
        <w:tc>
          <w:tcPr>
            <w:tcW w:w="9240" w:type="dxa"/>
            <w:tcBorders>
              <w:top w:val="single" w:sz="4" w:space="0" w:color="000000"/>
              <w:left w:val="single" w:sz="4" w:space="0" w:color="000000"/>
              <w:bottom w:val="single" w:sz="4" w:space="0" w:color="000000"/>
              <w:right w:val="single" w:sz="4" w:space="0" w:color="000000"/>
            </w:tcBorders>
          </w:tcPr>
          <w:p w14:paraId="5F1F0FBF" w14:textId="77777777" w:rsidR="001E0732" w:rsidRDefault="001E0732" w:rsidP="001E0732">
            <w:pPr>
              <w:rPr>
                <w:rtl/>
              </w:rPr>
            </w:pPr>
            <w:r>
              <w:rPr>
                <w:rFonts w:hint="cs"/>
                <w:rtl/>
              </w:rPr>
              <w:t>Writing the Hamza / Hamzat al-Wasl and Hamzat al-Qat‘</w:t>
            </w:r>
          </w:p>
        </w:tc>
      </w:tr>
      <w:tr w:rsidR="001E0732" w:rsidRPr="00E82AE5" w14:paraId="182D5A3B"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332B4F8" w14:textId="77777777" w:rsidR="001E0732" w:rsidRPr="00E82AE5" w:rsidRDefault="001E0732" w:rsidP="001E0732">
            <w:pPr>
              <w:spacing w:line="360" w:lineRule="auto"/>
              <w:ind w:left="-18" w:firstLine="18"/>
              <w:jc w:val="center"/>
              <w:rPr>
                <w:b/>
                <w:color w:val="000000"/>
              </w:rPr>
            </w:pPr>
            <w:r w:rsidRPr="00E82AE5">
              <w:rPr>
                <w:b/>
                <w:color w:val="000000"/>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7B557318" w14:textId="77777777" w:rsidR="001E0732" w:rsidRDefault="001E0732" w:rsidP="001E0732">
            <w:pPr>
              <w:spacing w:line="360" w:lineRule="auto"/>
            </w:pPr>
            <w:r>
              <w:rPr>
                <w:rFonts w:hint="cs"/>
                <w:rtl/>
              </w:rPr>
              <w:t xml:space="preserve">Writing the Hamza at the Beginning and End of Speech </w:t>
            </w:r>
          </w:p>
        </w:tc>
      </w:tr>
      <w:tr w:rsidR="001E0732" w:rsidRPr="00E82AE5" w14:paraId="552315B0"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EEB3C50" w14:textId="77777777" w:rsidR="001E0732" w:rsidRPr="00E82AE5" w:rsidRDefault="001E0732" w:rsidP="001E0732">
            <w:pPr>
              <w:spacing w:line="360" w:lineRule="auto"/>
              <w:ind w:left="-18" w:firstLine="18"/>
              <w:jc w:val="center"/>
              <w:rPr>
                <w:b/>
                <w:color w:val="000000"/>
              </w:rPr>
            </w:pPr>
            <w:r w:rsidRPr="00E82AE5">
              <w:rPr>
                <w:b/>
                <w:color w:val="000000"/>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4175895A" w14:textId="77777777" w:rsidR="001E0732" w:rsidRDefault="001E0732" w:rsidP="001E0732">
            <w:pPr>
              <w:spacing w:line="360" w:lineRule="auto"/>
            </w:pPr>
            <w:r>
              <w:rPr>
                <w:rFonts w:hint="cs"/>
                <w:rtl/>
              </w:rPr>
              <w:t xml:space="preserve">Subject and Predicate – Number Writing Skills </w:t>
            </w:r>
          </w:p>
        </w:tc>
      </w:tr>
      <w:tr w:rsidR="001E0732" w:rsidRPr="00E82AE5" w14:paraId="0A0A5D77"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E03F287" w14:textId="77777777" w:rsidR="001E0732" w:rsidRPr="00E82AE5" w:rsidRDefault="001E0732" w:rsidP="001E0732">
            <w:pPr>
              <w:spacing w:line="360" w:lineRule="auto"/>
              <w:ind w:left="-18" w:firstLine="18"/>
              <w:jc w:val="center"/>
              <w:rPr>
                <w:b/>
                <w:color w:val="000000"/>
              </w:rPr>
            </w:pPr>
            <w:r w:rsidRPr="00E82AE5">
              <w:rPr>
                <w:b/>
                <w:color w:val="000000"/>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387C0CF8" w14:textId="77777777" w:rsidR="001E0732" w:rsidRDefault="001E0732" w:rsidP="001E0732">
            <w:pPr>
              <w:spacing w:line="360" w:lineRule="auto"/>
            </w:pPr>
            <w:r>
              <w:rPr>
                <w:rFonts w:hint="cs"/>
                <w:rtl/>
              </w:rPr>
              <w:t>Objects / Direct Object – Object of Purpose</w:t>
            </w:r>
          </w:p>
        </w:tc>
      </w:tr>
      <w:tr w:rsidR="001E0732" w:rsidRPr="00E82AE5" w14:paraId="7C7A7C93"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AB049C3" w14:textId="77777777" w:rsidR="001E0732" w:rsidRPr="00E82AE5" w:rsidRDefault="001E0732" w:rsidP="001E0732">
            <w:pPr>
              <w:spacing w:line="360" w:lineRule="auto"/>
              <w:ind w:left="-18" w:firstLine="18"/>
              <w:jc w:val="center"/>
              <w:rPr>
                <w:b/>
                <w:color w:val="000000"/>
              </w:rPr>
            </w:pPr>
            <w:r w:rsidRPr="00E82AE5">
              <w:rPr>
                <w:b/>
                <w:color w:val="000000"/>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680AAC22" w14:textId="77777777" w:rsidR="001E0732" w:rsidRDefault="001E0732" w:rsidP="001E0732">
            <w:pPr>
              <w:spacing w:line="360" w:lineRule="auto"/>
            </w:pPr>
            <w:r>
              <w:rPr>
                <w:rFonts w:hint="cs"/>
                <w:rtl/>
              </w:rPr>
              <w:t>Object Accompaniment – Adverbial Object – Absolute Object</w:t>
            </w:r>
          </w:p>
        </w:tc>
      </w:tr>
      <w:tr w:rsidR="001E0732" w:rsidRPr="00E82AE5" w14:paraId="024C913C"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20A06A5" w14:textId="77777777" w:rsidR="001E0732" w:rsidRPr="00E82AE5" w:rsidRDefault="001E0732" w:rsidP="001E0732">
            <w:pPr>
              <w:spacing w:line="360" w:lineRule="auto"/>
              <w:ind w:left="-18" w:firstLine="18"/>
              <w:jc w:val="center"/>
              <w:rPr>
                <w:b/>
                <w:color w:val="000000"/>
              </w:rPr>
            </w:pPr>
            <w:r w:rsidRPr="00E82AE5">
              <w:rPr>
                <w:b/>
                <w:color w:val="000000"/>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55ADA981" w14:textId="77777777" w:rsidR="001E0732" w:rsidRDefault="001E0732" w:rsidP="001E0732">
            <w:pPr>
              <w:spacing w:line="360" w:lineRule="auto"/>
            </w:pPr>
            <w:r>
              <w:rPr>
                <w:rFonts w:hint="cs"/>
                <w:rtl/>
              </w:rPr>
              <w:t>Arabic Prose</w:t>
            </w:r>
          </w:p>
        </w:tc>
      </w:tr>
      <w:tr w:rsidR="001E0732" w:rsidRPr="00E82AE5" w14:paraId="34077ADD"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E6C6D55" w14:textId="77777777" w:rsidR="001E0732" w:rsidRPr="00E82AE5" w:rsidRDefault="001E0732" w:rsidP="001E0732">
            <w:pPr>
              <w:spacing w:line="360" w:lineRule="auto"/>
              <w:ind w:left="-18" w:firstLine="18"/>
              <w:jc w:val="center"/>
              <w:rPr>
                <w:b/>
                <w:color w:val="000000"/>
              </w:rPr>
            </w:pPr>
            <w:r w:rsidRPr="00E82AE5">
              <w:rPr>
                <w:b/>
                <w:color w:val="000000"/>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30AB3B1C" w14:textId="77777777" w:rsidR="001E0732" w:rsidRDefault="001E0732" w:rsidP="001E0732">
            <w:pPr>
              <w:spacing w:line="360" w:lineRule="auto"/>
            </w:pPr>
            <w:r>
              <w:rPr>
                <w:rFonts w:hint="cs"/>
                <w:rtl/>
              </w:rPr>
              <w:t>Common Errors – How to Write Official Requests</w:t>
            </w:r>
          </w:p>
        </w:tc>
      </w:tr>
      <w:tr w:rsidR="001E0732" w:rsidRPr="00E82AE5" w14:paraId="334D5A41"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E013406" w14:textId="77777777" w:rsidR="001E0732" w:rsidRPr="00E82AE5" w:rsidRDefault="001E0732" w:rsidP="001E0732">
            <w:pPr>
              <w:spacing w:line="360" w:lineRule="auto"/>
              <w:ind w:left="-18" w:firstLine="18"/>
              <w:jc w:val="center"/>
              <w:rPr>
                <w:b/>
                <w:color w:val="000000"/>
              </w:rPr>
            </w:pPr>
            <w:r w:rsidRPr="00E82AE5">
              <w:rPr>
                <w:b/>
                <w:color w:val="000000"/>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2F358573" w14:textId="77777777" w:rsidR="001E0732" w:rsidRDefault="001E0732" w:rsidP="001E0732">
            <w:pPr>
              <w:spacing w:line="360" w:lineRule="auto"/>
            </w:pPr>
            <w:r>
              <w:rPr>
                <w:rtl/>
              </w:rPr>
              <w:t>Selected Models from Abbasid Poetry and Modern Poetry</w:t>
            </w:r>
          </w:p>
        </w:tc>
      </w:tr>
      <w:tr w:rsidR="001E0732" w:rsidRPr="00E82AE5" w14:paraId="2AE5FB3B"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98C4269" w14:textId="77777777" w:rsidR="001E0732" w:rsidRPr="00E82AE5" w:rsidRDefault="001E0732" w:rsidP="001E0732">
            <w:pPr>
              <w:spacing w:line="360" w:lineRule="auto"/>
              <w:ind w:left="-18" w:firstLine="18"/>
              <w:jc w:val="center"/>
              <w:rPr>
                <w:b/>
                <w:color w:val="000000"/>
              </w:rPr>
            </w:pPr>
            <w:r w:rsidRPr="00E82AE5">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54DC84F8" w14:textId="77777777" w:rsidR="001E0732" w:rsidRDefault="001E0732" w:rsidP="001E0732">
            <w:pPr>
              <w:spacing w:line="360" w:lineRule="auto"/>
            </w:pPr>
            <w:r>
              <w:t>Preparatory week before the final Exam</w:t>
            </w:r>
          </w:p>
        </w:tc>
      </w:tr>
    </w:tbl>
    <w:p w14:paraId="53E3D7CE" w14:textId="77777777" w:rsidR="001E0732" w:rsidRPr="00E82AE5" w:rsidRDefault="001E0732" w:rsidP="001E0732">
      <w:pPr>
        <w:tabs>
          <w:tab w:val="center" w:pos="3870"/>
        </w:tabs>
        <w:spacing w:after="0" w:line="360" w:lineRule="auto"/>
        <w:ind w:left="1985" w:hanging="1985"/>
        <w:jc w:val="both"/>
        <w:rPr>
          <w:b/>
          <w:sz w:val="24"/>
          <w:szCs w:val="24"/>
        </w:rPr>
      </w:pPr>
    </w:p>
    <w:p w14:paraId="66DADDB7" w14:textId="77777777" w:rsidR="001E0732" w:rsidRPr="00E82AE5" w:rsidRDefault="001E0732" w:rsidP="001E0732">
      <w:pPr>
        <w:rPr>
          <w:rFonts w:ascii="Cambria" w:eastAsia="Cambria" w:hAnsi="Cambria" w:cs="Cambria"/>
        </w:rPr>
      </w:pPr>
    </w:p>
    <w:p w14:paraId="75789430" w14:textId="77777777" w:rsidR="001E0732" w:rsidRPr="00E82AE5" w:rsidRDefault="001E0732" w:rsidP="001E0732">
      <w:pPr>
        <w:rPr>
          <w:rFonts w:ascii="Cambria" w:eastAsia="Cambria" w:hAnsi="Cambria" w:cs="Cambria"/>
        </w:rPr>
      </w:pPr>
    </w:p>
    <w:tbl>
      <w:tblPr>
        <w:tblStyle w:val="52111"/>
        <w:tblW w:w="105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1E0732" w:rsidRPr="00E82AE5" w14:paraId="1B5B813A" w14:textId="77777777" w:rsidTr="001E0732">
        <w:trPr>
          <w:trHeight w:val="20"/>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2DD9E60E" w14:textId="77777777" w:rsidR="001E0732" w:rsidRPr="00E82AE5" w:rsidRDefault="001E0732" w:rsidP="001E0732">
            <w:pPr>
              <w:spacing w:line="360" w:lineRule="auto"/>
              <w:jc w:val="center"/>
              <w:rPr>
                <w:rFonts w:eastAsia="Times New Roman"/>
                <w:b/>
                <w:color w:val="17365D"/>
                <w:sz w:val="28"/>
                <w:szCs w:val="28"/>
                <w:rtl/>
                <w:lang w:bidi="ar-IQ"/>
              </w:rPr>
            </w:pPr>
            <w:r w:rsidRPr="00E82AE5">
              <w:rPr>
                <w:rFonts w:eastAsia="Times New Roman" w:hint="cs"/>
                <w:b/>
                <w:color w:val="17365D"/>
                <w:sz w:val="28"/>
                <w:szCs w:val="28"/>
                <w:rtl/>
                <w:lang w:bidi="ar-IQ"/>
              </w:rPr>
              <w:t>المنهج الاسبوعي العملي</w:t>
            </w:r>
          </w:p>
        </w:tc>
      </w:tr>
      <w:tr w:rsidR="001E0732" w:rsidRPr="00E82AE5" w14:paraId="4838290A" w14:textId="77777777"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0795541" w14:textId="77777777" w:rsidR="001E0732" w:rsidRPr="00E82AE5" w:rsidRDefault="001E0732" w:rsidP="001E0732">
            <w:pPr>
              <w:spacing w:line="360" w:lineRule="auto"/>
              <w:ind w:left="-18" w:hanging="720"/>
              <w:rPr>
                <w:b/>
              </w:rPr>
            </w:pPr>
            <w:r w:rsidRPr="00E82AE5">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9C86784" w14:textId="77777777" w:rsidR="001E0732" w:rsidRPr="00E82AE5" w:rsidRDefault="001E0732" w:rsidP="001E0732">
            <w:pPr>
              <w:spacing w:line="360" w:lineRule="auto"/>
              <w:rPr>
                <w:b/>
                <w:sz w:val="24"/>
                <w:szCs w:val="24"/>
              </w:rPr>
            </w:pPr>
            <w:r w:rsidRPr="00E82AE5">
              <w:rPr>
                <w:b/>
              </w:rPr>
              <w:t>Material Covered</w:t>
            </w:r>
          </w:p>
        </w:tc>
      </w:tr>
      <w:tr w:rsidR="001E0732" w:rsidRPr="00E82AE5" w14:paraId="73F73001" w14:textId="77777777"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D8B48AA" w14:textId="77777777" w:rsidR="001E0732" w:rsidRPr="00E82AE5" w:rsidRDefault="001E0732" w:rsidP="001E0732">
            <w:pPr>
              <w:spacing w:line="360" w:lineRule="auto"/>
              <w:ind w:left="-18"/>
              <w:jc w:val="center"/>
              <w:rPr>
                <w:b/>
              </w:rPr>
            </w:pPr>
            <w:r w:rsidRPr="00E82AE5">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536F680A" w14:textId="77777777" w:rsidR="001E0732" w:rsidRPr="00E82AE5" w:rsidRDefault="001E0732" w:rsidP="001E0732">
            <w:pPr>
              <w:spacing w:line="360" w:lineRule="auto"/>
            </w:pPr>
          </w:p>
        </w:tc>
      </w:tr>
      <w:tr w:rsidR="001E0732" w:rsidRPr="00E82AE5" w14:paraId="6EB7325F" w14:textId="77777777"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CF9978A" w14:textId="77777777" w:rsidR="001E0732" w:rsidRPr="00E82AE5" w:rsidRDefault="001E0732" w:rsidP="001E0732">
            <w:pPr>
              <w:spacing w:line="360" w:lineRule="auto"/>
              <w:ind w:left="-18"/>
              <w:jc w:val="center"/>
              <w:rPr>
                <w:b/>
              </w:rPr>
            </w:pPr>
            <w:r w:rsidRPr="00E82AE5">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3E3768AB" w14:textId="77777777" w:rsidR="001E0732" w:rsidRPr="00E82AE5" w:rsidRDefault="001E0732" w:rsidP="001E0732">
            <w:pPr>
              <w:spacing w:line="360" w:lineRule="auto"/>
            </w:pPr>
          </w:p>
        </w:tc>
      </w:tr>
      <w:tr w:rsidR="001E0732" w:rsidRPr="00E82AE5" w14:paraId="63104AF8" w14:textId="77777777"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51466F1" w14:textId="77777777" w:rsidR="001E0732" w:rsidRPr="00E82AE5" w:rsidRDefault="001E0732" w:rsidP="001E0732">
            <w:pPr>
              <w:spacing w:line="360" w:lineRule="auto"/>
              <w:ind w:left="-18"/>
              <w:jc w:val="center"/>
              <w:rPr>
                <w:b/>
              </w:rPr>
            </w:pPr>
            <w:r w:rsidRPr="00E82AE5">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7ABDEBE9" w14:textId="77777777" w:rsidR="001E0732" w:rsidRPr="00E82AE5" w:rsidRDefault="001E0732" w:rsidP="001E0732">
            <w:pPr>
              <w:spacing w:line="360" w:lineRule="auto"/>
            </w:pPr>
          </w:p>
        </w:tc>
      </w:tr>
      <w:tr w:rsidR="001E0732" w:rsidRPr="00E82AE5" w14:paraId="1710BBAB" w14:textId="77777777"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318F9B8" w14:textId="77777777" w:rsidR="001E0732" w:rsidRPr="00E82AE5" w:rsidRDefault="001E0732" w:rsidP="001E0732">
            <w:pPr>
              <w:spacing w:line="360" w:lineRule="auto"/>
              <w:ind w:left="-18"/>
              <w:jc w:val="center"/>
              <w:rPr>
                <w:b/>
              </w:rPr>
            </w:pPr>
            <w:r w:rsidRPr="00E82AE5">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7030B15A" w14:textId="77777777" w:rsidR="001E0732" w:rsidRPr="00E82AE5" w:rsidRDefault="001E0732" w:rsidP="001E0732">
            <w:pPr>
              <w:spacing w:line="360" w:lineRule="auto"/>
            </w:pPr>
          </w:p>
        </w:tc>
      </w:tr>
      <w:tr w:rsidR="001E0732" w:rsidRPr="00E82AE5" w14:paraId="639C5326" w14:textId="77777777"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7FC3DCC" w14:textId="77777777" w:rsidR="001E0732" w:rsidRPr="00E82AE5" w:rsidRDefault="001E0732" w:rsidP="001E0732">
            <w:pPr>
              <w:spacing w:line="360" w:lineRule="auto"/>
              <w:ind w:left="-18"/>
              <w:jc w:val="center"/>
              <w:rPr>
                <w:b/>
              </w:rPr>
            </w:pPr>
            <w:r w:rsidRPr="00E82AE5">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22DBC188" w14:textId="77777777" w:rsidR="001E0732" w:rsidRPr="00E82AE5" w:rsidRDefault="001E0732" w:rsidP="001E0732">
            <w:pPr>
              <w:spacing w:line="360" w:lineRule="auto"/>
            </w:pPr>
          </w:p>
        </w:tc>
      </w:tr>
    </w:tbl>
    <w:p w14:paraId="7F2EC359" w14:textId="77777777" w:rsidR="001E0732" w:rsidRPr="00E82AE5" w:rsidRDefault="001E0732" w:rsidP="001E0732">
      <w:pPr>
        <w:tabs>
          <w:tab w:val="center" w:pos="3870"/>
        </w:tabs>
        <w:spacing w:after="0" w:line="360" w:lineRule="auto"/>
        <w:ind w:left="1985"/>
        <w:jc w:val="both"/>
        <w:rPr>
          <w:rFonts w:ascii="Times New Roman" w:eastAsia="Times New Roman" w:hAnsi="Times New Roman" w:cs="Times New Roman"/>
          <w:b/>
          <w:sz w:val="32"/>
          <w:szCs w:val="32"/>
        </w:rPr>
      </w:pPr>
    </w:p>
    <w:tbl>
      <w:tblPr>
        <w:tblStyle w:val="Style382111"/>
        <w:tblW w:w="10515" w:type="dxa"/>
        <w:jc w:val="center"/>
        <w:tblLayout w:type="fixed"/>
        <w:tblLook w:val="04A0" w:firstRow="1" w:lastRow="0" w:firstColumn="1" w:lastColumn="0" w:noHBand="0" w:noVBand="1"/>
      </w:tblPr>
      <w:tblGrid>
        <w:gridCol w:w="2340"/>
        <w:gridCol w:w="6160"/>
        <w:gridCol w:w="2015"/>
      </w:tblGrid>
      <w:tr w:rsidR="001E0732" w:rsidRPr="00E82AE5" w14:paraId="3CD3DF1E" w14:textId="77777777" w:rsidTr="001E0732">
        <w:trPr>
          <w:jc w:val="center"/>
        </w:trPr>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400938C6" w14:textId="77777777" w:rsidR="001E0732" w:rsidRPr="00E82AE5" w:rsidRDefault="001E0732" w:rsidP="001E0732">
            <w:pPr>
              <w:spacing w:line="312" w:lineRule="auto"/>
              <w:jc w:val="center"/>
              <w:rPr>
                <w:rFonts w:eastAsia="Times New Roman"/>
                <w:b/>
                <w:color w:val="17365D"/>
                <w:sz w:val="28"/>
                <w:szCs w:val="28"/>
                <w:rtl/>
                <w:lang w:bidi="ar-IQ"/>
              </w:rPr>
            </w:pPr>
            <w:r w:rsidRPr="00E82AE5">
              <w:rPr>
                <w:rFonts w:eastAsia="Times New Roman" w:hint="cs"/>
                <w:b/>
                <w:color w:val="17365D"/>
                <w:sz w:val="28"/>
                <w:szCs w:val="28"/>
                <w:rtl/>
                <w:lang w:bidi="ar-IQ"/>
              </w:rPr>
              <w:t>مصادر التعليم والتعلم</w:t>
            </w:r>
          </w:p>
        </w:tc>
      </w:tr>
      <w:tr w:rsidR="001E0732" w:rsidRPr="00E82AE5" w14:paraId="11F5C42D" w14:textId="77777777" w:rsidTr="001E0732">
        <w:trPr>
          <w:jc w:val="center"/>
        </w:trPr>
        <w:tc>
          <w:tcPr>
            <w:tcW w:w="2340" w:type="dxa"/>
            <w:tcBorders>
              <w:top w:val="single" w:sz="4" w:space="0" w:color="000000"/>
              <w:left w:val="single" w:sz="4" w:space="0" w:color="000000"/>
              <w:bottom w:val="single" w:sz="4" w:space="0" w:color="000000"/>
              <w:right w:val="nil"/>
            </w:tcBorders>
            <w:vAlign w:val="center"/>
          </w:tcPr>
          <w:p w14:paraId="27235DEA" w14:textId="77777777" w:rsidR="001E0732" w:rsidRPr="00E82AE5" w:rsidRDefault="001E0732" w:rsidP="001E0732">
            <w:pPr>
              <w:spacing w:line="312" w:lineRule="auto"/>
              <w:ind w:left="360" w:hanging="720"/>
              <w:rPr>
                <w:b/>
              </w:rPr>
            </w:pPr>
          </w:p>
        </w:tc>
        <w:tc>
          <w:tcPr>
            <w:tcW w:w="6160" w:type="dxa"/>
            <w:tcBorders>
              <w:top w:val="single" w:sz="4" w:space="0" w:color="000000"/>
              <w:left w:val="single" w:sz="4" w:space="0" w:color="000000"/>
              <w:bottom w:val="single" w:sz="4" w:space="0" w:color="000000"/>
              <w:right w:val="nil"/>
            </w:tcBorders>
            <w:shd w:val="clear" w:color="auto" w:fill="DAEEF3"/>
            <w:vAlign w:val="center"/>
          </w:tcPr>
          <w:p w14:paraId="12D68F96" w14:textId="77777777" w:rsidR="001E0732" w:rsidRPr="00E82AE5" w:rsidRDefault="001E0732" w:rsidP="001E0732">
            <w:pPr>
              <w:spacing w:line="312" w:lineRule="auto"/>
              <w:jc w:val="center"/>
              <w:rPr>
                <w:b/>
              </w:rPr>
            </w:pPr>
            <w:r w:rsidRPr="00E82AE5">
              <w:rPr>
                <w:b/>
              </w:rPr>
              <w:t>Text</w:t>
            </w:r>
          </w:p>
        </w:tc>
        <w:tc>
          <w:tcPr>
            <w:tcW w:w="201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C4F1C19" w14:textId="77777777" w:rsidR="001E0732" w:rsidRPr="00E82AE5" w:rsidRDefault="001E0732" w:rsidP="001E0732">
            <w:pPr>
              <w:spacing w:line="312" w:lineRule="auto"/>
              <w:jc w:val="center"/>
              <w:rPr>
                <w:b/>
              </w:rPr>
            </w:pPr>
            <w:r w:rsidRPr="00E82AE5">
              <w:rPr>
                <w:b/>
              </w:rPr>
              <w:t>Available in the Library?</w:t>
            </w:r>
          </w:p>
        </w:tc>
      </w:tr>
      <w:tr w:rsidR="00A156FF" w:rsidRPr="00E82AE5" w14:paraId="1D6C9DAF" w14:textId="77777777" w:rsidTr="001E0732">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1C73A4B4" w14:textId="04A695EC" w:rsidR="00A156FF" w:rsidRPr="00E82AE5" w:rsidRDefault="00A156FF" w:rsidP="00A156FF">
            <w:pPr>
              <w:spacing w:line="312" w:lineRule="auto"/>
              <w:ind w:left="90"/>
              <w:rPr>
                <w:b/>
              </w:rPr>
            </w:pPr>
            <w:r w:rsidRPr="009C0A08">
              <w:rPr>
                <w:rtl/>
              </w:rPr>
              <w:t>النصوص المطلوبة</w:t>
            </w:r>
          </w:p>
        </w:tc>
        <w:tc>
          <w:tcPr>
            <w:tcW w:w="6160" w:type="dxa"/>
            <w:tcBorders>
              <w:top w:val="single" w:sz="4" w:space="0" w:color="000000"/>
              <w:left w:val="single" w:sz="4" w:space="0" w:color="000000"/>
              <w:bottom w:val="single" w:sz="4" w:space="0" w:color="000000"/>
              <w:right w:val="nil"/>
            </w:tcBorders>
            <w:vAlign w:val="center"/>
          </w:tcPr>
          <w:p w14:paraId="1B824344" w14:textId="77777777" w:rsidR="00A156FF" w:rsidRPr="00E82AE5" w:rsidRDefault="00A156FF" w:rsidP="00A156FF">
            <w:pPr>
              <w:pStyle w:val="a9"/>
              <w:spacing w:line="312" w:lineRule="auto"/>
              <w:ind w:left="220"/>
              <w:rPr>
                <w:bCs/>
                <w:lang w:bidi="ar-IQ"/>
              </w:rPr>
            </w:pPr>
            <w:r>
              <w:rPr>
                <w:bCs/>
                <w:rtl/>
                <w:lang w:bidi="ar-IQ"/>
              </w:rPr>
              <w:t>Book: University Arabic for Non-specialists / Dr. Abduh Al-Rajhi</w:t>
            </w:r>
            <w:r>
              <w:rPr>
                <w:bCs/>
                <w:rtl/>
                <w:lang w:bidi="ar-IQ"/>
              </w:rPr>
              <w:br/>
              <w:t>Book: Applied Grammar / Dr. Abduh Al-Rajhi</w:t>
            </w:r>
          </w:p>
        </w:tc>
        <w:tc>
          <w:tcPr>
            <w:tcW w:w="2015" w:type="dxa"/>
            <w:tcBorders>
              <w:top w:val="single" w:sz="4" w:space="0" w:color="000000"/>
              <w:left w:val="single" w:sz="4" w:space="0" w:color="000000"/>
              <w:bottom w:val="single" w:sz="4" w:space="0" w:color="000000"/>
              <w:right w:val="single" w:sz="4" w:space="0" w:color="000000"/>
            </w:tcBorders>
            <w:vAlign w:val="center"/>
          </w:tcPr>
          <w:p w14:paraId="6F5B522E" w14:textId="77777777" w:rsidR="00A156FF" w:rsidRDefault="00A156FF" w:rsidP="00A156FF">
            <w:pPr>
              <w:spacing w:line="312" w:lineRule="auto"/>
              <w:jc w:val="center"/>
              <w:rPr>
                <w:color w:val="000000" w:themeColor="text1"/>
                <w:lang w:bidi="ar-IQ"/>
              </w:rPr>
            </w:pPr>
            <w:r>
              <w:rPr>
                <w:rFonts w:hint="cs"/>
                <w:color w:val="000000" w:themeColor="text1"/>
                <w:rtl/>
                <w:lang w:bidi="ar-IQ"/>
              </w:rPr>
              <w:t>No</w:t>
            </w:r>
          </w:p>
        </w:tc>
      </w:tr>
      <w:tr w:rsidR="00A156FF" w:rsidRPr="00E82AE5" w14:paraId="317A1312" w14:textId="77777777" w:rsidTr="001E0732">
        <w:trPr>
          <w:trHeight w:val="640"/>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6AE9F67F" w14:textId="6BF41241" w:rsidR="00A156FF" w:rsidRPr="00E82AE5" w:rsidRDefault="00A156FF" w:rsidP="00A156FF">
            <w:pPr>
              <w:spacing w:line="312" w:lineRule="auto"/>
              <w:ind w:left="90"/>
              <w:rPr>
                <w:b/>
              </w:rPr>
            </w:pPr>
            <w:r w:rsidRPr="009C0A08">
              <w:rPr>
                <w:rtl/>
              </w:rPr>
              <w:t>النصوص الموصى بها</w:t>
            </w:r>
          </w:p>
        </w:tc>
        <w:tc>
          <w:tcPr>
            <w:tcW w:w="6160" w:type="dxa"/>
            <w:tcBorders>
              <w:top w:val="single" w:sz="4" w:space="0" w:color="000000"/>
              <w:left w:val="single" w:sz="4" w:space="0" w:color="000000"/>
              <w:bottom w:val="single" w:sz="4" w:space="0" w:color="000000"/>
              <w:right w:val="nil"/>
            </w:tcBorders>
            <w:vAlign w:val="center"/>
          </w:tcPr>
          <w:p w14:paraId="2CA2619F" w14:textId="77777777" w:rsidR="00A156FF" w:rsidRPr="00E82AE5" w:rsidRDefault="00A156FF" w:rsidP="00A156FF">
            <w:pPr>
              <w:spacing w:line="312" w:lineRule="auto"/>
              <w:jc w:val="right"/>
              <w:rPr>
                <w:b/>
                <w:lang w:bidi="ar-IQ"/>
              </w:rPr>
            </w:pPr>
            <w:r w:rsidRPr="00E82AE5">
              <w:rPr>
                <w:rtl/>
              </w:rPr>
              <w:t>الصرف</w:t>
            </w:r>
            <w:r w:rsidRPr="00E82AE5">
              <w:t xml:space="preserve"> </w:t>
            </w:r>
            <w:r w:rsidRPr="00E82AE5">
              <w:rPr>
                <w:rtl/>
              </w:rPr>
              <w:t>ال</w:t>
            </w:r>
            <w:r w:rsidRPr="00E82AE5">
              <w:t>Application</w:t>
            </w:r>
            <w:r w:rsidRPr="00E82AE5">
              <w:rPr>
                <w:rtl/>
              </w:rPr>
              <w:t>ي</w:t>
            </w:r>
            <w:r w:rsidRPr="00E82AE5">
              <w:t xml:space="preserve"> / </w:t>
            </w:r>
            <w:r w:rsidRPr="00E82AE5">
              <w:rPr>
                <w:rtl/>
              </w:rPr>
              <w:t>د</w:t>
            </w:r>
            <w:r w:rsidRPr="00E82AE5">
              <w:t xml:space="preserve">. </w:t>
            </w:r>
            <w:r w:rsidRPr="00E82AE5">
              <w:rPr>
                <w:rtl/>
              </w:rPr>
              <w:t>عبده</w:t>
            </w:r>
            <w:r w:rsidRPr="00E82AE5">
              <w:t xml:space="preserve"> </w:t>
            </w:r>
            <w:r w:rsidRPr="00E82AE5">
              <w:rPr>
                <w:rtl/>
              </w:rPr>
              <w:t>الراجحي</w:t>
            </w:r>
            <w:r w:rsidRPr="00E82AE5">
              <w:br/>
            </w:r>
            <w:r w:rsidRPr="00E82AE5">
              <w:rPr>
                <w:rtl/>
              </w:rPr>
              <w:t>النحو</w:t>
            </w:r>
            <w:r w:rsidRPr="00E82AE5">
              <w:t xml:space="preserve"> </w:t>
            </w:r>
            <w:r w:rsidRPr="00E82AE5">
              <w:rPr>
                <w:rtl/>
              </w:rPr>
              <w:t>الوافي</w:t>
            </w:r>
            <w:r w:rsidRPr="00E82AE5">
              <w:t xml:space="preserve"> / </w:t>
            </w:r>
            <w:r w:rsidRPr="00E82AE5">
              <w:rPr>
                <w:rtl/>
              </w:rPr>
              <w:t>عباس</w:t>
            </w:r>
            <w:r w:rsidRPr="00E82AE5">
              <w:t xml:space="preserve"> </w:t>
            </w:r>
            <w:r w:rsidRPr="00E82AE5">
              <w:rPr>
                <w:rtl/>
              </w:rPr>
              <w:t>حسن</w:t>
            </w:r>
            <w:r w:rsidRPr="00E82AE5">
              <w:br/>
            </w:r>
            <w:r w:rsidRPr="00E82AE5">
              <w:rPr>
                <w:rtl/>
              </w:rPr>
              <w:t>تاريخ</w:t>
            </w:r>
            <w:r w:rsidRPr="00E82AE5">
              <w:t xml:space="preserve"> </w:t>
            </w:r>
            <w:r w:rsidRPr="00E82AE5">
              <w:rPr>
                <w:rtl/>
              </w:rPr>
              <w:t>الادب</w:t>
            </w:r>
            <w:r w:rsidRPr="00E82AE5">
              <w:t xml:space="preserve"> </w:t>
            </w:r>
            <w:r w:rsidRPr="00E82AE5">
              <w:rPr>
                <w:rtl/>
              </w:rPr>
              <w:t>العربي</w:t>
            </w:r>
            <w:r w:rsidRPr="00E82AE5">
              <w:t xml:space="preserve"> / </w:t>
            </w:r>
            <w:r w:rsidRPr="00E82AE5">
              <w:rPr>
                <w:rtl/>
              </w:rPr>
              <w:t>شوقي</w:t>
            </w:r>
            <w:r w:rsidRPr="00E82AE5">
              <w:t xml:space="preserve"> </w:t>
            </w:r>
            <w:r w:rsidRPr="00E82AE5">
              <w:rPr>
                <w:rtl/>
              </w:rPr>
              <w:t>ضيف</w:t>
            </w:r>
          </w:p>
        </w:tc>
        <w:tc>
          <w:tcPr>
            <w:tcW w:w="2015" w:type="dxa"/>
            <w:tcBorders>
              <w:top w:val="single" w:sz="4" w:space="0" w:color="000000"/>
              <w:left w:val="single" w:sz="4" w:space="0" w:color="000000"/>
              <w:bottom w:val="single" w:sz="4" w:space="0" w:color="000000"/>
              <w:right w:val="single" w:sz="4" w:space="0" w:color="000000"/>
            </w:tcBorders>
            <w:vAlign w:val="center"/>
          </w:tcPr>
          <w:p w14:paraId="6C87D16C" w14:textId="77777777" w:rsidR="00A156FF" w:rsidRDefault="00A156FF" w:rsidP="00A156FF">
            <w:pPr>
              <w:spacing w:line="312" w:lineRule="auto"/>
              <w:jc w:val="center"/>
              <w:rPr>
                <w:lang w:bidi="ar-IQ"/>
              </w:rPr>
            </w:pPr>
            <w:r>
              <w:rPr>
                <w:rFonts w:hint="cs"/>
                <w:rtl/>
                <w:lang w:bidi="ar-IQ"/>
              </w:rPr>
              <w:t>No</w:t>
            </w:r>
          </w:p>
        </w:tc>
      </w:tr>
      <w:tr w:rsidR="00A156FF" w:rsidRPr="00E82AE5" w14:paraId="2460F43A" w14:textId="77777777" w:rsidTr="001E0732">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333A76AD" w14:textId="2F66E85A" w:rsidR="00A156FF" w:rsidRPr="00E82AE5" w:rsidRDefault="00A156FF" w:rsidP="00A156FF">
            <w:pPr>
              <w:spacing w:line="312" w:lineRule="auto"/>
              <w:ind w:left="90"/>
              <w:rPr>
                <w:b/>
              </w:rPr>
            </w:pPr>
            <w:r w:rsidRPr="009C0A08">
              <w:rPr>
                <w:rtl/>
              </w:rPr>
              <w:t>المواقع الإلكترونية</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14:paraId="64E79C38" w14:textId="77777777" w:rsidR="00A156FF" w:rsidRDefault="00A156FF" w:rsidP="00A156FF">
            <w:pPr>
              <w:spacing w:line="312" w:lineRule="auto"/>
              <w:ind w:left="180"/>
            </w:pPr>
            <w:r>
              <w:rPr>
                <w:rFonts w:hint="cs"/>
                <w:rtl/>
              </w:rPr>
              <w:t>Al-Faseeh Network for Arabic Language Sciences</w:t>
            </w:r>
          </w:p>
        </w:tc>
      </w:tr>
    </w:tbl>
    <w:p w14:paraId="36860D6B" w14:textId="77777777" w:rsidR="001E0732" w:rsidRPr="00E82AE5" w:rsidRDefault="001E0732" w:rsidP="001E0732">
      <w:pPr>
        <w:tabs>
          <w:tab w:val="left" w:pos="1980"/>
        </w:tabs>
        <w:ind w:left="1985" w:hanging="1985"/>
        <w:jc w:val="both"/>
        <w:rPr>
          <w:b/>
          <w:color w:val="000000"/>
          <w:sz w:val="32"/>
          <w:szCs w:val="32"/>
        </w:rPr>
      </w:pPr>
      <w:r w:rsidRPr="00E82AE5">
        <w:rPr>
          <w:b/>
          <w:color w:val="000000"/>
          <w:sz w:val="32"/>
          <w:szCs w:val="32"/>
        </w:rPr>
        <w:tab/>
      </w:r>
    </w:p>
    <w:tbl>
      <w:tblPr>
        <w:tblStyle w:val="Style3923"/>
        <w:tblW w:w="10470" w:type="dxa"/>
        <w:jc w:val="center"/>
        <w:tblLayout w:type="fixed"/>
        <w:tblLook w:val="04A0" w:firstRow="1" w:lastRow="0" w:firstColumn="1" w:lastColumn="0" w:noHBand="0" w:noVBand="1"/>
      </w:tblPr>
      <w:tblGrid>
        <w:gridCol w:w="1620"/>
        <w:gridCol w:w="1710"/>
        <w:gridCol w:w="2085"/>
        <w:gridCol w:w="1155"/>
        <w:gridCol w:w="3900"/>
      </w:tblGrid>
      <w:tr w:rsidR="00BF659E" w:rsidRPr="009E4844" w14:paraId="35B581B1" w14:textId="77777777" w:rsidTr="001C5AEE">
        <w:trPr>
          <w:trHeight w:val="454"/>
          <w:jc w:val="center"/>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vAlign w:val="center"/>
          </w:tcPr>
          <w:p w14:paraId="4FBD8C20" w14:textId="77777777" w:rsidR="00BF659E" w:rsidRPr="009E4844" w:rsidRDefault="00BF659E" w:rsidP="001C5AEE">
            <w:pPr>
              <w:tabs>
                <w:tab w:val="left" w:pos="1890"/>
                <w:tab w:val="center" w:pos="4544"/>
              </w:tabs>
              <w:ind w:right="1152"/>
              <w:jc w:val="center"/>
              <w:rPr>
                <w:rFonts w:eastAsia="Times New Roman"/>
                <w:b/>
                <w:color w:val="000000"/>
                <w:rtl/>
                <w:lang w:bidi="ar-IQ"/>
              </w:rPr>
            </w:pPr>
            <w:r w:rsidRPr="009E4844">
              <w:rPr>
                <w:rFonts w:eastAsia="Times New Roman" w:hint="cs"/>
                <w:b/>
                <w:color w:val="000000"/>
                <w:rtl/>
                <w:lang w:bidi="ar-IQ"/>
              </w:rPr>
              <w:lastRenderedPageBreak/>
              <w:t>مخطط الدرجات</w:t>
            </w:r>
          </w:p>
        </w:tc>
      </w:tr>
      <w:tr w:rsidR="00BF659E" w:rsidRPr="009E4844" w14:paraId="6BCEB455" w14:textId="77777777" w:rsidTr="001C5AEE">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0F3D2385" w14:textId="77777777" w:rsidR="00BF659E" w:rsidRPr="009E4844" w:rsidRDefault="00BF659E" w:rsidP="001C5AEE">
            <w:pPr>
              <w:jc w:val="center"/>
              <w:rPr>
                <w:b/>
                <w:color w:val="000000"/>
                <w:sz w:val="24"/>
                <w:szCs w:val="24"/>
              </w:rPr>
            </w:pPr>
            <w:r w:rsidRPr="00BF659E">
              <w:rPr>
                <w:b/>
                <w:color w:val="000000"/>
                <w:rtl/>
              </w:rPr>
              <w:t>المجموعة</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37884BFB" w14:textId="77777777" w:rsidR="00BF659E" w:rsidRPr="009E4844" w:rsidRDefault="00BF659E" w:rsidP="001C5AEE">
            <w:pPr>
              <w:jc w:val="center"/>
              <w:rPr>
                <w:b/>
                <w:color w:val="000000"/>
              </w:rPr>
            </w:pPr>
            <w:r w:rsidRPr="00BF659E">
              <w:rPr>
                <w:b/>
                <w:color w:val="000000"/>
                <w:rtl/>
              </w:rPr>
              <w:t>الدرجة</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02D7AB89" w14:textId="77777777" w:rsidR="00BF659E" w:rsidRPr="009E4844" w:rsidRDefault="00BF659E" w:rsidP="001C5AEE">
            <w:pPr>
              <w:bidi/>
              <w:jc w:val="center"/>
              <w:rPr>
                <w:color w:val="000000"/>
              </w:rPr>
            </w:pPr>
            <w:r w:rsidRPr="00BF659E">
              <w:rPr>
                <w:rtl/>
              </w:rPr>
              <w:t>الدرجة</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26DC67F6" w14:textId="77777777" w:rsidR="00BF659E" w:rsidRPr="009E4844" w:rsidRDefault="00BF659E" w:rsidP="001C5AEE">
            <w:pPr>
              <w:jc w:val="center"/>
              <w:rPr>
                <w:b/>
                <w:color w:val="000000"/>
              </w:rPr>
            </w:pPr>
            <w:r w:rsidRPr="00BF659E">
              <w:rPr>
                <w:b/>
                <w:color w:val="000000"/>
                <w:rtl/>
              </w:rPr>
              <w:t>العلامة</w:t>
            </w:r>
            <w:r w:rsidRPr="00BF659E">
              <w:rPr>
                <w:b/>
                <w:color w:val="000000"/>
              </w:rPr>
              <w:t xml:space="preserve">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14:paraId="708CFCE4" w14:textId="77777777" w:rsidR="00BF659E" w:rsidRPr="009E4844" w:rsidRDefault="00BF659E" w:rsidP="001C5AEE">
            <w:pPr>
              <w:jc w:val="center"/>
              <w:rPr>
                <w:b/>
                <w:color w:val="000000"/>
              </w:rPr>
            </w:pPr>
            <w:r w:rsidRPr="00BF659E">
              <w:rPr>
                <w:b/>
                <w:color w:val="000000"/>
                <w:rtl/>
              </w:rPr>
              <w:t>التعريف</w:t>
            </w:r>
          </w:p>
        </w:tc>
      </w:tr>
      <w:tr w:rsidR="00BF659E" w:rsidRPr="009E4844" w14:paraId="044B1223" w14:textId="77777777" w:rsidTr="001C5AEE">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14:paraId="73E9044E" w14:textId="77777777" w:rsidR="00BF659E" w:rsidRDefault="00BF659E" w:rsidP="001C5AEE">
            <w:pPr>
              <w:jc w:val="center"/>
              <w:rPr>
                <w:b/>
                <w:color w:val="000000"/>
              </w:rPr>
            </w:pPr>
            <w:r w:rsidRPr="00BF659E">
              <w:rPr>
                <w:b/>
                <w:color w:val="000000"/>
                <w:rtl/>
              </w:rPr>
              <w:t>مجموعة النجاح</w:t>
            </w:r>
          </w:p>
          <w:p w14:paraId="4D572609" w14:textId="77777777" w:rsidR="00BF659E" w:rsidRPr="009E4844" w:rsidRDefault="00BF659E" w:rsidP="001C5AEE">
            <w:pPr>
              <w:jc w:val="center"/>
              <w:rPr>
                <w:b/>
                <w:color w:val="000000"/>
              </w:rPr>
            </w:pPr>
            <w:r w:rsidRPr="009E4844">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235B114C" w14:textId="77777777" w:rsidR="00BF659E" w:rsidRPr="009E4844" w:rsidRDefault="00BF659E" w:rsidP="001C5AEE">
            <w:pPr>
              <w:ind w:firstLine="72"/>
              <w:jc w:val="center"/>
              <w:rPr>
                <w:b/>
                <w:color w:val="000000"/>
                <w:lang w:bidi="ar-IQ"/>
              </w:rPr>
            </w:pPr>
            <w:r w:rsidRPr="009E4844">
              <w:rPr>
                <w:b/>
                <w:color w:val="000000"/>
              </w:rPr>
              <w:t xml:space="preserve">A - </w:t>
            </w:r>
            <w:r w:rsidRPr="00BF659E">
              <w:rPr>
                <w:color w:val="000000"/>
                <w:rtl/>
              </w:rPr>
              <w:t>ممتاز</w:t>
            </w:r>
          </w:p>
        </w:tc>
        <w:tc>
          <w:tcPr>
            <w:tcW w:w="2085" w:type="dxa"/>
            <w:tcBorders>
              <w:top w:val="single" w:sz="6" w:space="0" w:color="000000"/>
              <w:left w:val="single" w:sz="6" w:space="0" w:color="000000"/>
              <w:bottom w:val="single" w:sz="6" w:space="0" w:color="000000"/>
              <w:right w:val="single" w:sz="4" w:space="0" w:color="000000"/>
            </w:tcBorders>
            <w:vAlign w:val="center"/>
          </w:tcPr>
          <w:p w14:paraId="77B344E8" w14:textId="77777777" w:rsidR="00BF659E" w:rsidRPr="00CA232E" w:rsidRDefault="00BF659E" w:rsidP="001C5AEE">
            <w:pPr>
              <w:jc w:val="center"/>
            </w:pPr>
            <w:r w:rsidRPr="00CA232E">
              <w:rPr>
                <w:rtl/>
              </w:rPr>
              <w:t>ممتاز</w:t>
            </w:r>
          </w:p>
        </w:tc>
        <w:tc>
          <w:tcPr>
            <w:tcW w:w="1155" w:type="dxa"/>
            <w:tcBorders>
              <w:top w:val="single" w:sz="6" w:space="0" w:color="000000"/>
              <w:left w:val="single" w:sz="6" w:space="0" w:color="000000"/>
              <w:bottom w:val="single" w:sz="6" w:space="0" w:color="000000"/>
              <w:right w:val="single" w:sz="4" w:space="0" w:color="000000"/>
            </w:tcBorders>
            <w:vAlign w:val="center"/>
          </w:tcPr>
          <w:p w14:paraId="3367703E" w14:textId="77777777" w:rsidR="00BF659E" w:rsidRPr="009E4844" w:rsidRDefault="00BF659E" w:rsidP="001C5AEE">
            <w:pPr>
              <w:jc w:val="center"/>
              <w:rPr>
                <w:color w:val="000000"/>
              </w:rPr>
            </w:pPr>
            <w:r w:rsidRPr="009E4844">
              <w:t>90 - 100</w:t>
            </w:r>
          </w:p>
        </w:tc>
        <w:tc>
          <w:tcPr>
            <w:tcW w:w="3900" w:type="dxa"/>
            <w:tcBorders>
              <w:top w:val="single" w:sz="6" w:space="0" w:color="000000"/>
              <w:left w:val="single" w:sz="4" w:space="0" w:color="000000"/>
              <w:bottom w:val="single" w:sz="6" w:space="0" w:color="000000"/>
              <w:right w:val="single" w:sz="6" w:space="0" w:color="000000"/>
            </w:tcBorders>
            <w:vAlign w:val="center"/>
          </w:tcPr>
          <w:p w14:paraId="2249CD06" w14:textId="77777777" w:rsidR="00BF659E" w:rsidRPr="00127622" w:rsidRDefault="00BF659E" w:rsidP="001C5AEE">
            <w:pPr>
              <w:jc w:val="center"/>
            </w:pPr>
            <w:r w:rsidRPr="00127622">
              <w:rPr>
                <w:rtl/>
              </w:rPr>
              <w:t>أداء متميز</w:t>
            </w:r>
          </w:p>
        </w:tc>
      </w:tr>
      <w:tr w:rsidR="00BF659E" w:rsidRPr="009E4844" w14:paraId="4A071992"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4F03699C"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50F7558B" w14:textId="77777777" w:rsidR="00BF659E" w:rsidRPr="009E4844" w:rsidRDefault="00BF659E" w:rsidP="001C5AEE">
            <w:pPr>
              <w:ind w:firstLine="72"/>
              <w:jc w:val="center"/>
              <w:rPr>
                <w:b/>
                <w:color w:val="000000"/>
              </w:rPr>
            </w:pPr>
            <w:r w:rsidRPr="009E4844">
              <w:rPr>
                <w:b/>
                <w:color w:val="000000"/>
              </w:rPr>
              <w:t xml:space="preserve">B </w:t>
            </w:r>
            <w:r>
              <w:rPr>
                <w:b/>
                <w:color w:val="000000"/>
              </w:rPr>
              <w:t>–</w:t>
            </w:r>
            <w:r w:rsidRPr="009E4844">
              <w:rPr>
                <w:b/>
                <w:color w:val="000000"/>
              </w:rPr>
              <w:t xml:space="preserve"> </w:t>
            </w:r>
            <w:r>
              <w:rPr>
                <w:rFonts w:hint="cs"/>
                <w:color w:val="000000"/>
                <w:rtl/>
              </w:rPr>
              <w:t>جيد جدا</w:t>
            </w:r>
          </w:p>
        </w:tc>
        <w:tc>
          <w:tcPr>
            <w:tcW w:w="2085" w:type="dxa"/>
            <w:tcBorders>
              <w:top w:val="single" w:sz="6" w:space="0" w:color="000000"/>
              <w:left w:val="single" w:sz="6" w:space="0" w:color="000000"/>
              <w:bottom w:val="single" w:sz="6" w:space="0" w:color="000000"/>
              <w:right w:val="single" w:sz="4" w:space="0" w:color="000000"/>
            </w:tcBorders>
            <w:vAlign w:val="center"/>
          </w:tcPr>
          <w:p w14:paraId="3B99A776" w14:textId="77777777" w:rsidR="00BF659E" w:rsidRPr="00CA232E" w:rsidRDefault="00BF659E" w:rsidP="001C5AEE">
            <w:pPr>
              <w:jc w:val="center"/>
            </w:pPr>
            <w:r w:rsidRPr="00CA232E">
              <w:rPr>
                <w:rtl/>
              </w:rPr>
              <w:t>جيد جداً</w:t>
            </w:r>
          </w:p>
        </w:tc>
        <w:tc>
          <w:tcPr>
            <w:tcW w:w="1155" w:type="dxa"/>
            <w:tcBorders>
              <w:top w:val="single" w:sz="6" w:space="0" w:color="000000"/>
              <w:left w:val="single" w:sz="6" w:space="0" w:color="000000"/>
              <w:bottom w:val="single" w:sz="6" w:space="0" w:color="000000"/>
              <w:right w:val="single" w:sz="4" w:space="0" w:color="000000"/>
            </w:tcBorders>
            <w:vAlign w:val="center"/>
          </w:tcPr>
          <w:p w14:paraId="10BA3E46" w14:textId="77777777" w:rsidR="00BF659E" w:rsidRPr="009E4844" w:rsidRDefault="00BF659E" w:rsidP="001C5AEE">
            <w:pPr>
              <w:jc w:val="center"/>
              <w:rPr>
                <w:color w:val="000000"/>
              </w:rPr>
            </w:pPr>
            <w:r w:rsidRPr="009E4844">
              <w:t>80 - 89</w:t>
            </w:r>
          </w:p>
        </w:tc>
        <w:tc>
          <w:tcPr>
            <w:tcW w:w="3900" w:type="dxa"/>
            <w:tcBorders>
              <w:top w:val="single" w:sz="6" w:space="0" w:color="000000"/>
              <w:left w:val="single" w:sz="4" w:space="0" w:color="000000"/>
              <w:bottom w:val="single" w:sz="6" w:space="0" w:color="000000"/>
              <w:right w:val="single" w:sz="6" w:space="0" w:color="000000"/>
            </w:tcBorders>
            <w:vAlign w:val="center"/>
          </w:tcPr>
          <w:p w14:paraId="53F3C631" w14:textId="77777777" w:rsidR="00BF659E" w:rsidRPr="00127622" w:rsidRDefault="00BF659E" w:rsidP="001C5AEE">
            <w:pPr>
              <w:jc w:val="center"/>
            </w:pPr>
            <w:r w:rsidRPr="00127622">
              <w:rPr>
                <w:rtl/>
              </w:rPr>
              <w:t>أعلى من المتوسط ​​مع بعض الأخطاء</w:t>
            </w:r>
          </w:p>
        </w:tc>
      </w:tr>
      <w:tr w:rsidR="00BF659E" w:rsidRPr="009E4844" w14:paraId="5EDD92D3"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0D6CD2BB"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22DCF77F" w14:textId="77777777" w:rsidR="00BF659E" w:rsidRPr="009E4844" w:rsidRDefault="00BF659E" w:rsidP="001C5AEE">
            <w:pPr>
              <w:ind w:firstLine="72"/>
              <w:jc w:val="center"/>
              <w:rPr>
                <w:b/>
                <w:color w:val="000000"/>
              </w:rPr>
            </w:pPr>
            <w:r w:rsidRPr="009E4844">
              <w:rPr>
                <w:b/>
                <w:color w:val="000000"/>
              </w:rPr>
              <w:t xml:space="preserve">C </w:t>
            </w:r>
            <w:r>
              <w:rPr>
                <w:b/>
                <w:color w:val="000000"/>
              </w:rPr>
              <w:t>–</w:t>
            </w:r>
            <w:r w:rsidRPr="009E4844">
              <w:rPr>
                <w:b/>
                <w:color w:val="000000"/>
              </w:rPr>
              <w:t xml:space="preserve"> </w:t>
            </w:r>
            <w:r w:rsidRPr="00CA232E">
              <w:rPr>
                <w:rtl/>
              </w:rPr>
              <w:t>جيد</w:t>
            </w:r>
          </w:p>
        </w:tc>
        <w:tc>
          <w:tcPr>
            <w:tcW w:w="2085" w:type="dxa"/>
            <w:tcBorders>
              <w:top w:val="single" w:sz="6" w:space="0" w:color="000000"/>
              <w:left w:val="single" w:sz="6" w:space="0" w:color="000000"/>
              <w:bottom w:val="single" w:sz="6" w:space="0" w:color="000000"/>
              <w:right w:val="single" w:sz="4" w:space="0" w:color="000000"/>
            </w:tcBorders>
            <w:vAlign w:val="center"/>
          </w:tcPr>
          <w:p w14:paraId="120F9962" w14:textId="77777777" w:rsidR="00BF659E" w:rsidRPr="00CA232E" w:rsidRDefault="00BF659E" w:rsidP="001C5AEE">
            <w:pPr>
              <w:jc w:val="center"/>
            </w:pPr>
            <w:r w:rsidRPr="00CA232E">
              <w:rPr>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14:paraId="7B7BFAB2" w14:textId="77777777" w:rsidR="00BF659E" w:rsidRPr="009E4844" w:rsidRDefault="00BF659E" w:rsidP="001C5AEE">
            <w:pPr>
              <w:jc w:val="center"/>
              <w:rPr>
                <w:color w:val="000000"/>
              </w:rPr>
            </w:pPr>
            <w:r w:rsidRPr="009E4844">
              <w:t>70 - 79</w:t>
            </w:r>
          </w:p>
        </w:tc>
        <w:tc>
          <w:tcPr>
            <w:tcW w:w="3900" w:type="dxa"/>
            <w:tcBorders>
              <w:top w:val="single" w:sz="6" w:space="0" w:color="000000"/>
              <w:left w:val="single" w:sz="4" w:space="0" w:color="000000"/>
              <w:bottom w:val="single" w:sz="6" w:space="0" w:color="000000"/>
              <w:right w:val="single" w:sz="6" w:space="0" w:color="000000"/>
            </w:tcBorders>
            <w:vAlign w:val="center"/>
          </w:tcPr>
          <w:p w14:paraId="5E4D8469" w14:textId="77777777" w:rsidR="00BF659E" w:rsidRPr="00127622" w:rsidRDefault="00BF659E" w:rsidP="001C5AEE">
            <w:pPr>
              <w:jc w:val="center"/>
            </w:pPr>
            <w:r w:rsidRPr="00127622">
              <w:rPr>
                <w:rtl/>
              </w:rPr>
              <w:t>عمل جيد مع أخطاء ملحوظة</w:t>
            </w:r>
          </w:p>
        </w:tc>
      </w:tr>
      <w:tr w:rsidR="00BF659E" w:rsidRPr="009E4844" w14:paraId="2E5B2449"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75568AF5"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141DBED6" w14:textId="77777777" w:rsidR="00BF659E" w:rsidRPr="009E4844" w:rsidRDefault="00BF659E" w:rsidP="001C5AEE">
            <w:pPr>
              <w:ind w:firstLine="72"/>
              <w:jc w:val="center"/>
              <w:rPr>
                <w:b/>
                <w:color w:val="000000"/>
              </w:rPr>
            </w:pPr>
            <w:r w:rsidRPr="009E4844">
              <w:rPr>
                <w:b/>
                <w:color w:val="000000"/>
              </w:rPr>
              <w:t xml:space="preserve">D - </w:t>
            </w:r>
            <w:r w:rsidRPr="00CA232E">
              <w:rPr>
                <w:rtl/>
              </w:rPr>
              <w:t>مرضٍ</w:t>
            </w:r>
          </w:p>
        </w:tc>
        <w:tc>
          <w:tcPr>
            <w:tcW w:w="2085" w:type="dxa"/>
            <w:tcBorders>
              <w:top w:val="single" w:sz="6" w:space="0" w:color="000000"/>
              <w:left w:val="single" w:sz="6" w:space="0" w:color="000000"/>
              <w:bottom w:val="single" w:sz="6" w:space="0" w:color="000000"/>
              <w:right w:val="single" w:sz="4" w:space="0" w:color="000000"/>
            </w:tcBorders>
            <w:vAlign w:val="center"/>
          </w:tcPr>
          <w:p w14:paraId="542EC586" w14:textId="77777777" w:rsidR="00BF659E" w:rsidRPr="00CA232E" w:rsidRDefault="00BF659E" w:rsidP="001C5AEE">
            <w:pPr>
              <w:jc w:val="center"/>
            </w:pPr>
            <w:r w:rsidRPr="00CA232E">
              <w:rPr>
                <w:rtl/>
              </w:rPr>
              <w:t>مرضٍ</w:t>
            </w:r>
          </w:p>
        </w:tc>
        <w:tc>
          <w:tcPr>
            <w:tcW w:w="1155" w:type="dxa"/>
            <w:tcBorders>
              <w:top w:val="single" w:sz="6" w:space="0" w:color="000000"/>
              <w:left w:val="single" w:sz="6" w:space="0" w:color="000000"/>
              <w:bottom w:val="single" w:sz="6" w:space="0" w:color="000000"/>
              <w:right w:val="single" w:sz="4" w:space="0" w:color="000000"/>
            </w:tcBorders>
            <w:vAlign w:val="center"/>
          </w:tcPr>
          <w:p w14:paraId="215C7ED9" w14:textId="77777777" w:rsidR="00BF659E" w:rsidRPr="009E4844" w:rsidRDefault="00BF659E" w:rsidP="001C5AEE">
            <w:pPr>
              <w:jc w:val="center"/>
              <w:rPr>
                <w:color w:val="000000"/>
              </w:rPr>
            </w:pPr>
            <w:r w:rsidRPr="009E4844">
              <w:t>60 - 69</w:t>
            </w:r>
          </w:p>
        </w:tc>
        <w:tc>
          <w:tcPr>
            <w:tcW w:w="3900" w:type="dxa"/>
            <w:tcBorders>
              <w:top w:val="single" w:sz="6" w:space="0" w:color="000000"/>
              <w:left w:val="single" w:sz="4" w:space="0" w:color="000000"/>
              <w:bottom w:val="single" w:sz="6" w:space="0" w:color="000000"/>
              <w:right w:val="single" w:sz="6" w:space="0" w:color="000000"/>
            </w:tcBorders>
            <w:vAlign w:val="center"/>
          </w:tcPr>
          <w:p w14:paraId="747B0426" w14:textId="77777777" w:rsidR="00BF659E" w:rsidRPr="00127622" w:rsidRDefault="00BF659E" w:rsidP="001C5AEE">
            <w:pPr>
              <w:jc w:val="center"/>
            </w:pPr>
            <w:r w:rsidRPr="00127622">
              <w:rPr>
                <w:rtl/>
              </w:rPr>
              <w:t>جيد ولكن مع وجود نواقص كبيرة</w:t>
            </w:r>
          </w:p>
        </w:tc>
      </w:tr>
      <w:tr w:rsidR="00BF659E" w:rsidRPr="009E4844" w14:paraId="1060BB5F"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798BCF5F"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039F5AF7" w14:textId="77777777" w:rsidR="00BF659E" w:rsidRPr="009E4844" w:rsidRDefault="00BF659E" w:rsidP="001C5AEE">
            <w:pPr>
              <w:ind w:firstLine="72"/>
              <w:jc w:val="center"/>
              <w:rPr>
                <w:b/>
                <w:color w:val="000000"/>
              </w:rPr>
            </w:pPr>
            <w:r w:rsidRPr="009E4844">
              <w:rPr>
                <w:b/>
                <w:color w:val="000000"/>
              </w:rPr>
              <w:t xml:space="preserve">E - </w:t>
            </w:r>
            <w:r w:rsidRPr="00CA232E">
              <w:rPr>
                <w:rtl/>
              </w:rPr>
              <w:t>كافٍ</w:t>
            </w:r>
          </w:p>
        </w:tc>
        <w:tc>
          <w:tcPr>
            <w:tcW w:w="2085" w:type="dxa"/>
            <w:tcBorders>
              <w:top w:val="single" w:sz="6" w:space="0" w:color="000000"/>
              <w:left w:val="single" w:sz="6" w:space="0" w:color="000000"/>
              <w:bottom w:val="single" w:sz="6" w:space="0" w:color="000000"/>
              <w:right w:val="single" w:sz="4" w:space="0" w:color="000000"/>
            </w:tcBorders>
            <w:vAlign w:val="center"/>
          </w:tcPr>
          <w:p w14:paraId="13715521" w14:textId="77777777" w:rsidR="00BF659E" w:rsidRPr="00CA232E" w:rsidRDefault="00BF659E" w:rsidP="001C5AEE">
            <w:pPr>
              <w:jc w:val="center"/>
            </w:pPr>
            <w:commentRangeStart w:id="12"/>
            <w:r w:rsidRPr="00CA232E">
              <w:rPr>
                <w:rtl/>
              </w:rPr>
              <w:t>كافٍ</w:t>
            </w:r>
            <w:commentRangeEnd w:id="12"/>
            <w:r>
              <w:rPr>
                <w:rStyle w:val="ad"/>
                <w:rFonts w:ascii="Calibri" w:eastAsia="Calibri" w:hAnsi="Calibri" w:cs="Calibri"/>
                <w:rtl/>
              </w:rPr>
              <w:commentReference w:id="12"/>
            </w:r>
          </w:p>
        </w:tc>
        <w:tc>
          <w:tcPr>
            <w:tcW w:w="1155" w:type="dxa"/>
            <w:tcBorders>
              <w:top w:val="single" w:sz="6" w:space="0" w:color="000000"/>
              <w:left w:val="single" w:sz="6" w:space="0" w:color="000000"/>
              <w:bottom w:val="single" w:sz="6" w:space="0" w:color="000000"/>
              <w:right w:val="single" w:sz="4" w:space="0" w:color="000000"/>
            </w:tcBorders>
            <w:vAlign w:val="center"/>
          </w:tcPr>
          <w:p w14:paraId="7DDB8A95" w14:textId="77777777" w:rsidR="00BF659E" w:rsidRPr="009E4844" w:rsidRDefault="00BF659E" w:rsidP="001C5AEE">
            <w:pPr>
              <w:jc w:val="center"/>
              <w:rPr>
                <w:color w:val="000000"/>
              </w:rPr>
            </w:pPr>
            <w:r w:rsidRPr="009E4844">
              <w:t>50 - 59</w:t>
            </w:r>
          </w:p>
        </w:tc>
        <w:tc>
          <w:tcPr>
            <w:tcW w:w="3900" w:type="dxa"/>
            <w:tcBorders>
              <w:top w:val="single" w:sz="6" w:space="0" w:color="000000"/>
              <w:left w:val="single" w:sz="4" w:space="0" w:color="000000"/>
              <w:bottom w:val="single" w:sz="6" w:space="0" w:color="000000"/>
              <w:right w:val="single" w:sz="6" w:space="0" w:color="000000"/>
            </w:tcBorders>
            <w:vAlign w:val="center"/>
          </w:tcPr>
          <w:p w14:paraId="6A606DCA" w14:textId="77777777" w:rsidR="00BF659E" w:rsidRPr="00127622" w:rsidRDefault="00BF659E" w:rsidP="001C5AEE">
            <w:pPr>
              <w:jc w:val="center"/>
            </w:pPr>
            <w:r w:rsidRPr="00127622">
              <w:rPr>
                <w:rtl/>
              </w:rPr>
              <w:t>العمل يفي بالمعايير الدنيا</w:t>
            </w:r>
          </w:p>
        </w:tc>
      </w:tr>
      <w:tr w:rsidR="00BF659E" w:rsidRPr="009E4844" w14:paraId="18CB3FDB" w14:textId="77777777" w:rsidTr="001C5AEE">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14:paraId="6A00EEF2" w14:textId="77777777" w:rsidR="00BF659E" w:rsidRDefault="00BF659E" w:rsidP="001C5AEE">
            <w:pPr>
              <w:jc w:val="center"/>
              <w:rPr>
                <w:b/>
                <w:color w:val="000000"/>
              </w:rPr>
            </w:pPr>
            <w:r>
              <w:rPr>
                <w:b/>
                <w:color w:val="000000"/>
                <w:rtl/>
              </w:rPr>
              <w:t>مجموعة ال</w:t>
            </w:r>
            <w:r>
              <w:rPr>
                <w:rFonts w:hint="cs"/>
                <w:b/>
                <w:color w:val="000000"/>
                <w:rtl/>
              </w:rPr>
              <w:t>رسوب</w:t>
            </w:r>
          </w:p>
          <w:p w14:paraId="40DBA609" w14:textId="77777777" w:rsidR="00BF659E" w:rsidRPr="009E4844" w:rsidRDefault="00BF659E" w:rsidP="001C5AEE">
            <w:pPr>
              <w:jc w:val="center"/>
              <w:rPr>
                <w:b/>
                <w:color w:val="000000"/>
              </w:rPr>
            </w:pPr>
            <w:r w:rsidRPr="009E4844">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457D853B" w14:textId="77777777" w:rsidR="00BF659E" w:rsidRPr="009E4844" w:rsidRDefault="00BF659E" w:rsidP="001C5AEE">
            <w:pPr>
              <w:ind w:firstLine="72"/>
              <w:jc w:val="center"/>
              <w:rPr>
                <w:b/>
                <w:color w:val="000000"/>
              </w:rPr>
            </w:pPr>
            <w:r w:rsidRPr="009E4844">
              <w:rPr>
                <w:b/>
                <w:color w:val="000000"/>
              </w:rPr>
              <w:t xml:space="preserve">FX – </w:t>
            </w:r>
            <w:r w:rsidRPr="00CA232E">
              <w:rPr>
                <w:rtl/>
              </w:rPr>
              <w:t>راسب</w:t>
            </w:r>
          </w:p>
        </w:tc>
        <w:tc>
          <w:tcPr>
            <w:tcW w:w="2085" w:type="dxa"/>
            <w:tcBorders>
              <w:top w:val="single" w:sz="6" w:space="0" w:color="000000"/>
              <w:left w:val="single" w:sz="6" w:space="0" w:color="000000"/>
              <w:bottom w:val="single" w:sz="6" w:space="0" w:color="000000"/>
              <w:right w:val="single" w:sz="4" w:space="0" w:color="000000"/>
            </w:tcBorders>
            <w:vAlign w:val="center"/>
          </w:tcPr>
          <w:p w14:paraId="7B6CF9BA" w14:textId="77777777" w:rsidR="00BF659E" w:rsidRPr="00CA232E" w:rsidRDefault="00BF659E" w:rsidP="001C5AEE">
            <w:pPr>
              <w:jc w:val="center"/>
            </w:pPr>
            <w:r w:rsidRPr="00CA232E">
              <w:rPr>
                <w:rtl/>
              </w:rPr>
              <w:t>راسب (قيد المعالجة)</w:t>
            </w:r>
          </w:p>
        </w:tc>
        <w:tc>
          <w:tcPr>
            <w:tcW w:w="1155" w:type="dxa"/>
            <w:tcBorders>
              <w:top w:val="single" w:sz="6" w:space="0" w:color="000000"/>
              <w:left w:val="single" w:sz="6" w:space="0" w:color="000000"/>
              <w:bottom w:val="single" w:sz="6" w:space="0" w:color="000000"/>
              <w:right w:val="single" w:sz="4" w:space="0" w:color="000000"/>
            </w:tcBorders>
            <w:vAlign w:val="center"/>
          </w:tcPr>
          <w:p w14:paraId="1EB557D9" w14:textId="77777777" w:rsidR="00BF659E" w:rsidRPr="009E4844" w:rsidRDefault="00BF659E" w:rsidP="001C5AEE">
            <w:pPr>
              <w:jc w:val="center"/>
              <w:rPr>
                <w:color w:val="000000"/>
              </w:rPr>
            </w:pPr>
            <w:r w:rsidRPr="009E4844">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14:paraId="2DF7DC4D" w14:textId="77777777" w:rsidR="00BF659E" w:rsidRPr="00127622" w:rsidRDefault="00BF659E" w:rsidP="001C5AEE">
            <w:pPr>
              <w:jc w:val="center"/>
            </w:pPr>
            <w:r w:rsidRPr="00127622">
              <w:rPr>
                <w:rtl/>
              </w:rPr>
              <w:t>مطلوب المزيد من العمل ولكن تم منح التقدير</w:t>
            </w:r>
          </w:p>
        </w:tc>
      </w:tr>
      <w:tr w:rsidR="00BF659E" w:rsidRPr="009E4844" w14:paraId="1758B267"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485D6BC8"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42FCAC7A" w14:textId="77777777" w:rsidR="00BF659E" w:rsidRPr="009E4844" w:rsidRDefault="00BF659E" w:rsidP="001C5AEE">
            <w:pPr>
              <w:ind w:firstLine="72"/>
              <w:jc w:val="center"/>
              <w:rPr>
                <w:b/>
                <w:color w:val="000000"/>
                <w:sz w:val="24"/>
                <w:szCs w:val="24"/>
              </w:rPr>
            </w:pPr>
            <w:r w:rsidRPr="009E4844">
              <w:rPr>
                <w:b/>
                <w:color w:val="000000"/>
              </w:rPr>
              <w:t xml:space="preserve">F – </w:t>
            </w:r>
            <w:r w:rsidRPr="00CA232E">
              <w:rPr>
                <w:rtl/>
              </w:rPr>
              <w:t>راسب</w:t>
            </w:r>
          </w:p>
        </w:tc>
        <w:tc>
          <w:tcPr>
            <w:tcW w:w="2085" w:type="dxa"/>
            <w:tcBorders>
              <w:top w:val="single" w:sz="6" w:space="0" w:color="000000"/>
              <w:left w:val="single" w:sz="6" w:space="0" w:color="000000"/>
              <w:bottom w:val="single" w:sz="6" w:space="0" w:color="000000"/>
              <w:right w:val="single" w:sz="4" w:space="0" w:color="000000"/>
            </w:tcBorders>
            <w:vAlign w:val="center"/>
          </w:tcPr>
          <w:p w14:paraId="72718F78" w14:textId="77777777" w:rsidR="00BF659E" w:rsidRDefault="00BF659E" w:rsidP="001C5AEE">
            <w:pPr>
              <w:jc w:val="center"/>
            </w:pPr>
            <w:r w:rsidRPr="00CA232E">
              <w:rPr>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14:paraId="0999F5EB" w14:textId="77777777" w:rsidR="00BF659E" w:rsidRPr="009E4844" w:rsidRDefault="00BF659E" w:rsidP="001C5AEE">
            <w:pPr>
              <w:jc w:val="center"/>
              <w:rPr>
                <w:color w:val="000000"/>
              </w:rPr>
            </w:pPr>
            <w:r w:rsidRPr="009E4844">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14:paraId="727BEDA4" w14:textId="77777777" w:rsidR="00BF659E" w:rsidRDefault="00BF659E" w:rsidP="001C5AEE">
            <w:pPr>
              <w:jc w:val="center"/>
            </w:pPr>
            <w:r w:rsidRPr="00127622">
              <w:rPr>
                <w:rtl/>
              </w:rPr>
              <w:t>مطلوب قدر كبير من العمل</w:t>
            </w:r>
          </w:p>
        </w:tc>
      </w:tr>
      <w:tr w:rsidR="00BF659E" w:rsidRPr="009E4844" w14:paraId="43A7392D" w14:textId="77777777" w:rsidTr="001C5AEE">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40C0DCC7" w14:textId="77777777" w:rsidR="00BF659E" w:rsidRPr="009E4844" w:rsidRDefault="00BF659E" w:rsidP="001C5AEE">
            <w:pPr>
              <w:jc w:val="center"/>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41E2A372" w14:textId="77777777" w:rsidR="00BF659E" w:rsidRPr="009E4844" w:rsidRDefault="00BF659E" w:rsidP="001C5AEE">
            <w:pPr>
              <w:jc w:val="center"/>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2EA52E7F" w14:textId="77777777" w:rsidR="00BF659E" w:rsidRPr="009E4844" w:rsidRDefault="00BF659E" w:rsidP="001C5AEE">
            <w:pPr>
              <w:jc w:val="center"/>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11F58F10" w14:textId="77777777" w:rsidR="00BF659E" w:rsidRPr="009E4844" w:rsidRDefault="00BF659E" w:rsidP="001C5AEE">
            <w:pPr>
              <w:jc w:val="center"/>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14:paraId="147E12E3" w14:textId="77777777" w:rsidR="00BF659E" w:rsidRPr="009E4844" w:rsidRDefault="00BF659E" w:rsidP="001C5AEE">
            <w:pPr>
              <w:jc w:val="center"/>
              <w:rPr>
                <w:b/>
                <w:color w:val="000000"/>
              </w:rPr>
            </w:pPr>
          </w:p>
        </w:tc>
      </w:tr>
      <w:tr w:rsidR="00BF659E" w:rsidRPr="009E4844" w14:paraId="7176DAE3" w14:textId="77777777" w:rsidTr="001C5AEE">
        <w:trPr>
          <w:trHeight w:val="1654"/>
          <w:jc w:val="center"/>
        </w:trPr>
        <w:tc>
          <w:tcPr>
            <w:tcW w:w="10470" w:type="dxa"/>
            <w:gridSpan w:val="5"/>
            <w:tcBorders>
              <w:top w:val="single" w:sz="6" w:space="0" w:color="000000"/>
              <w:left w:val="single" w:sz="6" w:space="0" w:color="000000"/>
              <w:bottom w:val="single" w:sz="6" w:space="0" w:color="000000"/>
              <w:right w:val="single" w:sz="6" w:space="0" w:color="000000"/>
            </w:tcBorders>
            <w:vAlign w:val="center"/>
          </w:tcPr>
          <w:p w14:paraId="01493B5C" w14:textId="77777777" w:rsidR="00BF659E" w:rsidRPr="009E4844" w:rsidRDefault="00BF659E" w:rsidP="001C5AEE">
            <w:pPr>
              <w:jc w:val="center"/>
              <w:rPr>
                <w:color w:val="000000"/>
                <w:sz w:val="24"/>
                <w:szCs w:val="24"/>
              </w:rPr>
            </w:pPr>
            <w:r w:rsidRPr="00BF659E">
              <w:rPr>
                <w:color w:val="000000"/>
                <w:sz w:val="16"/>
                <w:szCs w:val="16"/>
                <w:rtl/>
              </w:rPr>
              <w:t>ملاحظة: سيتم تقريب العلامات العشرية التي تزيد أو تقل عن 0.5 إلى العلامة الكاملة الأعلى أو الأدنى (على سبيل المثال، سيتم تقريب علامة 54.5 إلى 55، بينما سيتم تقريب علامة 54.4 إلى 54). لدى الجامعة سياسة عدم التغاضي عن "العلامات التي تقترب من النجاح أو الرسوب"، لذا فإن التعديل الوحيد على العلامات التي منحها المصحح الأصلي سيكون التقريب التلقائي الموضح أعلاه</w:t>
            </w:r>
            <w:r w:rsidRPr="00BF659E">
              <w:rPr>
                <w:color w:val="000000"/>
                <w:sz w:val="16"/>
                <w:szCs w:val="16"/>
              </w:rPr>
              <w:t>.</w:t>
            </w:r>
          </w:p>
        </w:tc>
      </w:tr>
    </w:tbl>
    <w:p w14:paraId="77B82595" w14:textId="77777777" w:rsidR="001E0732" w:rsidRPr="008F0A40" w:rsidRDefault="001E0732" w:rsidP="001E0732">
      <w:pPr>
        <w:pStyle w:val="a9"/>
        <w:rPr>
          <w:rFonts w:ascii="Times New Roman" w:hAnsi="Times New Roman" w:cs="Times New Roman"/>
          <w:b/>
          <w:bCs/>
          <w:sz w:val="40"/>
          <w:szCs w:val="40"/>
          <w:lang w:bidi="ar-IQ"/>
        </w:rPr>
      </w:pPr>
    </w:p>
    <w:p w14:paraId="6E86B8E4" w14:textId="77777777" w:rsidR="001E0732" w:rsidRDefault="001E0732" w:rsidP="001E0732">
      <w:pPr>
        <w:bidi/>
        <w:jc w:val="center"/>
        <w:rPr>
          <w:color w:val="000000"/>
          <w:sz w:val="48"/>
          <w:szCs w:val="48"/>
          <w:rtl/>
          <w:lang w:bidi="ar-IQ"/>
        </w:rPr>
      </w:pPr>
      <w:r w:rsidRPr="005654C7">
        <w:rPr>
          <w:color w:val="000000"/>
          <w:sz w:val="48"/>
          <w:szCs w:val="48"/>
        </w:rPr>
        <w:t>MODULE DESCRIPTION FORM</w:t>
      </w:r>
    </w:p>
    <w:p w14:paraId="416FF518" w14:textId="77777777" w:rsidR="001E0732" w:rsidRPr="001E0732" w:rsidRDefault="001E0732" w:rsidP="001E0732">
      <w:pPr>
        <w:bidi/>
        <w:jc w:val="center"/>
        <w:rPr>
          <w:color w:val="000000"/>
          <w:sz w:val="48"/>
          <w:szCs w:val="48"/>
          <w:lang w:bidi="ar-IQ"/>
        </w:rPr>
      </w:pPr>
      <w:r w:rsidRPr="005654C7">
        <w:rPr>
          <w:color w:val="000000"/>
          <w:sz w:val="48"/>
          <w:szCs w:val="48"/>
          <w:rtl/>
        </w:rPr>
        <w:t>نموذج وصف المادة الدراسية</w:t>
      </w:r>
    </w:p>
    <w:tbl>
      <w:tblPr>
        <w:tblW w:w="10455" w:type="dxa"/>
        <w:tblInd w:w="-540" w:type="dxa"/>
        <w:tblLayout w:type="fixed"/>
        <w:tblLook w:val="04A0" w:firstRow="1" w:lastRow="0" w:firstColumn="1" w:lastColumn="0" w:noHBand="0" w:noVBand="1"/>
      </w:tblPr>
      <w:tblGrid>
        <w:gridCol w:w="1753"/>
        <w:gridCol w:w="1485"/>
        <w:gridCol w:w="2114"/>
        <w:gridCol w:w="1134"/>
        <w:gridCol w:w="170"/>
        <w:gridCol w:w="631"/>
        <w:gridCol w:w="1467"/>
        <w:gridCol w:w="1701"/>
      </w:tblGrid>
      <w:tr w:rsidR="001E0732" w14:paraId="34D5C65D" w14:textId="77777777" w:rsidTr="001E0732">
        <w:trPr>
          <w:trHeight w:val="280"/>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7F1A73B4" w14:textId="77777777" w:rsidR="001E0732" w:rsidRPr="00EF744F" w:rsidRDefault="001E0732" w:rsidP="001E0732">
            <w:pPr>
              <w:spacing w:before="80" w:after="80"/>
              <w:jc w:val="center"/>
              <w:rPr>
                <w:b/>
                <w:color w:val="17365D"/>
                <w:sz w:val="28"/>
                <w:szCs w:val="28"/>
                <w:rtl/>
                <w:lang w:bidi="ar-IQ"/>
              </w:rPr>
            </w:pPr>
            <w:r>
              <w:rPr>
                <w:rFonts w:hint="cs"/>
                <w:b/>
                <w:color w:val="17365D"/>
                <w:sz w:val="28"/>
                <w:szCs w:val="28"/>
                <w:rtl/>
                <w:lang w:bidi="ar-IQ"/>
              </w:rPr>
              <w:t>معلومات المادة الدراسية</w:t>
            </w:r>
          </w:p>
        </w:tc>
      </w:tr>
      <w:tr w:rsidR="001E0732" w14:paraId="60B47A47" w14:textId="77777777" w:rsidTr="001E0732">
        <w:trPr>
          <w:trHeight w:val="49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827AEF0" w14:textId="77777777" w:rsidR="001E0732" w:rsidRDefault="001E0732" w:rsidP="001E0732">
            <w:pPr>
              <w:spacing w:before="80" w:after="80"/>
              <w:ind w:left="90" w:hanging="90"/>
              <w:jc w:val="center"/>
              <w:rPr>
                <w:b/>
                <w:color w:val="000000"/>
              </w:rPr>
            </w:pPr>
            <w:r>
              <w:rPr>
                <w:b/>
                <w:color w:val="000000"/>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56ED5CC" w14:textId="77777777" w:rsidR="001E0732" w:rsidRDefault="001E0732" w:rsidP="001E0732">
            <w:pPr>
              <w:pStyle w:val="1"/>
              <w:spacing w:before="80" w:after="80"/>
              <w:ind w:left="90"/>
              <w:rPr>
                <w:b w:val="0"/>
                <w:color w:val="FF0000"/>
                <w:sz w:val="30"/>
                <w:szCs w:val="30"/>
              </w:rPr>
            </w:pPr>
            <w:r>
              <w:rPr>
                <w:rFonts w:ascii="Times New Roman" w:hAnsi="Times New Roman" w:cs="Times New Roman"/>
                <w:sz w:val="20"/>
                <w:szCs w:val="20"/>
                <w:lang w:bidi="ar-IQ"/>
              </w:rPr>
              <w:t>Analytical Chemistry 2</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380CDE2F" w14:textId="77777777" w:rsidR="001E0732" w:rsidRDefault="001E0732" w:rsidP="001E0732">
            <w:pPr>
              <w:spacing w:before="80" w:after="80"/>
              <w:jc w:val="center"/>
              <w:rPr>
                <w:b/>
              </w:rPr>
            </w:pPr>
            <w:r>
              <w:rPr>
                <w:b/>
              </w:rPr>
              <w:t>Module Delivery</w:t>
            </w:r>
          </w:p>
        </w:tc>
      </w:tr>
      <w:tr w:rsidR="001E0732" w14:paraId="41B3C765" w14:textId="77777777" w:rsidTr="001E0732">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6C3E165" w14:textId="77777777" w:rsidR="001E0732" w:rsidRDefault="001E0732" w:rsidP="001E0732">
            <w:pPr>
              <w:spacing w:before="80" w:after="80"/>
              <w:ind w:left="90" w:hanging="90"/>
              <w:jc w:val="center"/>
              <w:rPr>
                <w:b/>
              </w:rPr>
            </w:pPr>
            <w:r>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3AA8CE0" w14:textId="77777777" w:rsidR="001E0732" w:rsidRDefault="001E0732" w:rsidP="001E0732">
            <w:pPr>
              <w:pStyle w:val="1"/>
              <w:spacing w:before="80" w:after="80"/>
              <w:ind w:left="90"/>
              <w:rPr>
                <w:b w:val="0"/>
                <w:color w:val="FF0000"/>
                <w:sz w:val="28"/>
                <w:szCs w:val="28"/>
              </w:rPr>
            </w:pPr>
            <w:r>
              <w:rPr>
                <w:sz w:val="24"/>
                <w:szCs w:val="24"/>
              </w:rPr>
              <w:t>Basic</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0EB3528" w14:textId="77777777" w:rsidR="001E0732" w:rsidRDefault="00886EFE" w:rsidP="001E0732">
            <w:pPr>
              <w:numPr>
                <w:ilvl w:val="0"/>
                <w:numId w:val="1"/>
              </w:numPr>
              <w:spacing w:before="80"/>
              <w:jc w:val="center"/>
              <w:rPr>
                <w:b/>
              </w:rPr>
            </w:pPr>
            <w:sdt>
              <w:sdtPr>
                <w:tag w:val="goog_rdk_0"/>
                <w:id w:val="791403029"/>
              </w:sdtPr>
              <w:sdtEndPr/>
              <w:sdtContent>
                <w:r w:rsidR="001E0732">
                  <w:rPr>
                    <w:rFonts w:ascii="Segoe UI Symbol" w:eastAsia="Arial Unicode MS" w:hAnsi="Segoe UI Symbol" w:cs="Segoe UI Symbol"/>
                    <w:b/>
                  </w:rPr>
                  <w:t>☒</w:t>
                </w:r>
              </w:sdtContent>
            </w:sdt>
            <w:r w:rsidR="001E0732">
              <w:rPr>
                <w:b/>
              </w:rPr>
              <w:t xml:space="preserve"> Theory</w:t>
            </w:r>
          </w:p>
          <w:p w14:paraId="3A6319D2" w14:textId="77777777" w:rsidR="001E0732" w:rsidRDefault="00886EFE" w:rsidP="001E0732">
            <w:pPr>
              <w:numPr>
                <w:ilvl w:val="0"/>
                <w:numId w:val="2"/>
              </w:numPr>
              <w:jc w:val="center"/>
              <w:rPr>
                <w:b/>
              </w:rPr>
            </w:pPr>
            <w:sdt>
              <w:sdtPr>
                <w:tag w:val="goog_rdk_1"/>
                <w:id w:val="-1316260043"/>
              </w:sdtPr>
              <w:sdtEndPr/>
              <w:sdtContent>
                <w:r w:rsidR="001E0732" w:rsidRPr="008874CA">
                  <w:rPr>
                    <w:rFonts w:ascii="Segoe UI Symbol" w:eastAsia="Arial Unicode MS" w:hAnsi="Segoe UI Symbol" w:cs="Segoe UI Symbol"/>
                    <w:b/>
                  </w:rPr>
                  <w:tab/>
                  <w:t>☐</w:t>
                </w:r>
              </w:sdtContent>
            </w:sdt>
            <w:r w:rsidR="001E0732">
              <w:rPr>
                <w:b/>
              </w:rPr>
              <w:t xml:space="preserve"> Lecture</w:t>
            </w:r>
          </w:p>
          <w:p w14:paraId="06E26269" w14:textId="77777777" w:rsidR="001E0732" w:rsidRDefault="00886EFE" w:rsidP="001E0732">
            <w:pPr>
              <w:numPr>
                <w:ilvl w:val="0"/>
                <w:numId w:val="2"/>
              </w:numPr>
              <w:jc w:val="center"/>
              <w:rPr>
                <w:b/>
              </w:rPr>
            </w:pPr>
            <w:sdt>
              <w:sdtPr>
                <w:tag w:val="goog_rdk_2"/>
                <w:id w:val="2054581292"/>
              </w:sdtPr>
              <w:sdtEndPr/>
              <w:sdtContent>
                <w:r w:rsidR="001E0732">
                  <w:rPr>
                    <w:rFonts w:ascii="Segoe UI Symbol" w:eastAsia="Arial Unicode MS" w:hAnsi="Segoe UI Symbol" w:cs="Segoe UI Symbol"/>
                    <w:b/>
                  </w:rPr>
                  <w:t>☒</w:t>
                </w:r>
              </w:sdtContent>
            </w:sdt>
            <w:r w:rsidR="001E0732">
              <w:rPr>
                <w:b/>
              </w:rPr>
              <w:t xml:space="preserve"> Lab</w:t>
            </w:r>
          </w:p>
          <w:p w14:paraId="35E616CF" w14:textId="77777777" w:rsidR="001E0732" w:rsidRDefault="00886EFE" w:rsidP="001E0732">
            <w:pPr>
              <w:numPr>
                <w:ilvl w:val="0"/>
                <w:numId w:val="2"/>
              </w:numPr>
              <w:jc w:val="center"/>
              <w:rPr>
                <w:b/>
              </w:rPr>
            </w:pPr>
            <w:sdt>
              <w:sdtPr>
                <w:tag w:val="goog_rdk_3"/>
                <w:id w:val="790179509"/>
              </w:sdtPr>
              <w:sdtEndPr/>
              <w:sdtContent>
                <w:r w:rsidR="001E0732" w:rsidRPr="008874CA">
                  <w:rPr>
                    <w:rFonts w:ascii="Segoe UI Symbol" w:eastAsia="Arial Unicode MS" w:hAnsi="Segoe UI Symbol" w:cs="Segoe UI Symbol"/>
                    <w:b/>
                  </w:rPr>
                  <w:tab/>
                  <w:t>☒</w:t>
                </w:r>
              </w:sdtContent>
            </w:sdt>
            <w:r w:rsidR="001E0732">
              <w:rPr>
                <w:b/>
              </w:rPr>
              <w:t xml:space="preserve"> Tutorial</w:t>
            </w:r>
          </w:p>
          <w:p w14:paraId="5705D3AC" w14:textId="77777777" w:rsidR="001E0732" w:rsidRDefault="00886EFE" w:rsidP="001E0732">
            <w:pPr>
              <w:numPr>
                <w:ilvl w:val="0"/>
                <w:numId w:val="2"/>
              </w:numPr>
              <w:jc w:val="center"/>
              <w:rPr>
                <w:b/>
              </w:rPr>
            </w:pPr>
            <w:sdt>
              <w:sdtPr>
                <w:tag w:val="goog_rdk_4"/>
                <w:id w:val="480052279"/>
              </w:sdtPr>
              <w:sdtEndPr/>
              <w:sdtContent>
                <w:r w:rsidR="001E0732">
                  <w:rPr>
                    <w:rFonts w:ascii="Segoe UI Symbol" w:eastAsia="Arial Unicode MS" w:hAnsi="Segoe UI Symbol" w:cs="Segoe UI Symbol"/>
                    <w:b/>
                  </w:rPr>
                  <w:t>☐</w:t>
                </w:r>
              </w:sdtContent>
            </w:sdt>
            <w:r w:rsidR="001E0732">
              <w:rPr>
                <w:b/>
              </w:rPr>
              <w:t xml:space="preserve"> Practical</w:t>
            </w:r>
          </w:p>
          <w:p w14:paraId="15964A79" w14:textId="77777777" w:rsidR="001E0732" w:rsidRDefault="00886EFE" w:rsidP="001E0732">
            <w:pPr>
              <w:numPr>
                <w:ilvl w:val="0"/>
                <w:numId w:val="2"/>
              </w:numPr>
              <w:spacing w:after="80"/>
              <w:jc w:val="center"/>
              <w:rPr>
                <w:b/>
              </w:rPr>
            </w:pPr>
            <w:sdt>
              <w:sdtPr>
                <w:tag w:val="goog_rdk_5"/>
                <w:id w:val="73336665"/>
              </w:sdtPr>
              <w:sdtEndPr/>
              <w:sdtContent>
                <w:r w:rsidR="001E0732">
                  <w:rPr>
                    <w:rFonts w:ascii="Segoe UI Symbol" w:eastAsia="Arial Unicode MS" w:hAnsi="Segoe UI Symbol" w:cs="Segoe UI Symbol"/>
                    <w:b/>
                  </w:rPr>
                  <w:t>☐</w:t>
                </w:r>
              </w:sdtContent>
            </w:sdt>
            <w:r w:rsidR="001E0732">
              <w:rPr>
                <w:b/>
              </w:rPr>
              <w:t xml:space="preserve"> Seminar</w:t>
            </w:r>
          </w:p>
        </w:tc>
      </w:tr>
      <w:tr w:rsidR="001E0732" w14:paraId="240DEAEB" w14:textId="77777777" w:rsidTr="001E0732">
        <w:trPr>
          <w:trHeight w:val="45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8F53374" w14:textId="77777777" w:rsidR="001E0732" w:rsidRDefault="001E0732" w:rsidP="001E0732">
            <w:pPr>
              <w:spacing w:before="80" w:after="80"/>
              <w:ind w:left="90" w:hanging="90"/>
              <w:jc w:val="center"/>
              <w:rPr>
                <w:b/>
              </w:rPr>
            </w:pPr>
            <w:r>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1C3A0BC" w14:textId="77777777" w:rsidR="001E0732" w:rsidRDefault="001E0732" w:rsidP="001E0732">
            <w:pPr>
              <w:pStyle w:val="1"/>
              <w:spacing w:before="80" w:after="80"/>
              <w:ind w:left="90"/>
              <w:rPr>
                <w:b w:val="0"/>
                <w:color w:val="FF0000"/>
                <w:sz w:val="28"/>
                <w:szCs w:val="28"/>
                <w:lang w:bidi="ar-IQ"/>
              </w:rPr>
            </w:pPr>
            <w:r w:rsidRPr="00503210">
              <w:rPr>
                <w:rFonts w:ascii="Arial" w:hAnsi="Arial" w:cs="Arial"/>
                <w:b w:val="0"/>
                <w:bCs w:val="0"/>
                <w:color w:val="FF0000"/>
                <w:sz w:val="20"/>
                <w:szCs w:val="20"/>
              </w:rPr>
              <w:t>NUST1007</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8FA43F6" w14:textId="77777777" w:rsidR="001E0732" w:rsidRDefault="001E0732" w:rsidP="001E0732">
            <w:pPr>
              <w:widowControl w:val="0"/>
              <w:spacing w:line="276" w:lineRule="auto"/>
              <w:jc w:val="center"/>
              <w:rPr>
                <w:color w:val="FF0000"/>
                <w:sz w:val="28"/>
                <w:szCs w:val="28"/>
              </w:rPr>
            </w:pPr>
          </w:p>
        </w:tc>
      </w:tr>
      <w:tr w:rsidR="001E0732" w14:paraId="5EB8FC2B" w14:textId="77777777" w:rsidTr="001E0732">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4F9F5D7" w14:textId="77777777" w:rsidR="001E0732" w:rsidRDefault="001E0732" w:rsidP="001E0732">
            <w:pPr>
              <w:spacing w:before="80" w:after="80"/>
              <w:ind w:left="90" w:hanging="90"/>
              <w:jc w:val="center"/>
              <w:rPr>
                <w:b/>
              </w:rPr>
            </w:pPr>
            <w:r>
              <w:rPr>
                <w:b/>
              </w:rPr>
              <w:t>ECTS Credits</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45902FC" w14:textId="77777777" w:rsidR="001E0732" w:rsidRDefault="001E0732" w:rsidP="001E0732">
            <w:pPr>
              <w:pStyle w:val="1"/>
              <w:spacing w:before="80" w:after="80"/>
              <w:ind w:left="90"/>
              <w:rPr>
                <w:b w:val="0"/>
                <w:color w:val="FF0000"/>
                <w:sz w:val="28"/>
                <w:szCs w:val="28"/>
              </w:rPr>
            </w:pPr>
            <w:r>
              <w:rPr>
                <w:sz w:val="24"/>
                <w:szCs w:val="24"/>
                <w:shd w:val="clear" w:color="auto" w:fill="E8EAED"/>
              </w:rPr>
              <w:t>8</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5D45B22" w14:textId="77777777" w:rsidR="001E0732" w:rsidRDefault="001E0732" w:rsidP="001E0732">
            <w:pPr>
              <w:widowControl w:val="0"/>
              <w:spacing w:line="276" w:lineRule="auto"/>
              <w:jc w:val="center"/>
              <w:rPr>
                <w:color w:val="FF0000"/>
                <w:sz w:val="28"/>
                <w:szCs w:val="28"/>
              </w:rPr>
            </w:pPr>
          </w:p>
        </w:tc>
      </w:tr>
      <w:tr w:rsidR="001E0732" w14:paraId="7F6660B8" w14:textId="77777777" w:rsidTr="001E0732">
        <w:trPr>
          <w:trHeight w:val="405"/>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9AEEF22" w14:textId="77777777" w:rsidR="001E0732" w:rsidRDefault="001E0732" w:rsidP="001E0732">
            <w:pPr>
              <w:spacing w:before="80" w:after="80"/>
              <w:ind w:left="90" w:hanging="90"/>
              <w:jc w:val="center"/>
              <w:rPr>
                <w:b/>
              </w:rPr>
            </w:pPr>
            <w:r>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718F2AC" w14:textId="77777777" w:rsidR="001E0732" w:rsidRDefault="001E0732" w:rsidP="001E0732">
            <w:pPr>
              <w:pStyle w:val="1"/>
              <w:spacing w:before="80" w:after="80"/>
              <w:ind w:left="90"/>
              <w:rPr>
                <w:b w:val="0"/>
                <w:color w:val="FF0000"/>
                <w:sz w:val="24"/>
                <w:szCs w:val="24"/>
              </w:rPr>
            </w:pPr>
            <w:r>
              <w:rPr>
                <w:color w:val="FF0000"/>
                <w:sz w:val="24"/>
                <w:szCs w:val="24"/>
              </w:rPr>
              <w:t>200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3228C20" w14:textId="77777777" w:rsidR="001E0732" w:rsidRDefault="001E0732" w:rsidP="001E0732">
            <w:pPr>
              <w:widowControl w:val="0"/>
              <w:spacing w:line="276" w:lineRule="auto"/>
              <w:jc w:val="center"/>
              <w:rPr>
                <w:color w:val="FF0000"/>
                <w:sz w:val="24"/>
                <w:szCs w:val="24"/>
              </w:rPr>
            </w:pPr>
          </w:p>
        </w:tc>
      </w:tr>
      <w:tr w:rsidR="001E0732" w14:paraId="38F34E43" w14:textId="77777777" w:rsidTr="001E0732">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5995C6C" w14:textId="77777777" w:rsidR="001E0732" w:rsidRDefault="001E0732" w:rsidP="001E0732">
            <w:pPr>
              <w:spacing w:before="80" w:after="80"/>
              <w:ind w:left="90" w:hanging="90"/>
              <w:jc w:val="center"/>
              <w:rPr>
                <w:b/>
                <w:color w:val="000000"/>
              </w:rPr>
            </w:pPr>
            <w:r>
              <w:rPr>
                <w:b/>
                <w:color w:val="000000"/>
              </w:rPr>
              <w:t>Module Level</w:t>
            </w:r>
          </w:p>
        </w:tc>
        <w:tc>
          <w:tcPr>
            <w:tcW w:w="2114" w:type="dxa"/>
            <w:tcBorders>
              <w:top w:val="single" w:sz="4" w:space="0" w:color="000000"/>
              <w:left w:val="single" w:sz="4" w:space="0" w:color="000000"/>
              <w:bottom w:val="single" w:sz="4" w:space="0" w:color="000000"/>
              <w:right w:val="nil"/>
            </w:tcBorders>
            <w:vAlign w:val="center"/>
          </w:tcPr>
          <w:p w14:paraId="377B4C2A" w14:textId="77777777" w:rsidR="001E0732" w:rsidRDefault="001E0732" w:rsidP="001E0732">
            <w:pPr>
              <w:spacing w:before="80" w:after="80"/>
              <w:ind w:hanging="720"/>
              <w:jc w:val="center"/>
              <w:rPr>
                <w:color w:val="000000"/>
              </w:rPr>
            </w:pPr>
            <w:r>
              <w:rPr>
                <w:color w:val="000000"/>
              </w:rPr>
              <w:t>UGx11</w:t>
            </w:r>
            <w:r>
              <w:t xml:space="preserve">  2</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1025B230" w14:textId="77777777" w:rsidR="001E0732" w:rsidRDefault="001E0732" w:rsidP="001E0732">
            <w:pPr>
              <w:spacing w:before="80" w:after="80"/>
              <w:jc w:val="center"/>
              <w:rPr>
                <w:b/>
                <w:color w:val="000000"/>
              </w:rPr>
            </w:pPr>
            <w:r>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1131A77E" w14:textId="77777777" w:rsidR="001E0732" w:rsidRDefault="001E0732" w:rsidP="001E0732">
            <w:pPr>
              <w:spacing w:before="80" w:after="80"/>
              <w:jc w:val="center"/>
              <w:rPr>
                <w:color w:val="000000"/>
              </w:rPr>
            </w:pPr>
            <w:r>
              <w:t>1</w:t>
            </w:r>
          </w:p>
        </w:tc>
      </w:tr>
      <w:tr w:rsidR="001E0732" w14:paraId="07F04FC3" w14:textId="77777777" w:rsidTr="001E0732">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90E30BC" w14:textId="77777777" w:rsidR="001E0732" w:rsidRDefault="001E0732" w:rsidP="001E0732">
            <w:pPr>
              <w:spacing w:before="80" w:after="80"/>
              <w:ind w:left="90" w:hanging="90"/>
              <w:jc w:val="center"/>
              <w:rPr>
                <w:b/>
                <w:color w:val="000000"/>
              </w:rPr>
            </w:pPr>
            <w:r>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607098AD" w14:textId="77777777" w:rsidR="001E0732" w:rsidRDefault="001E0732" w:rsidP="001E0732">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A9E12C4" w14:textId="77777777" w:rsidR="001E0732" w:rsidRDefault="001E0732" w:rsidP="001E0732">
            <w:pPr>
              <w:spacing w:before="80" w:after="80"/>
              <w:jc w:val="center"/>
              <w:rPr>
                <w:b/>
                <w:color w:val="000000"/>
              </w:rPr>
            </w:pPr>
            <w:r>
              <w:rPr>
                <w:b/>
                <w:color w:val="000000"/>
              </w:rPr>
              <w:t>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7D42D4F2" w14:textId="77777777" w:rsidR="001E0732" w:rsidRDefault="001E0732" w:rsidP="001E0732">
            <w:pPr>
              <w:spacing w:before="80" w:after="80"/>
              <w:jc w:val="center"/>
              <w:rPr>
                <w:color w:val="000000"/>
              </w:rPr>
            </w:pPr>
          </w:p>
        </w:tc>
      </w:tr>
      <w:tr w:rsidR="001E0732" w14:paraId="2D88409B" w14:textId="77777777" w:rsidTr="001E0732">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930AB75" w14:textId="77777777" w:rsidR="001E0732" w:rsidRDefault="001E0732" w:rsidP="001E0732">
            <w:pPr>
              <w:spacing w:before="80" w:after="80"/>
              <w:ind w:left="90" w:hanging="90"/>
              <w:jc w:val="center"/>
              <w:rPr>
                <w:b/>
                <w:color w:val="000000"/>
              </w:rPr>
            </w:pPr>
            <w:r>
              <w:rPr>
                <w:b/>
                <w:color w:val="000000"/>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4B2E6325" w14:textId="77777777" w:rsidR="001E0732" w:rsidRDefault="001E0732" w:rsidP="001E0732">
            <w:pPr>
              <w:spacing w:before="80" w:after="80"/>
              <w:jc w:val="center"/>
              <w:rPr>
                <w:color w:val="000000"/>
              </w:rPr>
            </w:pPr>
            <w:r w:rsidRPr="00503210">
              <w:rPr>
                <w:color w:val="000000"/>
              </w:rPr>
              <w:t>fatema.alrahal</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D9E72C2" w14:textId="77777777" w:rsidR="001E0732" w:rsidRDefault="001E0732" w:rsidP="001E0732">
            <w:pPr>
              <w:spacing w:before="80" w:after="80"/>
              <w:jc w:val="center"/>
              <w:rPr>
                <w:color w:val="000000"/>
              </w:rPr>
            </w:pPr>
            <w:r>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52A56108" w14:textId="77777777" w:rsidR="001E0732" w:rsidRDefault="00886EFE" w:rsidP="001E0732">
            <w:pPr>
              <w:spacing w:before="80" w:after="80"/>
              <w:jc w:val="center"/>
            </w:pPr>
            <w:hyperlink r:id="rId22" w:history="1">
              <w:r w:rsidR="001E0732" w:rsidRPr="00604B53">
                <w:rPr>
                  <w:rStyle w:val="Hyperlink"/>
                  <w:rFonts w:eastAsia="Times New Roman"/>
                </w:rPr>
                <w:t>fatema.alrahal@nust.edu.iq</w:t>
              </w:r>
            </w:hyperlink>
          </w:p>
        </w:tc>
      </w:tr>
      <w:tr w:rsidR="001E0732" w14:paraId="38C69C3E" w14:textId="77777777" w:rsidTr="001E0732">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F2345D6" w14:textId="77777777" w:rsidR="001E0732" w:rsidRDefault="001E0732" w:rsidP="001E0732">
            <w:pPr>
              <w:spacing w:before="80" w:after="80"/>
              <w:ind w:left="90" w:hanging="90"/>
              <w:jc w:val="center"/>
              <w:rPr>
                <w:b/>
                <w:color w:val="000000"/>
              </w:rPr>
            </w:pPr>
            <w:r>
              <w:rPr>
                <w:b/>
                <w:color w:val="000000"/>
              </w:rPr>
              <w:lastRenderedPageBreak/>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673B002D" w14:textId="77777777" w:rsidR="001E0732" w:rsidRDefault="001E0732" w:rsidP="001E0732">
            <w:pPr>
              <w:spacing w:before="80" w:after="80"/>
              <w:jc w:val="center"/>
              <w:rPr>
                <w:color w:val="000000"/>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5D82AB97" w14:textId="77777777" w:rsidR="001E0732" w:rsidRDefault="001E0732" w:rsidP="001E0732">
            <w:pPr>
              <w:spacing w:before="80" w:after="80"/>
              <w:jc w:val="center"/>
              <w:rPr>
                <w:b/>
                <w:color w:val="000000"/>
              </w:rPr>
            </w:pPr>
            <w:r>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78FDB99C" w14:textId="77777777" w:rsidR="001E0732" w:rsidRDefault="001E0732" w:rsidP="001E0732">
            <w:pPr>
              <w:spacing w:before="80" w:after="80"/>
              <w:jc w:val="center"/>
              <w:rPr>
                <w:color w:val="000000"/>
              </w:rPr>
            </w:pPr>
            <w:r>
              <w:rPr>
                <w:color w:val="000000"/>
              </w:rPr>
              <w:t>PH.r</w:t>
            </w:r>
          </w:p>
        </w:tc>
      </w:tr>
      <w:tr w:rsidR="001E0732" w14:paraId="0B796C6E" w14:textId="77777777" w:rsidTr="001E0732">
        <w:trPr>
          <w:trHeight w:val="220"/>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664D90E" w14:textId="77777777" w:rsidR="001E0732" w:rsidRDefault="001E0732" w:rsidP="001E0732">
            <w:pPr>
              <w:spacing w:before="80" w:after="80"/>
              <w:ind w:left="90" w:hanging="90"/>
              <w:jc w:val="center"/>
              <w:rPr>
                <w:b/>
                <w:color w:val="000000"/>
              </w:rPr>
            </w:pPr>
            <w:r>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55E7C274" w14:textId="77777777" w:rsidR="001E0732" w:rsidRDefault="001E0732" w:rsidP="001E0732">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71BCA36" w14:textId="77777777" w:rsidR="001E0732" w:rsidRDefault="001E0732" w:rsidP="001E0732">
            <w:pPr>
              <w:spacing w:before="80" w:after="80"/>
              <w:jc w:val="center"/>
              <w:rPr>
                <w:color w:val="000000"/>
              </w:rPr>
            </w:pPr>
            <w:r>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0294CF0" w14:textId="77777777" w:rsidR="001E0732" w:rsidRDefault="001E0732" w:rsidP="001E0732">
            <w:pPr>
              <w:spacing w:before="80" w:after="80"/>
              <w:jc w:val="center"/>
            </w:pPr>
          </w:p>
        </w:tc>
      </w:tr>
      <w:tr w:rsidR="001E0732" w14:paraId="4766F13C" w14:textId="77777777" w:rsidTr="001E0732">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C417840" w14:textId="77777777" w:rsidR="001E0732" w:rsidRDefault="001E0732" w:rsidP="001E0732">
            <w:pPr>
              <w:spacing w:before="80" w:after="80"/>
              <w:ind w:left="90" w:hanging="90"/>
              <w:jc w:val="center"/>
              <w:rPr>
                <w:b/>
              </w:rPr>
            </w:pPr>
            <w:r>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06AF0340" w14:textId="77777777" w:rsidR="001E0732" w:rsidRDefault="001E0732" w:rsidP="001E0732">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31C531E" w14:textId="77777777" w:rsidR="001E0732" w:rsidRDefault="001E0732" w:rsidP="001E0732">
            <w:pPr>
              <w:spacing w:before="80" w:after="80"/>
              <w:jc w:val="center"/>
            </w:pPr>
            <w:r>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70AD6775" w14:textId="77777777" w:rsidR="001E0732" w:rsidRDefault="001E0732" w:rsidP="001E0732">
            <w:pPr>
              <w:spacing w:before="80" w:after="80"/>
              <w:jc w:val="center"/>
            </w:pPr>
          </w:p>
        </w:tc>
      </w:tr>
      <w:tr w:rsidR="001E0732" w14:paraId="50FEFD4F" w14:textId="77777777" w:rsidTr="001E0732">
        <w:trPr>
          <w:trHeight w:val="220"/>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34173C5" w14:textId="77777777" w:rsidR="001E0732" w:rsidRDefault="001E0732" w:rsidP="001E0732">
            <w:pPr>
              <w:spacing w:before="80" w:after="80"/>
              <w:ind w:left="6" w:right="-99" w:hanging="6"/>
              <w:jc w:val="center"/>
              <w:rPr>
                <w:b/>
              </w:rPr>
            </w:pPr>
            <w:r>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110338C4" w14:textId="77777777" w:rsidR="001E0732" w:rsidRDefault="001E0732" w:rsidP="001E0732">
            <w:pPr>
              <w:spacing w:before="80" w:after="80"/>
              <w:ind w:left="360"/>
              <w:jc w:val="center"/>
            </w:pPr>
            <w:r>
              <w:t>01/09/2023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43A575C5" w14:textId="77777777" w:rsidR="001E0732" w:rsidRDefault="001E0732" w:rsidP="001E0732">
            <w:pPr>
              <w:spacing w:before="80" w:after="80"/>
              <w:jc w:val="center"/>
              <w:rPr>
                <w:b/>
              </w:rPr>
            </w:pPr>
            <w:r>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3DA3D3BE" w14:textId="77777777" w:rsidR="001E0732" w:rsidRDefault="001E0732" w:rsidP="001E0732">
            <w:pPr>
              <w:spacing w:before="80" w:after="80"/>
              <w:jc w:val="center"/>
            </w:pPr>
            <w:r>
              <w:t>1.0</w:t>
            </w:r>
          </w:p>
        </w:tc>
      </w:tr>
    </w:tbl>
    <w:p w14:paraId="61489F02" w14:textId="77777777" w:rsidR="001E0732" w:rsidRDefault="001E0732" w:rsidP="001E0732">
      <w:pPr>
        <w:tabs>
          <w:tab w:val="left" w:pos="5220"/>
        </w:tabs>
        <w:spacing w:after="200" w:line="276" w:lineRule="auto"/>
        <w:rPr>
          <w:rFonts w:ascii="Cambria" w:eastAsia="Cambria" w:hAnsi="Cambria" w:cs="Cambria"/>
          <w:b/>
          <w:sz w:val="16"/>
          <w:szCs w:val="16"/>
        </w:rPr>
      </w:pPr>
    </w:p>
    <w:p w14:paraId="3A08EB5D" w14:textId="77777777" w:rsidR="001E0732" w:rsidRDefault="001E0732" w:rsidP="001E0732">
      <w:pPr>
        <w:tabs>
          <w:tab w:val="left" w:pos="5220"/>
        </w:tabs>
        <w:spacing w:after="200" w:line="276" w:lineRule="auto"/>
        <w:rPr>
          <w:rFonts w:ascii="Cambria" w:eastAsia="Cambria" w:hAnsi="Cambria" w:cs="Cambria"/>
          <w:b/>
          <w:sz w:val="16"/>
          <w:szCs w:val="16"/>
        </w:rPr>
      </w:pPr>
    </w:p>
    <w:p w14:paraId="033A2E3F" w14:textId="77777777" w:rsidR="001E0732" w:rsidRDefault="001E0732" w:rsidP="001E0732">
      <w:pPr>
        <w:tabs>
          <w:tab w:val="left" w:pos="5220"/>
        </w:tabs>
        <w:spacing w:after="200" w:line="276" w:lineRule="auto"/>
        <w:rPr>
          <w:rFonts w:ascii="Cambria" w:eastAsia="Cambria" w:hAnsi="Cambria" w:cs="Cambria"/>
          <w:b/>
          <w:sz w:val="16"/>
          <w:szCs w:val="16"/>
        </w:rPr>
      </w:pPr>
    </w:p>
    <w:p w14:paraId="6A0CEA18" w14:textId="77777777" w:rsidR="001E0732" w:rsidRDefault="001E0732" w:rsidP="001E0732">
      <w:pPr>
        <w:tabs>
          <w:tab w:val="left" w:pos="5220"/>
        </w:tabs>
        <w:spacing w:after="200" w:line="276" w:lineRule="auto"/>
        <w:rPr>
          <w:rFonts w:ascii="Cambria" w:eastAsia="Cambria" w:hAnsi="Cambria" w:cs="Cambria"/>
          <w:b/>
          <w:sz w:val="16"/>
          <w:szCs w:val="16"/>
        </w:rPr>
      </w:pPr>
    </w:p>
    <w:p w14:paraId="0C7D984E" w14:textId="77777777" w:rsidR="001E0732" w:rsidRDefault="001E0732" w:rsidP="001E0732">
      <w:pPr>
        <w:tabs>
          <w:tab w:val="left" w:pos="5220"/>
        </w:tabs>
        <w:spacing w:after="200" w:line="276" w:lineRule="auto"/>
        <w:rPr>
          <w:rFonts w:ascii="Cambria" w:eastAsia="Cambria" w:hAnsi="Cambria" w:cs="Cambria"/>
          <w:b/>
          <w:sz w:val="16"/>
          <w:szCs w:val="16"/>
        </w:rPr>
      </w:pPr>
    </w:p>
    <w:tbl>
      <w:tblPr>
        <w:tblW w:w="10455" w:type="dxa"/>
        <w:tblInd w:w="-540" w:type="dxa"/>
        <w:tblLayout w:type="fixed"/>
        <w:tblLook w:val="04A0" w:firstRow="1" w:lastRow="0" w:firstColumn="1" w:lastColumn="0" w:noHBand="0" w:noVBand="1"/>
      </w:tblPr>
      <w:tblGrid>
        <w:gridCol w:w="2564"/>
        <w:gridCol w:w="5158"/>
        <w:gridCol w:w="1605"/>
        <w:gridCol w:w="1128"/>
      </w:tblGrid>
      <w:tr w:rsidR="001E0732" w14:paraId="01B96A4C" w14:textId="77777777" w:rsidTr="001E0732">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49489CEF" w14:textId="77777777" w:rsidR="001E0732" w:rsidRPr="00AA5C1D" w:rsidRDefault="001E0732" w:rsidP="001E0732">
            <w:pPr>
              <w:spacing w:line="360" w:lineRule="auto"/>
              <w:jc w:val="center"/>
              <w:rPr>
                <w:b/>
                <w:color w:val="17365D"/>
                <w:sz w:val="28"/>
                <w:szCs w:val="28"/>
                <w:rtl/>
                <w:lang w:bidi="ar-IQ"/>
              </w:rPr>
            </w:pPr>
            <w:r>
              <w:rPr>
                <w:rFonts w:hint="cs"/>
                <w:b/>
                <w:color w:val="17365D"/>
                <w:sz w:val="28"/>
                <w:szCs w:val="28"/>
                <w:rtl/>
                <w:lang w:bidi="ar-IQ"/>
              </w:rPr>
              <w:t>العلاقة مع المواد الدراسية الاخرى</w:t>
            </w:r>
          </w:p>
        </w:tc>
      </w:tr>
      <w:tr w:rsidR="001E0732" w14:paraId="7A3B7E4E" w14:textId="77777777" w:rsidTr="001E0732">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12FA78C" w14:textId="77777777" w:rsidR="001E0732" w:rsidRDefault="001E0732" w:rsidP="001E0732">
            <w:pPr>
              <w:spacing w:line="360" w:lineRule="auto"/>
              <w:rPr>
                <w:b/>
              </w:rPr>
            </w:pPr>
            <w:r>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3B79B5" w14:textId="77777777" w:rsidR="001E0732" w:rsidRDefault="001E0732" w:rsidP="001E0732">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0B8E90C" w14:textId="77777777" w:rsidR="001E0732" w:rsidRDefault="001E0732" w:rsidP="001E0732">
            <w:pPr>
              <w:spacing w:line="360" w:lineRule="auto"/>
              <w:rPr>
                <w:b/>
              </w:rPr>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D15877" w14:textId="77777777" w:rsidR="001E0732" w:rsidRDefault="001E0732" w:rsidP="001E0732">
            <w:pPr>
              <w:spacing w:line="360" w:lineRule="auto"/>
            </w:pPr>
          </w:p>
        </w:tc>
      </w:tr>
      <w:tr w:rsidR="001E0732" w14:paraId="181CEACB" w14:textId="77777777" w:rsidTr="001E0732">
        <w:trPr>
          <w:trHeight w:val="4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7697590" w14:textId="77777777" w:rsidR="001E0732" w:rsidRDefault="001E0732" w:rsidP="001E0732">
            <w:pPr>
              <w:spacing w:line="360" w:lineRule="auto"/>
              <w:rPr>
                <w:b/>
              </w:rPr>
            </w:pPr>
            <w:r>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00B07" w14:textId="77777777" w:rsidR="001E0732" w:rsidRDefault="001E0732" w:rsidP="001E0732">
            <w:pPr>
              <w:spacing w:line="360" w:lineRule="auto"/>
            </w:pPr>
            <w:r>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F43CCBB" w14:textId="77777777" w:rsidR="001E0732" w:rsidRDefault="001E0732" w:rsidP="001E0732">
            <w:pPr>
              <w:spacing w:line="360" w:lineRule="auto"/>
            </w:pPr>
            <w:r>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11FCD2" w14:textId="77777777" w:rsidR="001E0732" w:rsidRDefault="001E0732" w:rsidP="001E0732">
            <w:pPr>
              <w:spacing w:line="360" w:lineRule="auto"/>
            </w:pPr>
          </w:p>
        </w:tc>
      </w:tr>
    </w:tbl>
    <w:p w14:paraId="286833CE" w14:textId="77777777" w:rsidR="001E0732" w:rsidRDefault="001E0732" w:rsidP="001E0732">
      <w:pPr>
        <w:tabs>
          <w:tab w:val="left" w:pos="5220"/>
        </w:tabs>
        <w:spacing w:after="0" w:line="360" w:lineRule="auto"/>
        <w:rPr>
          <w:rFonts w:ascii="Cambria" w:eastAsia="Cambria" w:hAnsi="Cambria" w:cs="Cambria"/>
          <w:b/>
          <w:sz w:val="16"/>
          <w:szCs w:val="16"/>
        </w:rPr>
      </w:pPr>
    </w:p>
    <w:p w14:paraId="4098394E" w14:textId="77777777" w:rsidR="001E0732" w:rsidRDefault="001E0732" w:rsidP="001E0732">
      <w:pPr>
        <w:tabs>
          <w:tab w:val="left" w:pos="5220"/>
        </w:tabs>
        <w:spacing w:after="200" w:line="276" w:lineRule="auto"/>
        <w:rPr>
          <w:rFonts w:ascii="Cambria" w:eastAsia="Cambria" w:hAnsi="Cambria" w:cs="Cambria"/>
          <w:b/>
          <w:sz w:val="16"/>
          <w:szCs w:val="16"/>
        </w:rPr>
      </w:pPr>
    </w:p>
    <w:tbl>
      <w:tblPr>
        <w:tblW w:w="10455" w:type="dxa"/>
        <w:tblInd w:w="-540" w:type="dxa"/>
        <w:tblLayout w:type="fixed"/>
        <w:tblLook w:val="04A0" w:firstRow="1" w:lastRow="0" w:firstColumn="1" w:lastColumn="0" w:noHBand="0" w:noVBand="1"/>
      </w:tblPr>
      <w:tblGrid>
        <w:gridCol w:w="2564"/>
        <w:gridCol w:w="7891"/>
      </w:tblGrid>
      <w:tr w:rsidR="001E0732" w14:paraId="3A131C00" w14:textId="77777777" w:rsidTr="001E0732">
        <w:trPr>
          <w:trHeight w:val="58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2ADB4C84" w14:textId="77777777" w:rsidR="001E0732" w:rsidRDefault="001E0732" w:rsidP="001E0732">
            <w:pPr>
              <w:spacing w:line="276" w:lineRule="auto"/>
              <w:jc w:val="center"/>
              <w:rPr>
                <w:b/>
                <w:color w:val="17365D"/>
                <w:sz w:val="28"/>
                <w:szCs w:val="28"/>
              </w:rPr>
            </w:pPr>
            <w:r w:rsidRPr="005654C7">
              <w:rPr>
                <w:b/>
                <w:color w:val="17365D"/>
                <w:sz w:val="28"/>
                <w:szCs w:val="28"/>
                <w:rtl/>
              </w:rPr>
              <w:t>هداف المادة الدراسية ونتائج التعلم والمحتويات اإلرشادية</w:t>
            </w:r>
          </w:p>
        </w:tc>
      </w:tr>
      <w:tr w:rsidR="001E0732" w:rsidRPr="00A156FF" w14:paraId="6BABBE53" w14:textId="77777777" w:rsidTr="001E0732">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A2600BF" w14:textId="77777777" w:rsidR="001E0732" w:rsidRDefault="001E0732" w:rsidP="006C14B8">
            <w:pPr>
              <w:spacing w:line="276" w:lineRule="auto"/>
              <w:jc w:val="both"/>
              <w:rPr>
                <w:b/>
                <w:sz w:val="24"/>
                <w:szCs w:val="24"/>
              </w:rPr>
            </w:pPr>
            <w:r>
              <w:rPr>
                <w:b/>
                <w:color w:val="000000"/>
                <w:sz w:val="24"/>
                <w:szCs w:val="24"/>
              </w:rPr>
              <w:t xml:space="preserve"> </w:t>
            </w:r>
          </w:p>
          <w:p w14:paraId="6EF76392" w14:textId="77777777" w:rsidR="001E0732" w:rsidRDefault="001E0732" w:rsidP="001E0732">
            <w:pPr>
              <w:spacing w:line="276" w:lineRule="auto"/>
              <w:jc w:val="both"/>
              <w:rPr>
                <w:b/>
                <w:sz w:val="24"/>
                <w:szCs w:val="24"/>
                <w:rtl/>
                <w:lang w:bidi="ar-IQ"/>
              </w:rPr>
            </w:pPr>
            <w:r>
              <w:rPr>
                <w:rFonts w:hint="cs"/>
                <w:b/>
                <w:sz w:val="24"/>
                <w:szCs w:val="24"/>
                <w:rtl/>
                <w:lang w:bidi="ar-IQ"/>
              </w:rPr>
              <w:t>اهداف المادة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6A443A7E" w14:textId="77777777" w:rsidR="001C5AEE" w:rsidRPr="00A156FF" w:rsidRDefault="001C5AEE" w:rsidP="001C5AEE">
            <w:pPr>
              <w:bidi/>
              <w:spacing w:line="276" w:lineRule="auto"/>
              <w:jc w:val="both"/>
              <w:rPr>
                <w:b/>
                <w:color w:val="000000"/>
                <w:sz w:val="24"/>
                <w:szCs w:val="24"/>
              </w:rPr>
            </w:pPr>
            <w:r w:rsidRPr="00A156FF">
              <w:rPr>
                <w:b/>
                <w:color w:val="000000"/>
                <w:sz w:val="24"/>
                <w:szCs w:val="24"/>
                <w:rtl/>
              </w:rPr>
              <w:t>١- يهدف هذا المقرر إلى تعريف الكيمياء التحليلية وتطبيقاتها في الحياة بشكل عام.</w:t>
            </w:r>
          </w:p>
          <w:p w14:paraId="5684DCF9" w14:textId="7C14BD6A" w:rsidR="001C5AEE" w:rsidRPr="00A156FF" w:rsidRDefault="001C5AEE" w:rsidP="001C5AEE">
            <w:pPr>
              <w:bidi/>
              <w:spacing w:line="276" w:lineRule="auto"/>
              <w:jc w:val="both"/>
              <w:rPr>
                <w:b/>
                <w:color w:val="000000"/>
                <w:sz w:val="24"/>
                <w:szCs w:val="24"/>
              </w:rPr>
            </w:pPr>
            <w:r w:rsidRPr="00A156FF">
              <w:rPr>
                <w:b/>
                <w:color w:val="000000"/>
                <w:sz w:val="24"/>
                <w:szCs w:val="24"/>
                <w:rtl/>
              </w:rPr>
              <w:t>٢- بالإضافة إلى ذلك، يهدف هذا المقرر إلى تقديم مقدمة عن</w:t>
            </w:r>
          </w:p>
          <w:p w14:paraId="421E1732" w14:textId="77777777" w:rsidR="001C5AEE" w:rsidRPr="00A156FF" w:rsidRDefault="001C5AEE" w:rsidP="001C5AEE">
            <w:pPr>
              <w:bidi/>
              <w:spacing w:line="276" w:lineRule="auto"/>
              <w:jc w:val="both"/>
              <w:rPr>
                <w:b/>
                <w:color w:val="000000"/>
                <w:sz w:val="24"/>
                <w:szCs w:val="24"/>
              </w:rPr>
            </w:pPr>
            <w:r w:rsidRPr="00A156FF">
              <w:rPr>
                <w:b/>
                <w:color w:val="000000"/>
                <w:sz w:val="24"/>
                <w:szCs w:val="24"/>
                <w:rtl/>
              </w:rPr>
              <w:t>الكيمياء التحليلية والتحليل الكمي في الكيمياء التحليلية</w:t>
            </w:r>
          </w:p>
          <w:p w14:paraId="176CB1BB" w14:textId="77777777" w:rsidR="001C5AEE" w:rsidRPr="00A156FF" w:rsidRDefault="001C5AEE" w:rsidP="001C5AEE">
            <w:pPr>
              <w:bidi/>
              <w:spacing w:line="276" w:lineRule="auto"/>
              <w:jc w:val="both"/>
              <w:rPr>
                <w:b/>
                <w:color w:val="000000"/>
                <w:sz w:val="24"/>
                <w:szCs w:val="24"/>
              </w:rPr>
            </w:pPr>
            <w:r w:rsidRPr="00A156FF">
              <w:rPr>
                <w:b/>
                <w:color w:val="000000"/>
                <w:sz w:val="24"/>
                <w:szCs w:val="24"/>
                <w:rtl/>
              </w:rPr>
              <w:t>٣- وصف تصنيف الكيمياء التحليلية الكمية ودورها</w:t>
            </w:r>
          </w:p>
          <w:p w14:paraId="3FEB213C" w14:textId="77777777" w:rsidR="001C5AEE" w:rsidRPr="00A156FF" w:rsidRDefault="001C5AEE" w:rsidP="001C5AEE">
            <w:pPr>
              <w:bidi/>
              <w:spacing w:line="276" w:lineRule="auto"/>
              <w:jc w:val="both"/>
              <w:rPr>
                <w:b/>
                <w:color w:val="000000"/>
                <w:sz w:val="24"/>
                <w:szCs w:val="24"/>
              </w:rPr>
            </w:pPr>
            <w:r w:rsidRPr="00A156FF">
              <w:rPr>
                <w:b/>
                <w:color w:val="000000"/>
                <w:sz w:val="24"/>
                <w:szCs w:val="24"/>
                <w:rtl/>
              </w:rPr>
              <w:t>٤- وصف التحليل الكمي في الكيمياء التحليلية</w:t>
            </w:r>
          </w:p>
          <w:p w14:paraId="3A66CD85" w14:textId="77777777" w:rsidR="001C5AEE" w:rsidRPr="00A156FF" w:rsidRDefault="001C5AEE" w:rsidP="001C5AEE">
            <w:pPr>
              <w:bidi/>
              <w:spacing w:line="276" w:lineRule="auto"/>
              <w:jc w:val="both"/>
              <w:rPr>
                <w:b/>
                <w:color w:val="000000"/>
                <w:sz w:val="24"/>
                <w:szCs w:val="24"/>
              </w:rPr>
            </w:pPr>
            <w:r w:rsidRPr="00A156FF">
              <w:rPr>
                <w:b/>
                <w:color w:val="000000"/>
                <w:sz w:val="24"/>
                <w:szCs w:val="24"/>
                <w:rtl/>
              </w:rPr>
              <w:t>٥- تعريف المعايرة في الكيمياء التحليلية</w:t>
            </w:r>
          </w:p>
          <w:p w14:paraId="14E72F2D" w14:textId="77777777" w:rsidR="001C5AEE" w:rsidRPr="00A156FF" w:rsidRDefault="001C5AEE" w:rsidP="001C5AEE">
            <w:pPr>
              <w:bidi/>
              <w:spacing w:line="276" w:lineRule="auto"/>
              <w:jc w:val="both"/>
              <w:rPr>
                <w:b/>
                <w:color w:val="000000"/>
                <w:sz w:val="24"/>
                <w:szCs w:val="24"/>
              </w:rPr>
            </w:pPr>
            <w:r w:rsidRPr="00A156FF">
              <w:rPr>
                <w:b/>
                <w:color w:val="000000"/>
                <w:sz w:val="24"/>
                <w:szCs w:val="24"/>
                <w:rtl/>
              </w:rPr>
              <w:t>٦- تعريف المحلول القياسي والمادة القياسية الأولية</w:t>
            </w:r>
          </w:p>
          <w:p w14:paraId="04098C3F" w14:textId="77777777" w:rsidR="001C5AEE" w:rsidRPr="00A156FF" w:rsidRDefault="001C5AEE" w:rsidP="001C5AEE">
            <w:pPr>
              <w:bidi/>
              <w:spacing w:line="276" w:lineRule="auto"/>
              <w:jc w:val="both"/>
              <w:rPr>
                <w:b/>
                <w:color w:val="000000"/>
                <w:sz w:val="24"/>
                <w:szCs w:val="24"/>
              </w:rPr>
            </w:pPr>
            <w:r w:rsidRPr="00A156FF">
              <w:rPr>
                <w:b/>
                <w:color w:val="000000"/>
                <w:sz w:val="24"/>
                <w:szCs w:val="24"/>
                <w:rtl/>
              </w:rPr>
              <w:t>٧- عرض تصنيف المعايرة العكسية في التحليل الحجمي</w:t>
            </w:r>
          </w:p>
          <w:p w14:paraId="7D55F784" w14:textId="77777777" w:rsidR="001C5AEE" w:rsidRPr="00A156FF" w:rsidRDefault="001C5AEE" w:rsidP="001C5AEE">
            <w:pPr>
              <w:bidi/>
              <w:spacing w:line="276" w:lineRule="auto"/>
              <w:jc w:val="both"/>
              <w:rPr>
                <w:b/>
                <w:color w:val="000000"/>
                <w:sz w:val="24"/>
                <w:szCs w:val="24"/>
              </w:rPr>
            </w:pPr>
            <w:r w:rsidRPr="00A156FF">
              <w:rPr>
                <w:b/>
                <w:color w:val="000000"/>
                <w:sz w:val="24"/>
                <w:szCs w:val="24"/>
                <w:rtl/>
              </w:rPr>
              <w:t>٨- تعليم الطلاب الحسابات الستويكيومترية في الكيمياء التحليلية</w:t>
            </w:r>
          </w:p>
          <w:p w14:paraId="660590B7" w14:textId="77777777" w:rsidR="001C5AEE" w:rsidRPr="00A156FF" w:rsidRDefault="001C5AEE" w:rsidP="001C5AEE">
            <w:pPr>
              <w:bidi/>
              <w:spacing w:line="276" w:lineRule="auto"/>
              <w:jc w:val="both"/>
              <w:rPr>
                <w:b/>
                <w:color w:val="000000"/>
                <w:sz w:val="24"/>
                <w:szCs w:val="24"/>
              </w:rPr>
            </w:pPr>
            <w:r w:rsidRPr="00A156FF">
              <w:rPr>
                <w:b/>
                <w:color w:val="000000"/>
                <w:sz w:val="24"/>
                <w:szCs w:val="24"/>
                <w:rtl/>
              </w:rPr>
              <w:t>٩- تقديم اتزان الأحماض والقواعد</w:t>
            </w:r>
          </w:p>
          <w:p w14:paraId="7E8DAFCB" w14:textId="77777777" w:rsidR="001C5AEE" w:rsidRPr="00A156FF" w:rsidRDefault="001C5AEE" w:rsidP="001C5AEE">
            <w:pPr>
              <w:bidi/>
              <w:spacing w:line="276" w:lineRule="auto"/>
              <w:jc w:val="both"/>
              <w:rPr>
                <w:b/>
                <w:color w:val="000000"/>
                <w:sz w:val="24"/>
                <w:szCs w:val="24"/>
              </w:rPr>
            </w:pPr>
            <w:r w:rsidRPr="00A156FF">
              <w:rPr>
                <w:b/>
                <w:color w:val="000000"/>
                <w:sz w:val="24"/>
                <w:szCs w:val="24"/>
                <w:rtl/>
              </w:rPr>
              <w:t>١٠- تعليم الطلاب نظريات الأحماض والقواعد</w:t>
            </w:r>
          </w:p>
          <w:p w14:paraId="1C9DED7E" w14:textId="77777777" w:rsidR="001C5AEE" w:rsidRPr="00A156FF" w:rsidRDefault="001C5AEE" w:rsidP="001C5AEE">
            <w:pPr>
              <w:bidi/>
              <w:spacing w:line="276" w:lineRule="auto"/>
              <w:jc w:val="both"/>
              <w:rPr>
                <w:b/>
                <w:color w:val="000000"/>
                <w:sz w:val="24"/>
                <w:szCs w:val="24"/>
              </w:rPr>
            </w:pPr>
            <w:r w:rsidRPr="00A156FF">
              <w:rPr>
                <w:b/>
                <w:color w:val="000000"/>
                <w:sz w:val="24"/>
                <w:szCs w:val="24"/>
                <w:rtl/>
              </w:rPr>
              <w:t>١١- تقديم نظرية أرهينيوس، ونظرية برونستد-لوري، ونظرية لويس</w:t>
            </w:r>
          </w:p>
          <w:p w14:paraId="71ACC03B" w14:textId="77777777" w:rsidR="001C5AEE" w:rsidRPr="00A156FF" w:rsidRDefault="001C5AEE" w:rsidP="001C5AEE">
            <w:pPr>
              <w:bidi/>
              <w:spacing w:line="276" w:lineRule="auto"/>
              <w:jc w:val="both"/>
              <w:rPr>
                <w:b/>
                <w:color w:val="000000"/>
                <w:sz w:val="24"/>
                <w:szCs w:val="24"/>
              </w:rPr>
            </w:pPr>
            <w:r w:rsidRPr="00A156FF">
              <w:rPr>
                <w:b/>
                <w:color w:val="000000"/>
                <w:sz w:val="24"/>
                <w:szCs w:val="24"/>
                <w:rtl/>
              </w:rPr>
              <w:t>١٢- تطبيق أنواع أخرى من التركيزات في التحليل الكيمياء</w:t>
            </w:r>
          </w:p>
          <w:p w14:paraId="0B577FE3" w14:textId="77777777" w:rsidR="001C5AEE" w:rsidRPr="00A156FF" w:rsidRDefault="001C5AEE" w:rsidP="001C5AEE">
            <w:pPr>
              <w:bidi/>
              <w:spacing w:line="276" w:lineRule="auto"/>
              <w:jc w:val="both"/>
              <w:rPr>
                <w:b/>
                <w:color w:val="000000"/>
                <w:sz w:val="24"/>
                <w:szCs w:val="24"/>
              </w:rPr>
            </w:pPr>
            <w:r w:rsidRPr="00A156FF">
              <w:rPr>
                <w:b/>
                <w:color w:val="000000"/>
                <w:sz w:val="24"/>
                <w:szCs w:val="24"/>
                <w:rtl/>
              </w:rPr>
              <w:lastRenderedPageBreak/>
              <w:t>(المولالية)</w:t>
            </w:r>
          </w:p>
          <w:p w14:paraId="36D1E309" w14:textId="77777777" w:rsidR="001C5AEE" w:rsidRPr="00A156FF" w:rsidRDefault="001C5AEE" w:rsidP="001C5AEE">
            <w:pPr>
              <w:bidi/>
              <w:spacing w:line="276" w:lineRule="auto"/>
              <w:jc w:val="both"/>
              <w:rPr>
                <w:b/>
                <w:color w:val="000000"/>
                <w:sz w:val="24"/>
                <w:szCs w:val="24"/>
              </w:rPr>
            </w:pPr>
            <w:r w:rsidRPr="00A156FF">
              <w:rPr>
                <w:b/>
                <w:color w:val="000000"/>
                <w:sz w:val="24"/>
                <w:szCs w:val="24"/>
              </w:rPr>
              <w:t>13</w:t>
            </w:r>
            <w:r w:rsidRPr="00A156FF">
              <w:rPr>
                <w:b/>
                <w:color w:val="000000"/>
                <w:sz w:val="24"/>
                <w:szCs w:val="24"/>
                <w:rtl/>
              </w:rPr>
              <w:t>- تطبيق اتزان الأحماض والقواعد في الماء وثابت تأينه</w:t>
            </w:r>
          </w:p>
          <w:p w14:paraId="2CFF9342" w14:textId="77777777" w:rsidR="001C5AEE" w:rsidRPr="00A156FF" w:rsidRDefault="001C5AEE" w:rsidP="001C5AEE">
            <w:pPr>
              <w:bidi/>
              <w:spacing w:line="276" w:lineRule="auto"/>
              <w:jc w:val="both"/>
              <w:rPr>
                <w:b/>
                <w:color w:val="000000"/>
                <w:sz w:val="24"/>
                <w:szCs w:val="24"/>
              </w:rPr>
            </w:pPr>
            <w:r w:rsidRPr="00A156FF">
              <w:rPr>
                <w:b/>
                <w:color w:val="000000"/>
                <w:sz w:val="24"/>
                <w:szCs w:val="24"/>
              </w:rPr>
              <w:t>13</w:t>
            </w:r>
            <w:r w:rsidRPr="00A156FF">
              <w:rPr>
                <w:b/>
                <w:color w:val="000000"/>
                <w:sz w:val="24"/>
                <w:szCs w:val="24"/>
                <w:rtl/>
              </w:rPr>
              <w:t>- شرح حساب الرقم الهيدروجيني للأحماض والقواعد القوية</w:t>
            </w:r>
          </w:p>
          <w:p w14:paraId="63C10D49" w14:textId="77777777" w:rsidR="001C5AEE" w:rsidRPr="00A156FF" w:rsidRDefault="001C5AEE" w:rsidP="001C5AEE">
            <w:pPr>
              <w:bidi/>
              <w:spacing w:line="276" w:lineRule="auto"/>
              <w:jc w:val="both"/>
              <w:rPr>
                <w:b/>
                <w:color w:val="000000"/>
                <w:sz w:val="24"/>
                <w:szCs w:val="24"/>
              </w:rPr>
            </w:pPr>
            <w:r w:rsidRPr="00A156FF">
              <w:rPr>
                <w:b/>
                <w:color w:val="000000"/>
                <w:sz w:val="24"/>
                <w:szCs w:val="24"/>
              </w:rPr>
              <w:t>14</w:t>
            </w:r>
            <w:r w:rsidRPr="00A156FF">
              <w:rPr>
                <w:b/>
                <w:color w:val="000000"/>
                <w:sz w:val="24"/>
                <w:szCs w:val="24"/>
                <w:rtl/>
              </w:rPr>
              <w:t>- شرح حساب الرقم الهيدروجيني للأحماض والقواعد الضعيفة</w:t>
            </w:r>
          </w:p>
          <w:p w14:paraId="0027A036" w14:textId="77777777" w:rsidR="001C5AEE" w:rsidRPr="00A156FF" w:rsidRDefault="001C5AEE" w:rsidP="001C5AEE">
            <w:pPr>
              <w:bidi/>
              <w:spacing w:line="276" w:lineRule="auto"/>
              <w:jc w:val="both"/>
              <w:rPr>
                <w:b/>
                <w:color w:val="000000"/>
                <w:sz w:val="24"/>
                <w:szCs w:val="24"/>
              </w:rPr>
            </w:pPr>
            <w:r w:rsidRPr="00A156FF">
              <w:rPr>
                <w:b/>
                <w:color w:val="000000"/>
                <w:sz w:val="24"/>
                <w:szCs w:val="24"/>
              </w:rPr>
              <w:t>15</w:t>
            </w:r>
            <w:r w:rsidRPr="00A156FF">
              <w:rPr>
                <w:b/>
                <w:color w:val="000000"/>
                <w:sz w:val="24"/>
                <w:szCs w:val="24"/>
                <w:rtl/>
              </w:rPr>
              <w:t>- شرح حساب الرقم الهيدروجيني للمحاليل المنظمة</w:t>
            </w:r>
          </w:p>
          <w:p w14:paraId="0B39E04F" w14:textId="77777777" w:rsidR="001C5AEE" w:rsidRPr="00A156FF" w:rsidRDefault="001C5AEE" w:rsidP="001C5AEE">
            <w:pPr>
              <w:bidi/>
              <w:spacing w:line="276" w:lineRule="auto"/>
              <w:jc w:val="both"/>
              <w:rPr>
                <w:b/>
                <w:color w:val="000000"/>
                <w:sz w:val="24"/>
                <w:szCs w:val="24"/>
              </w:rPr>
            </w:pPr>
            <w:r w:rsidRPr="00A156FF">
              <w:rPr>
                <w:b/>
                <w:color w:val="000000"/>
                <w:sz w:val="24"/>
                <w:szCs w:val="24"/>
              </w:rPr>
              <w:t>16</w:t>
            </w:r>
            <w:r w:rsidRPr="00A156FF">
              <w:rPr>
                <w:b/>
                <w:color w:val="000000"/>
                <w:sz w:val="24"/>
                <w:szCs w:val="24"/>
                <w:rtl/>
              </w:rPr>
              <w:t>- شرح معايرات الترسيب ومعايرات الأكسدة</w:t>
            </w:r>
          </w:p>
          <w:p w14:paraId="27EDDFB4" w14:textId="465EDC04" w:rsidR="001E0732" w:rsidRPr="00A156FF" w:rsidRDefault="001C5AEE" w:rsidP="001C5AEE">
            <w:pPr>
              <w:bidi/>
              <w:spacing w:line="276" w:lineRule="auto"/>
              <w:rPr>
                <w:b/>
                <w:color w:val="000000"/>
                <w:sz w:val="24"/>
                <w:szCs w:val="24"/>
              </w:rPr>
            </w:pPr>
            <w:r w:rsidRPr="00A156FF">
              <w:rPr>
                <w:b/>
                <w:color w:val="000000"/>
                <w:sz w:val="24"/>
                <w:szCs w:val="24"/>
              </w:rPr>
              <w:t>17</w:t>
            </w:r>
            <w:r w:rsidRPr="00A156FF">
              <w:rPr>
                <w:b/>
                <w:color w:val="000000"/>
                <w:sz w:val="24"/>
                <w:szCs w:val="24"/>
                <w:rtl/>
              </w:rPr>
              <w:t>- شرح معايرات التكوين المعقد ومعايرات الأكسدة</w:t>
            </w:r>
          </w:p>
        </w:tc>
      </w:tr>
      <w:tr w:rsidR="001E0732" w14:paraId="2824D11F" w14:textId="77777777" w:rsidTr="001E0732">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6B1705C" w14:textId="77777777" w:rsidR="001E0732" w:rsidRPr="00EF744F" w:rsidRDefault="001E0732" w:rsidP="001E0732">
            <w:pPr>
              <w:spacing w:line="276" w:lineRule="auto"/>
              <w:rPr>
                <w:b/>
                <w:color w:val="000000"/>
                <w:sz w:val="24"/>
                <w:szCs w:val="24"/>
                <w:rtl/>
                <w:lang w:bidi="ar-IQ"/>
              </w:rPr>
            </w:pPr>
            <w:r>
              <w:rPr>
                <w:rFonts w:hint="cs"/>
                <w:b/>
                <w:color w:val="000000"/>
                <w:sz w:val="24"/>
                <w:szCs w:val="24"/>
                <w:rtl/>
                <w:lang w:bidi="ar-IQ"/>
              </w:rPr>
              <w:lastRenderedPageBreak/>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753D02F4" w14:textId="24A16F78" w:rsidR="001C5AEE" w:rsidRPr="001C5AEE" w:rsidRDefault="001C5AEE" w:rsidP="00A156FF">
            <w:pPr>
              <w:widowControl w:val="0"/>
              <w:shd w:val="clear" w:color="auto" w:fill="FFFFFF"/>
              <w:bidi/>
              <w:spacing w:line="276" w:lineRule="auto"/>
              <w:rPr>
                <w:color w:val="3F4A52"/>
              </w:rPr>
            </w:pPr>
            <w:r w:rsidRPr="001C5AEE">
              <w:rPr>
                <w:color w:val="3F4A52"/>
                <w:rtl/>
              </w:rPr>
              <w:t>في نهاية هذه الوحدة، يُتوقع من الطلاب تحقيق مخرجات التعلم التالية:</w:t>
            </w:r>
          </w:p>
          <w:p w14:paraId="6C201B86" w14:textId="3FB9DFA7" w:rsidR="001C5AEE" w:rsidRPr="001C5AEE" w:rsidRDefault="001C5AEE" w:rsidP="00A156FF">
            <w:pPr>
              <w:widowControl w:val="0"/>
              <w:shd w:val="clear" w:color="auto" w:fill="FFFFFF"/>
              <w:bidi/>
              <w:spacing w:line="276" w:lineRule="auto"/>
              <w:rPr>
                <w:color w:val="3F4A52"/>
              </w:rPr>
            </w:pPr>
            <w:r w:rsidRPr="001C5AEE">
              <w:rPr>
                <w:color w:val="3F4A52"/>
              </w:rPr>
              <w:t>1</w:t>
            </w:r>
            <w:r w:rsidRPr="001C5AEE">
              <w:rPr>
                <w:color w:val="3F4A52"/>
                <w:rtl/>
              </w:rPr>
              <w:t>. فهم مفاهيم وخطوات وتقنيات التحليل الحجمي.</w:t>
            </w:r>
          </w:p>
          <w:p w14:paraId="1CC24D43" w14:textId="38C2B488" w:rsidR="001C5AEE" w:rsidRPr="001C5AEE" w:rsidRDefault="001C5AEE" w:rsidP="00A156FF">
            <w:pPr>
              <w:widowControl w:val="0"/>
              <w:shd w:val="clear" w:color="auto" w:fill="FFFFFF"/>
              <w:bidi/>
              <w:spacing w:line="276" w:lineRule="auto"/>
              <w:rPr>
                <w:color w:val="3F4A52"/>
              </w:rPr>
            </w:pPr>
            <w:r w:rsidRPr="001C5AEE">
              <w:rPr>
                <w:color w:val="3F4A52"/>
              </w:rPr>
              <w:t>2</w:t>
            </w:r>
            <w:r w:rsidRPr="001C5AEE">
              <w:rPr>
                <w:color w:val="3F4A52"/>
                <w:rtl/>
              </w:rPr>
              <w:t>. اكتساب مهارات في تقنيات المختبر اللازمة لإجراء وتخطيط التحليل الكيميائي، وجمع البيانات وتفسيرها بشكل منهجي في عملية التحليل الكمي.</w:t>
            </w:r>
          </w:p>
          <w:p w14:paraId="506DB8DC" w14:textId="5FE680C7" w:rsidR="001C5AEE" w:rsidRPr="001C5AEE" w:rsidRDefault="001C5AEE" w:rsidP="00A156FF">
            <w:pPr>
              <w:widowControl w:val="0"/>
              <w:shd w:val="clear" w:color="auto" w:fill="FFFFFF"/>
              <w:bidi/>
              <w:spacing w:line="276" w:lineRule="auto"/>
              <w:rPr>
                <w:color w:val="3F4A52"/>
              </w:rPr>
            </w:pPr>
            <w:r w:rsidRPr="001C5AEE">
              <w:rPr>
                <w:color w:val="3F4A52"/>
              </w:rPr>
              <w:t>3</w:t>
            </w:r>
            <w:r w:rsidRPr="001C5AEE">
              <w:rPr>
                <w:color w:val="3F4A52"/>
                <w:rtl/>
              </w:rPr>
              <w:t>. فهم أساسيات الكيمياء التحليلية.</w:t>
            </w:r>
          </w:p>
          <w:p w14:paraId="37AFC58E" w14:textId="5D149DB3" w:rsidR="001C5AEE" w:rsidRPr="001C5AEE" w:rsidRDefault="001C5AEE" w:rsidP="00A156FF">
            <w:pPr>
              <w:widowControl w:val="0"/>
              <w:shd w:val="clear" w:color="auto" w:fill="FFFFFF"/>
              <w:bidi/>
              <w:spacing w:line="276" w:lineRule="auto"/>
              <w:rPr>
                <w:color w:val="3F4A52"/>
              </w:rPr>
            </w:pPr>
            <w:r w:rsidRPr="001C5AEE">
              <w:rPr>
                <w:color w:val="3F4A52"/>
              </w:rPr>
              <w:t>4</w:t>
            </w:r>
            <w:r w:rsidRPr="001C5AEE">
              <w:rPr>
                <w:color w:val="3F4A52"/>
                <w:rtl/>
              </w:rPr>
              <w:t>. فهم تعريف الكيمياء التحليلية وتطبيقاتها في حياة الإنسان.</w:t>
            </w:r>
          </w:p>
          <w:p w14:paraId="7E3B0405" w14:textId="43809053" w:rsidR="001C5AEE" w:rsidRPr="001C5AEE" w:rsidRDefault="001C5AEE" w:rsidP="00A156FF">
            <w:pPr>
              <w:widowControl w:val="0"/>
              <w:shd w:val="clear" w:color="auto" w:fill="FFFFFF"/>
              <w:bidi/>
              <w:spacing w:line="276" w:lineRule="auto"/>
              <w:rPr>
                <w:color w:val="3F4A52"/>
              </w:rPr>
            </w:pPr>
            <w:r w:rsidRPr="001C5AEE">
              <w:rPr>
                <w:color w:val="3F4A52"/>
              </w:rPr>
              <w:t>5</w:t>
            </w:r>
            <w:r w:rsidRPr="001C5AEE">
              <w:rPr>
                <w:color w:val="3F4A52"/>
                <w:rtl/>
              </w:rPr>
              <w:t>. وصف مبادئ عمل الكيمياء التحليلية.</w:t>
            </w:r>
          </w:p>
          <w:p w14:paraId="21585247" w14:textId="3CD8A5EE" w:rsidR="001C5AEE" w:rsidRPr="001C5AEE" w:rsidRDefault="001C5AEE" w:rsidP="00A156FF">
            <w:pPr>
              <w:widowControl w:val="0"/>
              <w:shd w:val="clear" w:color="auto" w:fill="FFFFFF"/>
              <w:bidi/>
              <w:spacing w:line="276" w:lineRule="auto"/>
              <w:rPr>
                <w:color w:val="3F4A52"/>
              </w:rPr>
            </w:pPr>
            <w:r w:rsidRPr="001C5AEE">
              <w:rPr>
                <w:color w:val="3F4A52"/>
              </w:rPr>
              <w:t>6</w:t>
            </w:r>
            <w:r w:rsidRPr="001C5AEE">
              <w:rPr>
                <w:color w:val="3F4A52"/>
                <w:rtl/>
              </w:rPr>
              <w:t>. وصف الأجهزة اللازمة للكيمياء التحليلية ومبادئ عملها.</w:t>
            </w:r>
          </w:p>
          <w:p w14:paraId="69545610" w14:textId="0545F72B" w:rsidR="001C5AEE" w:rsidRPr="001C5AEE" w:rsidRDefault="001C5AEE" w:rsidP="00A156FF">
            <w:pPr>
              <w:widowControl w:val="0"/>
              <w:shd w:val="clear" w:color="auto" w:fill="FFFFFF"/>
              <w:bidi/>
              <w:spacing w:line="276" w:lineRule="auto"/>
              <w:rPr>
                <w:color w:val="3F4A52"/>
              </w:rPr>
            </w:pPr>
            <w:r w:rsidRPr="001C5AEE">
              <w:rPr>
                <w:color w:val="3F4A52"/>
              </w:rPr>
              <w:t>7</w:t>
            </w:r>
            <w:r w:rsidRPr="001C5AEE">
              <w:rPr>
                <w:color w:val="3F4A52"/>
                <w:rtl/>
              </w:rPr>
              <w:t>. فهم أهمية وجودة وحدود نتائج الكيمياء التحليلية، ودور هذا الفرع مع فروع أخرى كالكيمياء، والأحياء، والطب، والزراعة، والهندسة، والفيزياء، والصيدلة.</w:t>
            </w:r>
          </w:p>
          <w:p w14:paraId="63769BEC" w14:textId="77777777" w:rsidR="001C5AEE" w:rsidRPr="001C5AEE" w:rsidRDefault="001C5AEE" w:rsidP="001C5AEE">
            <w:pPr>
              <w:widowControl w:val="0"/>
              <w:shd w:val="clear" w:color="auto" w:fill="FFFFFF"/>
              <w:bidi/>
              <w:spacing w:line="276" w:lineRule="auto"/>
              <w:rPr>
                <w:color w:val="3F4A52"/>
              </w:rPr>
            </w:pPr>
            <w:r w:rsidRPr="001C5AEE">
              <w:rPr>
                <w:color w:val="3F4A52"/>
                <w:rtl/>
              </w:rPr>
              <w:t>٨- شرح حساب الوزن المكافئ في الكيمياء التحليلية</w:t>
            </w:r>
          </w:p>
          <w:p w14:paraId="58488D17" w14:textId="77777777" w:rsidR="001C5AEE" w:rsidRPr="001C5AEE" w:rsidRDefault="001C5AEE" w:rsidP="001C5AEE">
            <w:pPr>
              <w:widowControl w:val="0"/>
              <w:shd w:val="clear" w:color="auto" w:fill="FFFFFF"/>
              <w:bidi/>
              <w:spacing w:line="276" w:lineRule="auto"/>
              <w:rPr>
                <w:color w:val="3F4A52"/>
              </w:rPr>
            </w:pPr>
            <w:r w:rsidRPr="001C5AEE">
              <w:rPr>
                <w:color w:val="3F4A52"/>
                <w:rtl/>
              </w:rPr>
              <w:t>٩- وصف مفهوم المول في الكيمياء التحليلية</w:t>
            </w:r>
          </w:p>
          <w:p w14:paraId="72BBB9C7" w14:textId="08778C8E" w:rsidR="001C5AEE" w:rsidRPr="001C5AEE" w:rsidRDefault="001C5AEE" w:rsidP="00A156FF">
            <w:pPr>
              <w:widowControl w:val="0"/>
              <w:shd w:val="clear" w:color="auto" w:fill="FFFFFF"/>
              <w:bidi/>
              <w:spacing w:line="276" w:lineRule="auto"/>
              <w:rPr>
                <w:color w:val="3F4A52"/>
              </w:rPr>
            </w:pPr>
            <w:r w:rsidRPr="001C5AEE">
              <w:rPr>
                <w:color w:val="3F4A52"/>
                <w:rtl/>
              </w:rPr>
              <w:t>١٠- تقييم طرق حساب التركيزات في الكيمياء التحليلية وتطبيق هذه الطرق في حل المسائل.</w:t>
            </w:r>
          </w:p>
          <w:p w14:paraId="204592FE" w14:textId="26D2F61D" w:rsidR="001E0732" w:rsidRDefault="001C5AEE" w:rsidP="001C5AEE">
            <w:pPr>
              <w:widowControl w:val="0"/>
              <w:shd w:val="clear" w:color="auto" w:fill="FFFFFF"/>
              <w:bidi/>
              <w:spacing w:line="276" w:lineRule="auto"/>
              <w:rPr>
                <w:color w:val="3F4A52"/>
              </w:rPr>
            </w:pPr>
            <w:r w:rsidRPr="001C5AEE">
              <w:rPr>
                <w:color w:val="3F4A52"/>
                <w:rtl/>
              </w:rPr>
              <w:t>١١- تقييم تعريف الرقم الهيدروجيني (</w:t>
            </w:r>
            <w:r w:rsidRPr="001C5AEE">
              <w:rPr>
                <w:color w:val="3F4A52"/>
              </w:rPr>
              <w:t>pH</w:t>
            </w:r>
            <w:r w:rsidRPr="001C5AEE">
              <w:rPr>
                <w:color w:val="3F4A52"/>
                <w:rtl/>
              </w:rPr>
              <w:t>) وحسابه في الكيمياء التحليلية وتطبيق هذه الحسابات في حل المسائل.</w:t>
            </w:r>
          </w:p>
        </w:tc>
      </w:tr>
      <w:tr w:rsidR="001E0732" w14:paraId="660E9E48" w14:textId="77777777" w:rsidTr="001E0732">
        <w:trPr>
          <w:trHeight w:val="24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7776A9B" w14:textId="77777777" w:rsidR="001E0732" w:rsidRDefault="001E0732" w:rsidP="001E0732">
            <w:pPr>
              <w:spacing w:line="312" w:lineRule="auto"/>
              <w:jc w:val="center"/>
              <w:rPr>
                <w:b/>
                <w:sz w:val="24"/>
                <w:szCs w:val="24"/>
              </w:rPr>
            </w:pPr>
            <w:r>
              <w:rPr>
                <w:b/>
                <w:sz w:val="24"/>
                <w:szCs w:val="24"/>
              </w:rPr>
              <w:br/>
            </w:r>
            <w:r>
              <w:rPr>
                <w:rFonts w:hint="cs"/>
                <w:b/>
                <w:sz w:val="24"/>
                <w:szCs w:val="24"/>
                <w:rtl/>
              </w:rPr>
              <w:t>المحتويات الارشادية</w:t>
            </w:r>
          </w:p>
          <w:p w14:paraId="2B4175B5" w14:textId="77777777" w:rsidR="001E0732" w:rsidRDefault="001E0732" w:rsidP="001E0732">
            <w:pPr>
              <w:bidi/>
              <w:spacing w:line="312" w:lineRule="auto"/>
              <w:jc w:val="center"/>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435D6131" w14:textId="77777777" w:rsidR="001C5AEE" w:rsidRPr="00A156FF" w:rsidRDefault="001C5AEE" w:rsidP="00A156FF">
            <w:pPr>
              <w:bidi/>
              <w:spacing w:line="240" w:lineRule="auto"/>
              <w:rPr>
                <w:b/>
                <w:color w:val="000000"/>
                <w:sz w:val="24"/>
                <w:szCs w:val="24"/>
              </w:rPr>
            </w:pPr>
            <w:r w:rsidRPr="00A156FF">
              <w:rPr>
                <w:b/>
                <w:color w:val="000000"/>
                <w:sz w:val="24"/>
                <w:szCs w:val="24"/>
                <w:rtl/>
              </w:rPr>
              <w:t>المنهج الرشادي</w:t>
            </w:r>
          </w:p>
          <w:p w14:paraId="70666904" w14:textId="77777777" w:rsidR="001C5AEE" w:rsidRPr="00A156FF" w:rsidRDefault="001C5AEE" w:rsidP="00A156FF">
            <w:pPr>
              <w:bidi/>
              <w:spacing w:line="240" w:lineRule="auto"/>
              <w:rPr>
                <w:b/>
                <w:color w:val="000000"/>
                <w:sz w:val="24"/>
                <w:szCs w:val="24"/>
              </w:rPr>
            </w:pPr>
            <w:r w:rsidRPr="00A156FF">
              <w:rPr>
                <w:b/>
                <w:color w:val="000000"/>
                <w:sz w:val="24"/>
                <w:szCs w:val="24"/>
                <w:rtl/>
              </w:rPr>
              <w:t>تضمنت المحتويات الإرشادية المواضيع التالية:</w:t>
            </w:r>
          </w:p>
          <w:p w14:paraId="23D7C4F4" w14:textId="77777777" w:rsidR="001C5AEE" w:rsidRPr="00A156FF" w:rsidRDefault="001C5AEE" w:rsidP="00A156FF">
            <w:pPr>
              <w:bidi/>
              <w:spacing w:line="240" w:lineRule="auto"/>
              <w:rPr>
                <w:b/>
                <w:color w:val="000000"/>
                <w:sz w:val="24"/>
                <w:szCs w:val="24"/>
              </w:rPr>
            </w:pPr>
            <w:r w:rsidRPr="00A156FF">
              <w:rPr>
                <w:b/>
                <w:color w:val="000000"/>
                <w:sz w:val="24"/>
                <w:szCs w:val="24"/>
              </w:rPr>
              <w:t>1</w:t>
            </w:r>
            <w:r w:rsidRPr="00A156FF">
              <w:rPr>
                <w:b/>
                <w:color w:val="000000"/>
                <w:sz w:val="24"/>
                <w:szCs w:val="24"/>
                <w:rtl/>
              </w:rPr>
              <w:t>. طبيعة ودور الكيمياء التحليلية</w:t>
            </w:r>
          </w:p>
          <w:p w14:paraId="27AB79EB" w14:textId="77777777" w:rsidR="001C5AEE" w:rsidRPr="00A156FF" w:rsidRDefault="001C5AEE" w:rsidP="00A156FF">
            <w:pPr>
              <w:bidi/>
              <w:spacing w:line="240" w:lineRule="auto"/>
              <w:rPr>
                <w:b/>
                <w:color w:val="000000"/>
                <w:sz w:val="24"/>
                <w:szCs w:val="24"/>
              </w:rPr>
            </w:pPr>
            <w:r w:rsidRPr="00A156FF">
              <w:rPr>
                <w:b/>
                <w:color w:val="000000"/>
                <w:sz w:val="24"/>
                <w:szCs w:val="24"/>
              </w:rPr>
              <w:t>2</w:t>
            </w:r>
            <w:r w:rsidRPr="00A156FF">
              <w:rPr>
                <w:b/>
                <w:color w:val="000000"/>
                <w:sz w:val="24"/>
                <w:szCs w:val="24"/>
                <w:rtl/>
              </w:rPr>
              <w:t>. الفروع الرئيسية للكيمياء التحليلية</w:t>
            </w:r>
          </w:p>
          <w:p w14:paraId="7870E577" w14:textId="77777777" w:rsidR="001C5AEE" w:rsidRPr="00A156FF" w:rsidRDefault="001C5AEE" w:rsidP="00A156FF">
            <w:pPr>
              <w:bidi/>
              <w:spacing w:line="240" w:lineRule="auto"/>
              <w:rPr>
                <w:b/>
                <w:color w:val="000000"/>
                <w:sz w:val="24"/>
                <w:szCs w:val="24"/>
              </w:rPr>
            </w:pPr>
            <w:r w:rsidRPr="00A156FF">
              <w:rPr>
                <w:b/>
                <w:color w:val="000000"/>
                <w:sz w:val="24"/>
                <w:szCs w:val="24"/>
              </w:rPr>
              <w:t>3</w:t>
            </w:r>
            <w:r w:rsidRPr="00A156FF">
              <w:rPr>
                <w:b/>
                <w:color w:val="000000"/>
                <w:sz w:val="24"/>
                <w:szCs w:val="24"/>
                <w:rtl/>
              </w:rPr>
              <w:t>. الطرق والتحليلات الكيميائية الكمية</w:t>
            </w:r>
          </w:p>
          <w:p w14:paraId="1E1FEFCF" w14:textId="77777777" w:rsidR="001C5AEE" w:rsidRPr="00A156FF" w:rsidRDefault="001C5AEE" w:rsidP="00A156FF">
            <w:pPr>
              <w:bidi/>
              <w:spacing w:line="240" w:lineRule="auto"/>
              <w:rPr>
                <w:b/>
                <w:color w:val="000000"/>
                <w:sz w:val="24"/>
                <w:szCs w:val="24"/>
              </w:rPr>
            </w:pPr>
            <w:r w:rsidRPr="00A156FF">
              <w:rPr>
                <w:b/>
                <w:color w:val="000000"/>
                <w:sz w:val="24"/>
                <w:szCs w:val="24"/>
              </w:rPr>
              <w:t>4</w:t>
            </w:r>
            <w:r w:rsidRPr="00A156FF">
              <w:rPr>
                <w:b/>
                <w:color w:val="000000"/>
                <w:sz w:val="24"/>
                <w:szCs w:val="24"/>
                <w:rtl/>
              </w:rPr>
              <w:t>. أدوات الكيمياء التحليلية</w:t>
            </w:r>
          </w:p>
          <w:p w14:paraId="4A3F8921" w14:textId="77777777" w:rsidR="001C5AEE" w:rsidRPr="00A156FF" w:rsidRDefault="001C5AEE" w:rsidP="00A156FF">
            <w:pPr>
              <w:bidi/>
              <w:spacing w:line="240" w:lineRule="auto"/>
              <w:rPr>
                <w:b/>
                <w:color w:val="000000"/>
                <w:sz w:val="24"/>
                <w:szCs w:val="24"/>
              </w:rPr>
            </w:pPr>
            <w:r w:rsidRPr="00A156FF">
              <w:rPr>
                <w:b/>
                <w:color w:val="000000"/>
                <w:sz w:val="24"/>
                <w:szCs w:val="24"/>
              </w:rPr>
              <w:t>4.1</w:t>
            </w:r>
            <w:r w:rsidRPr="00A156FF">
              <w:rPr>
                <w:b/>
                <w:color w:val="000000"/>
                <w:sz w:val="24"/>
                <w:szCs w:val="24"/>
                <w:rtl/>
              </w:rPr>
              <w:t xml:space="preserve"> المواد الكيميائية والأجهزة والعمليات المستخدمة في الكيمياء التحليلية</w:t>
            </w:r>
          </w:p>
          <w:p w14:paraId="027C81EC" w14:textId="77777777" w:rsidR="001C5AEE" w:rsidRPr="00A156FF" w:rsidRDefault="001C5AEE" w:rsidP="00A156FF">
            <w:pPr>
              <w:bidi/>
              <w:spacing w:line="240" w:lineRule="auto"/>
              <w:rPr>
                <w:b/>
                <w:color w:val="000000"/>
                <w:sz w:val="24"/>
                <w:szCs w:val="24"/>
              </w:rPr>
            </w:pPr>
            <w:r w:rsidRPr="00A156FF">
              <w:rPr>
                <w:b/>
                <w:color w:val="000000"/>
                <w:sz w:val="24"/>
                <w:szCs w:val="24"/>
              </w:rPr>
              <w:t>4.2</w:t>
            </w:r>
            <w:r w:rsidRPr="00A156FF">
              <w:rPr>
                <w:b/>
                <w:color w:val="000000"/>
                <w:sz w:val="24"/>
                <w:szCs w:val="24"/>
                <w:rtl/>
              </w:rPr>
              <w:t xml:space="preserve"> استخدام جداول البيانات في الكيمياء التحليلية</w:t>
            </w:r>
          </w:p>
          <w:p w14:paraId="17B06B3C" w14:textId="7D90E06B" w:rsidR="001E0732" w:rsidRDefault="001C5AEE" w:rsidP="00A156FF">
            <w:pPr>
              <w:bidi/>
              <w:spacing w:line="240" w:lineRule="auto"/>
              <w:rPr>
                <w:bCs/>
                <w:color w:val="000000"/>
                <w:sz w:val="24"/>
                <w:szCs w:val="24"/>
              </w:rPr>
            </w:pPr>
            <w:r w:rsidRPr="001C5AEE">
              <w:rPr>
                <w:bCs/>
                <w:color w:val="000000"/>
                <w:sz w:val="24"/>
                <w:szCs w:val="24"/>
              </w:rPr>
              <w:t>4</w:t>
            </w:r>
            <w:r w:rsidRPr="00A156FF">
              <w:rPr>
                <w:b/>
                <w:color w:val="000000"/>
                <w:sz w:val="24"/>
                <w:szCs w:val="24"/>
              </w:rPr>
              <w:t>.3</w:t>
            </w:r>
            <w:r w:rsidRPr="00A156FF">
              <w:rPr>
                <w:b/>
                <w:color w:val="000000"/>
                <w:sz w:val="24"/>
                <w:szCs w:val="24"/>
                <w:rtl/>
              </w:rPr>
              <w:t xml:space="preserve"> الأخطاء في التحليلات الكيميائية</w:t>
            </w:r>
          </w:p>
        </w:tc>
      </w:tr>
    </w:tbl>
    <w:p w14:paraId="59DB26EB" w14:textId="77777777" w:rsidR="001E0732" w:rsidRDefault="001E0732" w:rsidP="001E0732">
      <w:pPr>
        <w:spacing w:after="384" w:line="312" w:lineRule="auto"/>
        <w:rPr>
          <w:rFonts w:ascii="Cambria" w:eastAsia="Cambria" w:hAnsi="Cambria" w:cs="Cambria"/>
          <w:b/>
          <w:color w:val="000000"/>
          <w:sz w:val="24"/>
          <w:szCs w:val="24"/>
        </w:rPr>
      </w:pPr>
    </w:p>
    <w:tbl>
      <w:tblPr>
        <w:tblW w:w="10455" w:type="dxa"/>
        <w:tblInd w:w="-540" w:type="dxa"/>
        <w:tblLayout w:type="fixed"/>
        <w:tblLook w:val="04A0" w:firstRow="1" w:lastRow="0" w:firstColumn="1" w:lastColumn="0" w:noHBand="0" w:noVBand="1"/>
      </w:tblPr>
      <w:tblGrid>
        <w:gridCol w:w="2564"/>
        <w:gridCol w:w="7891"/>
      </w:tblGrid>
      <w:tr w:rsidR="001E0732" w14:paraId="4F9D52E2" w14:textId="77777777" w:rsidTr="001E0732">
        <w:trPr>
          <w:trHeight w:val="460"/>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770DB63" w14:textId="77777777" w:rsidR="001E0732" w:rsidRDefault="001E0732" w:rsidP="001E0732">
            <w:pPr>
              <w:spacing w:line="276" w:lineRule="auto"/>
              <w:jc w:val="center"/>
              <w:rPr>
                <w:rFonts w:eastAsia="Times New Roman"/>
                <w:b/>
                <w:color w:val="17365D"/>
                <w:sz w:val="28"/>
                <w:szCs w:val="28"/>
                <w:rtl/>
                <w:lang w:bidi="ar-IQ"/>
              </w:rPr>
            </w:pPr>
            <w:r>
              <w:rPr>
                <w:rFonts w:hint="cs"/>
                <w:rtl/>
              </w:rPr>
              <w:t>استراتيجيات التعلم والتعليم</w:t>
            </w:r>
          </w:p>
        </w:tc>
      </w:tr>
      <w:tr w:rsidR="006C14B8" w:rsidRPr="00A156FF" w14:paraId="57F4B3C2" w14:textId="77777777" w:rsidTr="001E0732">
        <w:trPr>
          <w:trHeight w:val="220"/>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18193D9" w14:textId="77777777" w:rsidR="006C14B8" w:rsidRPr="009E4844" w:rsidRDefault="006C14B8" w:rsidP="006C14B8">
            <w:pPr>
              <w:spacing w:line="276" w:lineRule="auto"/>
              <w:jc w:val="center"/>
              <w:rPr>
                <w:b/>
                <w:sz w:val="24"/>
                <w:szCs w:val="24"/>
              </w:rPr>
            </w:pPr>
            <w:r w:rsidRPr="006C14B8">
              <w:rPr>
                <w:b/>
                <w:color w:val="000000"/>
                <w:sz w:val="24"/>
                <w:szCs w:val="24"/>
                <w:rtl/>
              </w:rPr>
              <w:t>الاستراتيجيات</w:t>
            </w:r>
          </w:p>
        </w:tc>
        <w:tc>
          <w:tcPr>
            <w:tcW w:w="7891" w:type="dxa"/>
            <w:tcBorders>
              <w:top w:val="single" w:sz="4" w:space="0" w:color="000000"/>
              <w:left w:val="single" w:sz="4" w:space="0" w:color="000000"/>
              <w:bottom w:val="single" w:sz="4" w:space="0" w:color="000000"/>
              <w:right w:val="single" w:sz="4" w:space="0" w:color="000000"/>
            </w:tcBorders>
            <w:vAlign w:val="center"/>
          </w:tcPr>
          <w:p w14:paraId="3BB6BE7A" w14:textId="6F77A83D" w:rsidR="001C5AEE" w:rsidRPr="00A156FF" w:rsidRDefault="001C5AEE" w:rsidP="00A156FF">
            <w:pPr>
              <w:bidi/>
              <w:spacing w:line="276" w:lineRule="auto"/>
              <w:rPr>
                <w:b/>
                <w:color w:val="000000"/>
                <w:sz w:val="24"/>
                <w:szCs w:val="24"/>
              </w:rPr>
            </w:pPr>
            <w:r w:rsidRPr="00A156FF">
              <w:rPr>
                <w:b/>
                <w:color w:val="000000"/>
                <w:sz w:val="24"/>
                <w:szCs w:val="24"/>
                <w:rtl/>
              </w:rPr>
              <w:t>تكييف استراتيجيات وأساليب تدريس متنوعة لدعم تعلم الطلاب.</w:t>
            </w:r>
          </w:p>
          <w:p w14:paraId="23E4966C" w14:textId="6D84A3D8" w:rsidR="001C5AEE" w:rsidRPr="00A156FF" w:rsidRDefault="001C5AEE" w:rsidP="00A156FF">
            <w:pPr>
              <w:bidi/>
              <w:spacing w:line="276" w:lineRule="auto"/>
              <w:rPr>
                <w:b/>
                <w:color w:val="000000"/>
                <w:sz w:val="24"/>
                <w:szCs w:val="24"/>
              </w:rPr>
            </w:pPr>
            <w:r w:rsidRPr="00A156FF">
              <w:rPr>
                <w:b/>
                <w:color w:val="000000"/>
                <w:sz w:val="24"/>
                <w:szCs w:val="24"/>
                <w:rtl/>
              </w:rPr>
              <w:t>اختيار استراتيجية التدريس الأنسب لمستوى معرفة الطلاب الحالي.</w:t>
            </w:r>
          </w:p>
          <w:p w14:paraId="1AB1A90C" w14:textId="5FFC1045" w:rsidR="001C5AEE" w:rsidRPr="00A156FF" w:rsidRDefault="001C5AEE" w:rsidP="00A156FF">
            <w:pPr>
              <w:bidi/>
              <w:spacing w:line="276" w:lineRule="auto"/>
              <w:rPr>
                <w:b/>
                <w:color w:val="000000"/>
                <w:sz w:val="24"/>
                <w:szCs w:val="24"/>
              </w:rPr>
            </w:pPr>
            <w:r w:rsidRPr="00A156FF">
              <w:rPr>
                <w:b/>
                <w:color w:val="000000"/>
                <w:sz w:val="24"/>
                <w:szCs w:val="24"/>
                <w:rtl/>
              </w:rPr>
              <w:t>استراتيجية التعلم التي يتبعها الطالب هي الطريقة التي ينظم بها ويستخدم مجموعة محددة من المهارات لتعلم محتوى المنهج أو إنجاز مهام أخرى بكفاءة وفعالية أكبر من خلال تعلم مواضيع علمية جديدة تتعلق بالكيمياء التحليلية والحسابات المرتبطة بها.</w:t>
            </w:r>
          </w:p>
          <w:p w14:paraId="55206CA4" w14:textId="2CAF014F" w:rsidR="006C14B8" w:rsidRPr="00A156FF" w:rsidRDefault="001C5AEE" w:rsidP="001C5AEE">
            <w:pPr>
              <w:bidi/>
              <w:spacing w:line="276" w:lineRule="auto"/>
              <w:rPr>
                <w:b/>
                <w:color w:val="000000"/>
                <w:sz w:val="24"/>
                <w:szCs w:val="24"/>
              </w:rPr>
            </w:pPr>
            <w:r w:rsidRPr="00A156FF">
              <w:rPr>
                <w:b/>
                <w:color w:val="000000"/>
                <w:sz w:val="24"/>
                <w:szCs w:val="24"/>
                <w:rtl/>
              </w:rPr>
              <w:t>تطبيق أساليب تدريس مبتكرة وإبداعية لتدريس مفاهيم الكيمياء الأكاديمية والتحليلية، وتلبية الاحتياجات الفردية للطلاب باستخدام وسائل تشجيعية متنوعة، مثل منح درجات مجانية واستخدام كلمات تشجيعية فعّالة لتحفيز الطالب المتميز.</w:t>
            </w:r>
          </w:p>
        </w:tc>
      </w:tr>
    </w:tbl>
    <w:p w14:paraId="61A0EDB2" w14:textId="77777777" w:rsidR="001E0732" w:rsidRDefault="001E0732" w:rsidP="001E0732">
      <w:pPr>
        <w:spacing w:line="276" w:lineRule="auto"/>
        <w:rPr>
          <w:rFonts w:ascii="Cambria" w:eastAsia="Cambria" w:hAnsi="Cambria" w:cs="Cambria"/>
          <w:b/>
          <w:color w:val="000000"/>
          <w:sz w:val="36"/>
          <w:szCs w:val="36"/>
          <w:rtl/>
        </w:rPr>
      </w:pPr>
    </w:p>
    <w:p w14:paraId="75CBA5CB" w14:textId="77777777" w:rsidR="001E0732" w:rsidRDefault="001E0732" w:rsidP="001E0732">
      <w:pPr>
        <w:spacing w:after="0" w:line="312" w:lineRule="auto"/>
        <w:rPr>
          <w:rFonts w:ascii="Cambria" w:eastAsia="Cambria" w:hAnsi="Cambria" w:cs="Cambria"/>
          <w:b/>
          <w:color w:val="000000"/>
        </w:rPr>
      </w:pPr>
    </w:p>
    <w:tbl>
      <w:tblPr>
        <w:tblpPr w:leftFromText="180" w:rightFromText="180" w:vertAnchor="text" w:horzAnchor="margin" w:tblpXSpec="center" w:tblpY="-167"/>
        <w:tblW w:w="10455" w:type="dxa"/>
        <w:tblLayout w:type="fixed"/>
        <w:tblLook w:val="04A0" w:firstRow="1" w:lastRow="0" w:firstColumn="1" w:lastColumn="0" w:noHBand="0" w:noVBand="1"/>
      </w:tblPr>
      <w:tblGrid>
        <w:gridCol w:w="4077"/>
        <w:gridCol w:w="1276"/>
        <w:gridCol w:w="3974"/>
        <w:gridCol w:w="1128"/>
      </w:tblGrid>
      <w:tr w:rsidR="001E0732" w:rsidRPr="009324F8" w14:paraId="5CD0C520" w14:textId="77777777" w:rsidTr="001E0732">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20A45EAD" w14:textId="77777777" w:rsidR="001E0732" w:rsidRPr="009324F8" w:rsidRDefault="001E0732" w:rsidP="001E0732">
            <w:pPr>
              <w:spacing w:line="312" w:lineRule="auto"/>
              <w:jc w:val="center"/>
              <w:rPr>
                <w:rFonts w:eastAsia="Times New Roman"/>
                <w:color w:val="000000"/>
                <w:sz w:val="24"/>
                <w:szCs w:val="24"/>
                <w:rtl/>
                <w:lang w:bidi="ar-IQ"/>
              </w:rPr>
            </w:pPr>
            <w:r w:rsidRPr="009324F8">
              <w:rPr>
                <w:rFonts w:eastAsia="Times New Roman" w:hint="cs"/>
                <w:color w:val="000000"/>
                <w:sz w:val="24"/>
                <w:szCs w:val="24"/>
                <w:rtl/>
                <w:lang w:bidi="ar-IQ"/>
              </w:rPr>
              <w:t>الحمل الدراسي للطالب</w:t>
            </w:r>
          </w:p>
        </w:tc>
      </w:tr>
      <w:tr w:rsidR="001E0732" w:rsidRPr="009324F8" w14:paraId="754E5557" w14:textId="77777777" w:rsidTr="001E0732">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02731E5" w14:textId="77777777" w:rsidR="001E0732" w:rsidRPr="009324F8" w:rsidRDefault="001E0732" w:rsidP="001E0732">
            <w:pPr>
              <w:spacing w:line="312" w:lineRule="auto"/>
              <w:jc w:val="center"/>
              <w:rPr>
                <w:b/>
                <w:color w:val="000000"/>
                <w:sz w:val="24"/>
                <w:szCs w:val="24"/>
              </w:rPr>
            </w:pPr>
            <w:r w:rsidRPr="009324F8">
              <w:rPr>
                <w:b/>
                <w:color w:val="000000"/>
                <w:sz w:val="24"/>
                <w:szCs w:val="24"/>
              </w:rPr>
              <w:t>Structured SWL (h/sem)</w:t>
            </w:r>
            <w:r w:rsidRPr="009324F8">
              <w:rPr>
                <w:b/>
                <w:color w:val="000000"/>
                <w:sz w:val="24"/>
                <w:szCs w:val="24"/>
              </w:rPr>
              <w:br/>
            </w:r>
            <w:r w:rsidRPr="009324F8">
              <w:rPr>
                <w:rFonts w:hint="cs"/>
                <w:b/>
                <w:color w:val="000000"/>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B1ECCB" w14:textId="77777777" w:rsidR="001E0732" w:rsidRPr="009324F8" w:rsidRDefault="001E0732" w:rsidP="001E0732">
            <w:pPr>
              <w:spacing w:line="312" w:lineRule="auto"/>
              <w:jc w:val="center"/>
              <w:rPr>
                <w:sz w:val="24"/>
                <w:szCs w:val="24"/>
              </w:rPr>
            </w:pPr>
            <w:r>
              <w:rPr>
                <w:sz w:val="24"/>
                <w:szCs w:val="24"/>
              </w:rPr>
              <w:t>109</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6D5EFFA" w14:textId="77777777" w:rsidR="001E0732" w:rsidRPr="009324F8" w:rsidRDefault="001E0732" w:rsidP="001E0732">
            <w:pPr>
              <w:spacing w:line="312" w:lineRule="auto"/>
              <w:jc w:val="center"/>
              <w:rPr>
                <w:b/>
                <w:rtl/>
                <w:lang w:bidi="ar-IQ"/>
              </w:rPr>
            </w:pPr>
            <w:r w:rsidRPr="009324F8">
              <w:rPr>
                <w:b/>
              </w:rPr>
              <w:t>Structured SWL (h/w)</w:t>
            </w:r>
            <w:r w:rsidRPr="009324F8">
              <w:rPr>
                <w:b/>
              </w:rPr>
              <w:br/>
            </w:r>
            <w:r w:rsidRPr="009324F8">
              <w:rPr>
                <w:rFonts w:hint="cs"/>
                <w:b/>
                <w:rtl/>
                <w:lang w:bidi="ar-IQ"/>
              </w:rPr>
              <w:t>الحمل الدراسي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64278E" w14:textId="77777777" w:rsidR="001E0732" w:rsidRPr="009324F8" w:rsidRDefault="001E0732" w:rsidP="001E0732">
            <w:pPr>
              <w:spacing w:line="312" w:lineRule="auto"/>
              <w:jc w:val="center"/>
              <w:rPr>
                <w:sz w:val="24"/>
                <w:szCs w:val="24"/>
              </w:rPr>
            </w:pPr>
            <w:r>
              <w:rPr>
                <w:sz w:val="24"/>
                <w:szCs w:val="24"/>
              </w:rPr>
              <w:t>6</w:t>
            </w:r>
          </w:p>
        </w:tc>
      </w:tr>
      <w:tr w:rsidR="001E0732" w:rsidRPr="009324F8" w14:paraId="40E42C0F" w14:textId="77777777" w:rsidTr="001E0732">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92CD3E1" w14:textId="77777777" w:rsidR="001E0732" w:rsidRPr="009324F8" w:rsidRDefault="001E0732" w:rsidP="001E0732">
            <w:pPr>
              <w:spacing w:line="312" w:lineRule="auto"/>
              <w:jc w:val="center"/>
              <w:rPr>
                <w:b/>
                <w:sz w:val="24"/>
                <w:szCs w:val="24"/>
              </w:rPr>
            </w:pPr>
            <w:r w:rsidRPr="009324F8">
              <w:rPr>
                <w:b/>
                <w:color w:val="000000"/>
                <w:sz w:val="24"/>
                <w:szCs w:val="24"/>
              </w:rPr>
              <w:t>Unstructured SWL (h/sem)</w:t>
            </w:r>
            <w:r w:rsidRPr="009324F8">
              <w:rPr>
                <w:b/>
                <w:color w:val="000000"/>
                <w:sz w:val="24"/>
                <w:szCs w:val="24"/>
              </w:rPr>
              <w:br/>
            </w:r>
            <w:r w:rsidRPr="009324F8">
              <w:rPr>
                <w:rFonts w:hint="cs"/>
                <w:b/>
                <w:color w:val="000000"/>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C94086" w14:textId="77777777" w:rsidR="001E0732" w:rsidRPr="009324F8" w:rsidRDefault="001E0732" w:rsidP="001E0732">
            <w:pPr>
              <w:spacing w:line="312" w:lineRule="auto"/>
              <w:jc w:val="center"/>
              <w:rPr>
                <w:sz w:val="24"/>
                <w:szCs w:val="24"/>
              </w:rPr>
            </w:pPr>
            <w:r w:rsidRPr="009324F8">
              <w:rPr>
                <w:sz w:val="24"/>
                <w:szCs w:val="24"/>
              </w:rPr>
              <w:t>9</w:t>
            </w:r>
            <w:r>
              <w:rPr>
                <w:sz w:val="24"/>
                <w:szCs w:val="24"/>
              </w:rPr>
              <w:t>1</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EBD09BA" w14:textId="77777777" w:rsidR="001E0732" w:rsidRPr="009324F8" w:rsidRDefault="001E0732" w:rsidP="001E0732">
            <w:pPr>
              <w:spacing w:line="312" w:lineRule="auto"/>
              <w:jc w:val="center"/>
              <w:rPr>
                <w:b/>
              </w:rPr>
            </w:pPr>
            <w:r w:rsidRPr="009324F8">
              <w:rPr>
                <w:b/>
              </w:rPr>
              <w:t>Unstructured SWL (h/w)</w:t>
            </w:r>
            <w:r w:rsidRPr="009324F8">
              <w:rPr>
                <w:b/>
              </w:rPr>
              <w:br/>
            </w:r>
            <w:r w:rsidRPr="009324F8">
              <w:rPr>
                <w:rFonts w:hint="cs"/>
                <w:b/>
                <w:rtl/>
              </w:rPr>
              <w:t>الحمل الدراسي غير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2B157C" w14:textId="77777777" w:rsidR="001E0732" w:rsidRPr="009324F8" w:rsidRDefault="001E0732" w:rsidP="001E0732">
            <w:pPr>
              <w:spacing w:line="312" w:lineRule="auto"/>
              <w:jc w:val="center"/>
              <w:rPr>
                <w:sz w:val="24"/>
                <w:szCs w:val="24"/>
              </w:rPr>
            </w:pPr>
            <w:r>
              <w:rPr>
                <w:sz w:val="24"/>
                <w:szCs w:val="24"/>
              </w:rPr>
              <w:t>5</w:t>
            </w:r>
          </w:p>
        </w:tc>
      </w:tr>
      <w:tr w:rsidR="001E0732" w:rsidRPr="009324F8" w14:paraId="5B39AF46" w14:textId="77777777" w:rsidTr="001E0732">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C7B1883" w14:textId="77777777" w:rsidR="001E0732" w:rsidRPr="009324F8" w:rsidRDefault="001E0732" w:rsidP="001E0732">
            <w:pPr>
              <w:spacing w:line="312" w:lineRule="auto"/>
              <w:jc w:val="center"/>
              <w:rPr>
                <w:b/>
                <w:color w:val="000000"/>
                <w:sz w:val="24"/>
                <w:szCs w:val="24"/>
              </w:rPr>
            </w:pPr>
            <w:r w:rsidRPr="009324F8">
              <w:rPr>
                <w:b/>
                <w:color w:val="000000"/>
                <w:sz w:val="24"/>
                <w:szCs w:val="24"/>
              </w:rPr>
              <w:t>Total SWL (h/sem)</w:t>
            </w:r>
            <w:r w:rsidRPr="009324F8">
              <w:rPr>
                <w:b/>
                <w:color w:val="000000"/>
                <w:sz w:val="24"/>
                <w:szCs w:val="24"/>
              </w:rPr>
              <w:br/>
            </w:r>
            <w:r w:rsidRPr="009324F8">
              <w:rPr>
                <w:rFonts w:hint="cs"/>
                <w:b/>
                <w:color w:val="000000"/>
                <w:sz w:val="24"/>
                <w:szCs w:val="24"/>
                <w:rtl/>
              </w:rPr>
              <w:t xml:space="preserve">الحمل الدراسي الكلي للطالب خلال الفصل </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96823FE" w14:textId="77777777" w:rsidR="001E0732" w:rsidRPr="009324F8" w:rsidRDefault="001E0732" w:rsidP="001E0732">
            <w:pPr>
              <w:spacing w:line="312" w:lineRule="auto"/>
              <w:jc w:val="center"/>
              <w:rPr>
                <w:sz w:val="24"/>
                <w:szCs w:val="24"/>
              </w:rPr>
            </w:pPr>
            <w:r>
              <w:rPr>
                <w:sz w:val="24"/>
                <w:szCs w:val="24"/>
              </w:rPr>
              <w:t>200</w:t>
            </w:r>
          </w:p>
        </w:tc>
      </w:tr>
    </w:tbl>
    <w:p w14:paraId="4F05EEC4" w14:textId="77777777" w:rsidR="001E0732" w:rsidRDefault="001E0732" w:rsidP="001E0732">
      <w:pPr>
        <w:spacing w:after="0" w:line="312" w:lineRule="auto"/>
        <w:rPr>
          <w:rFonts w:ascii="Cambria" w:eastAsia="Cambria" w:hAnsi="Cambria" w:cs="Cambria"/>
          <w:b/>
          <w:color w:val="000000"/>
        </w:rPr>
      </w:pPr>
    </w:p>
    <w:tbl>
      <w:tblPr>
        <w:tblStyle w:val="Style36"/>
        <w:tblW w:w="10500" w:type="dxa"/>
        <w:jc w:val="center"/>
        <w:tblLayout w:type="fixed"/>
        <w:tblLook w:val="04A0" w:firstRow="1" w:lastRow="0" w:firstColumn="1" w:lastColumn="0" w:noHBand="0" w:noVBand="1"/>
      </w:tblPr>
      <w:tblGrid>
        <w:gridCol w:w="1485"/>
        <w:gridCol w:w="1785"/>
        <w:gridCol w:w="1140"/>
        <w:gridCol w:w="2250"/>
        <w:gridCol w:w="1455"/>
        <w:gridCol w:w="2385"/>
      </w:tblGrid>
      <w:tr w:rsidR="001E0732" w14:paraId="3A6A3F7D" w14:textId="77777777" w:rsidTr="001E0732">
        <w:trPr>
          <w:trHeight w:val="838"/>
          <w:jc w:val="center"/>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31A5A2FB" w14:textId="77777777" w:rsidR="001E0732" w:rsidRPr="005654C7" w:rsidRDefault="001E0732" w:rsidP="001E0732">
            <w:pPr>
              <w:spacing w:line="312" w:lineRule="auto"/>
              <w:jc w:val="center"/>
              <w:rPr>
                <w:b/>
                <w:color w:val="17365D"/>
                <w:sz w:val="28"/>
                <w:szCs w:val="28"/>
                <w:rtl/>
                <w:lang w:bidi="ar-IQ"/>
              </w:rPr>
            </w:pPr>
            <w:r>
              <w:rPr>
                <w:rFonts w:hint="cs"/>
                <w:b/>
                <w:color w:val="17365D"/>
                <w:sz w:val="28"/>
                <w:szCs w:val="28"/>
                <w:rtl/>
                <w:lang w:bidi="ar-IQ"/>
              </w:rPr>
              <w:t>تقييم المادة الدراسية</w:t>
            </w:r>
          </w:p>
        </w:tc>
      </w:tr>
      <w:tr w:rsidR="001E0732" w14:paraId="56EE3D5F" w14:textId="77777777" w:rsidTr="001E0732">
        <w:trPr>
          <w:trHeight w:val="200"/>
          <w:jc w:val="center"/>
        </w:trPr>
        <w:tc>
          <w:tcPr>
            <w:tcW w:w="3270" w:type="dxa"/>
            <w:gridSpan w:val="2"/>
            <w:tcBorders>
              <w:top w:val="single" w:sz="4" w:space="0" w:color="000000"/>
              <w:left w:val="single" w:sz="4" w:space="0" w:color="000000"/>
              <w:bottom w:val="single" w:sz="4" w:space="0" w:color="000000"/>
              <w:right w:val="nil"/>
            </w:tcBorders>
            <w:vAlign w:val="center"/>
          </w:tcPr>
          <w:p w14:paraId="1912831E" w14:textId="77777777" w:rsidR="001E0732" w:rsidRDefault="001E0732" w:rsidP="001E0732">
            <w:pPr>
              <w:spacing w:line="312" w:lineRule="auto"/>
              <w:ind w:left="360" w:hanging="720"/>
              <w:jc w:val="center"/>
              <w:rPr>
                <w:b/>
              </w:rPr>
            </w:pPr>
          </w:p>
          <w:p w14:paraId="763CCE2B" w14:textId="77777777" w:rsidR="001E0732" w:rsidRDefault="001E0732" w:rsidP="001E0732">
            <w:pPr>
              <w:spacing w:line="312" w:lineRule="auto"/>
              <w:ind w:left="360" w:hanging="720"/>
              <w:jc w:val="center"/>
              <w:rPr>
                <w:b/>
              </w:rPr>
            </w:pPr>
            <w:r>
              <w:rPr>
                <w:b/>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14:paraId="15BE3146" w14:textId="77777777" w:rsidR="001E0732" w:rsidRDefault="001E0732" w:rsidP="001E0732">
            <w:pPr>
              <w:spacing w:line="312" w:lineRule="auto"/>
              <w:jc w:val="center"/>
              <w:rPr>
                <w:b/>
                <w:color w:val="000000"/>
              </w:rPr>
            </w:pPr>
            <w:r>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14:paraId="3C750267" w14:textId="77777777" w:rsidR="001E0732" w:rsidRDefault="001E0732" w:rsidP="001E0732">
            <w:pPr>
              <w:spacing w:line="312" w:lineRule="auto"/>
              <w:jc w:val="center"/>
              <w:rPr>
                <w:b/>
                <w:color w:val="000000"/>
              </w:rPr>
            </w:pPr>
            <w:r>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14:paraId="6FE9F731" w14:textId="77777777" w:rsidR="001E0732" w:rsidRDefault="001E0732" w:rsidP="001E0732">
            <w:pPr>
              <w:spacing w:line="312" w:lineRule="auto"/>
              <w:jc w:val="center"/>
              <w:rPr>
                <w:b/>
                <w:color w:val="000000"/>
              </w:rPr>
            </w:pPr>
            <w:r>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DBD0177" w14:textId="77777777" w:rsidR="001E0732" w:rsidRDefault="001E0732" w:rsidP="001E0732">
            <w:pPr>
              <w:spacing w:line="312" w:lineRule="auto"/>
              <w:jc w:val="center"/>
              <w:rPr>
                <w:b/>
                <w:color w:val="000000"/>
              </w:rPr>
            </w:pPr>
            <w:r>
              <w:rPr>
                <w:b/>
                <w:color w:val="000000"/>
              </w:rPr>
              <w:t>Relevant Learning Outcome</w:t>
            </w:r>
          </w:p>
        </w:tc>
      </w:tr>
      <w:tr w:rsidR="001E0732" w14:paraId="458FF070" w14:textId="77777777" w:rsidTr="001E0732">
        <w:trPr>
          <w:trHeight w:val="22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0CB54B31" w14:textId="77777777" w:rsidR="001E0732" w:rsidRDefault="001E0732" w:rsidP="001E0732">
            <w:pPr>
              <w:spacing w:line="312" w:lineRule="auto"/>
              <w:jc w:val="center"/>
              <w:rPr>
                <w:b/>
              </w:rPr>
            </w:pPr>
            <w:r>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2125CF0" w14:textId="77777777" w:rsidR="001E0732" w:rsidRDefault="001E0732" w:rsidP="001E0732">
            <w:pPr>
              <w:spacing w:line="312" w:lineRule="auto"/>
              <w:jc w:val="center"/>
              <w:rPr>
                <w:b/>
                <w:color w:val="000000"/>
              </w:rPr>
            </w:pPr>
            <w:r>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14:paraId="35841743" w14:textId="77777777" w:rsidR="001E0732" w:rsidRDefault="001E0732" w:rsidP="001E0732">
            <w:pPr>
              <w:spacing w:line="312" w:lineRule="auto"/>
              <w:jc w:val="center"/>
              <w:rPr>
                <w:color w:val="000000"/>
              </w:rPr>
            </w:pPr>
            <w:r>
              <w:rPr>
                <w:color w:val="000000"/>
              </w:rPr>
              <w:t>15</w:t>
            </w:r>
          </w:p>
        </w:tc>
        <w:tc>
          <w:tcPr>
            <w:tcW w:w="2250" w:type="dxa"/>
            <w:tcBorders>
              <w:top w:val="single" w:sz="4" w:space="0" w:color="000000"/>
              <w:left w:val="single" w:sz="4" w:space="0" w:color="000000"/>
              <w:bottom w:val="single" w:sz="4" w:space="0" w:color="000000"/>
              <w:right w:val="nil"/>
            </w:tcBorders>
            <w:vAlign w:val="center"/>
          </w:tcPr>
          <w:p w14:paraId="277D4866" w14:textId="77777777" w:rsidR="001E0732" w:rsidRDefault="001E0732" w:rsidP="001E0732">
            <w:pPr>
              <w:spacing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nil"/>
            </w:tcBorders>
            <w:vAlign w:val="center"/>
          </w:tcPr>
          <w:p w14:paraId="0C4F297B" w14:textId="77777777" w:rsidR="001E0732" w:rsidRDefault="001E0732" w:rsidP="001E0732">
            <w:pPr>
              <w:spacing w:line="312" w:lineRule="auto"/>
              <w:jc w:val="center"/>
              <w:rPr>
                <w:color w:val="000000"/>
              </w:rPr>
            </w:pPr>
            <w:r>
              <w:rPr>
                <w:color w:val="000000"/>
              </w:rPr>
              <w:t>5 and10</w:t>
            </w:r>
          </w:p>
        </w:tc>
        <w:tc>
          <w:tcPr>
            <w:tcW w:w="2385" w:type="dxa"/>
            <w:tcBorders>
              <w:top w:val="single" w:sz="4" w:space="0" w:color="000000"/>
              <w:left w:val="single" w:sz="4" w:space="0" w:color="000000"/>
              <w:bottom w:val="single" w:sz="4" w:space="0" w:color="000000"/>
              <w:right w:val="single" w:sz="4" w:space="0" w:color="000000"/>
            </w:tcBorders>
            <w:vAlign w:val="center"/>
          </w:tcPr>
          <w:p w14:paraId="53F6FE8B" w14:textId="77777777" w:rsidR="001E0732" w:rsidRDefault="001E0732" w:rsidP="001E0732">
            <w:pPr>
              <w:spacing w:line="312" w:lineRule="auto"/>
              <w:jc w:val="center"/>
              <w:rPr>
                <w:color w:val="000000"/>
              </w:rPr>
            </w:pPr>
            <w:r>
              <w:t>LO #1, 2, 10 and 11</w:t>
            </w:r>
          </w:p>
        </w:tc>
      </w:tr>
      <w:tr w:rsidR="001E0732" w14:paraId="2CF6A276" w14:textId="77777777" w:rsidTr="001E0732">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E07DFA4" w14:textId="77777777" w:rsidR="001E0732"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F1B6015" w14:textId="77777777" w:rsidR="001E0732" w:rsidRDefault="001E0732" w:rsidP="001E0732">
            <w:pPr>
              <w:spacing w:line="312" w:lineRule="auto"/>
              <w:jc w:val="center"/>
              <w:rPr>
                <w:b/>
                <w:color w:val="000000"/>
              </w:rPr>
            </w:pPr>
            <w:r>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14:paraId="6841E6BC" w14:textId="77777777" w:rsidR="001E0732" w:rsidRDefault="001E0732" w:rsidP="001E0732">
            <w:pPr>
              <w:spacing w:line="312" w:lineRule="auto"/>
              <w:jc w:val="center"/>
              <w:rPr>
                <w:color w:val="000000"/>
              </w:rPr>
            </w:pPr>
            <w:r>
              <w:rPr>
                <w:color w:val="000000"/>
              </w:rPr>
              <w:t>2</w:t>
            </w:r>
          </w:p>
        </w:tc>
        <w:tc>
          <w:tcPr>
            <w:tcW w:w="2250" w:type="dxa"/>
            <w:tcBorders>
              <w:top w:val="single" w:sz="4" w:space="0" w:color="000000"/>
              <w:left w:val="single" w:sz="4" w:space="0" w:color="000000"/>
              <w:bottom w:val="single" w:sz="4" w:space="0" w:color="000000"/>
              <w:right w:val="nil"/>
            </w:tcBorders>
            <w:vAlign w:val="center"/>
          </w:tcPr>
          <w:p w14:paraId="433DA3B9" w14:textId="77777777" w:rsidR="001E0732" w:rsidRDefault="001E0732" w:rsidP="001E0732">
            <w:pPr>
              <w:spacing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2EBEB97D" w14:textId="77777777" w:rsidR="001E0732" w:rsidRDefault="001E0732" w:rsidP="001E0732">
            <w:pPr>
              <w:spacing w:line="312" w:lineRule="auto"/>
              <w:jc w:val="center"/>
              <w:rPr>
                <w:color w:val="000000"/>
              </w:rPr>
            </w:pPr>
            <w:r>
              <w:t>2 and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65DEBC9C" w14:textId="77777777" w:rsidR="001E0732" w:rsidRDefault="001E0732" w:rsidP="001E0732">
            <w:pPr>
              <w:spacing w:line="312" w:lineRule="auto"/>
              <w:jc w:val="center"/>
              <w:rPr>
                <w:color w:val="000000"/>
              </w:rPr>
            </w:pPr>
            <w:r>
              <w:t>LO # 3, 4, 6 and 7</w:t>
            </w:r>
          </w:p>
        </w:tc>
      </w:tr>
      <w:tr w:rsidR="001E0732" w14:paraId="38029778" w14:textId="77777777" w:rsidTr="001E0732">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0CC35107" w14:textId="77777777" w:rsidR="001E0732"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C0829F2" w14:textId="77777777" w:rsidR="001E0732" w:rsidRDefault="001E0732" w:rsidP="001E0732">
            <w:pPr>
              <w:spacing w:line="312" w:lineRule="auto"/>
              <w:jc w:val="center"/>
              <w:rPr>
                <w:b/>
                <w:color w:val="000000"/>
              </w:rPr>
            </w:pPr>
            <w:r>
              <w:rPr>
                <w:b/>
                <w:color w:val="000000"/>
              </w:rPr>
              <w:t xml:space="preserve">Projects / </w:t>
            </w:r>
            <w:r>
              <w:rPr>
                <w:b/>
                <w:color w:val="FF0000"/>
              </w:rPr>
              <w:t>Lab.</w:t>
            </w:r>
          </w:p>
        </w:tc>
        <w:tc>
          <w:tcPr>
            <w:tcW w:w="1140" w:type="dxa"/>
            <w:tcBorders>
              <w:top w:val="single" w:sz="4" w:space="0" w:color="000000"/>
              <w:left w:val="single" w:sz="4" w:space="0" w:color="000000"/>
              <w:bottom w:val="single" w:sz="4" w:space="0" w:color="000000"/>
              <w:right w:val="nil"/>
            </w:tcBorders>
            <w:vAlign w:val="center"/>
          </w:tcPr>
          <w:p w14:paraId="203E0FCB" w14:textId="77777777" w:rsidR="001E0732" w:rsidRDefault="001E0732" w:rsidP="001E0732">
            <w:pPr>
              <w:spacing w:line="312" w:lineRule="auto"/>
              <w:jc w:val="center"/>
              <w:rPr>
                <w:color w:val="000000"/>
              </w:rPr>
            </w:pPr>
            <w:r>
              <w:rPr>
                <w:color w:val="000000"/>
              </w:rPr>
              <w:t>1</w:t>
            </w:r>
          </w:p>
        </w:tc>
        <w:tc>
          <w:tcPr>
            <w:tcW w:w="2250" w:type="dxa"/>
            <w:tcBorders>
              <w:top w:val="single" w:sz="4" w:space="0" w:color="000000"/>
              <w:left w:val="single" w:sz="4" w:space="0" w:color="000000"/>
              <w:bottom w:val="single" w:sz="4" w:space="0" w:color="000000"/>
              <w:right w:val="nil"/>
            </w:tcBorders>
            <w:vAlign w:val="center"/>
          </w:tcPr>
          <w:p w14:paraId="07F0A149" w14:textId="77777777" w:rsidR="001E0732" w:rsidRDefault="001E0732" w:rsidP="001E0732">
            <w:pPr>
              <w:spacing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35682C63" w14:textId="77777777" w:rsidR="001E0732" w:rsidRDefault="001E0732" w:rsidP="001E0732">
            <w:pPr>
              <w:spacing w:line="312" w:lineRule="auto"/>
              <w:jc w:val="center"/>
              <w:rPr>
                <w:color w:val="000000"/>
              </w:rPr>
            </w:pPr>
            <w:r>
              <w:rPr>
                <w:color w:val="000000"/>
              </w:rPr>
              <w:t>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787B94A6" w14:textId="77777777" w:rsidR="001E0732" w:rsidRDefault="001E0732" w:rsidP="001E0732">
            <w:pPr>
              <w:spacing w:line="312" w:lineRule="auto"/>
              <w:jc w:val="center"/>
              <w:rPr>
                <w:color w:val="000000"/>
              </w:rPr>
            </w:pPr>
            <w:r>
              <w:rPr>
                <w:color w:val="000000"/>
              </w:rPr>
              <w:t>all</w:t>
            </w:r>
          </w:p>
        </w:tc>
      </w:tr>
      <w:tr w:rsidR="001E0732" w14:paraId="4C5BE17A" w14:textId="77777777" w:rsidTr="001E0732">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5679B77A" w14:textId="77777777" w:rsidR="001E0732"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68097D8" w14:textId="77777777" w:rsidR="001E0732" w:rsidRDefault="001E0732" w:rsidP="001E0732">
            <w:pPr>
              <w:spacing w:line="312" w:lineRule="auto"/>
              <w:jc w:val="center"/>
              <w:rPr>
                <w:b/>
              </w:rPr>
            </w:pPr>
            <w:r>
              <w:rPr>
                <w:b/>
              </w:rPr>
              <w:t>Report</w:t>
            </w:r>
          </w:p>
        </w:tc>
        <w:tc>
          <w:tcPr>
            <w:tcW w:w="1140" w:type="dxa"/>
            <w:tcBorders>
              <w:top w:val="single" w:sz="4" w:space="0" w:color="000000"/>
              <w:left w:val="single" w:sz="4" w:space="0" w:color="000000"/>
              <w:bottom w:val="single" w:sz="4" w:space="0" w:color="000000"/>
              <w:right w:val="nil"/>
            </w:tcBorders>
            <w:vAlign w:val="center"/>
          </w:tcPr>
          <w:p w14:paraId="5E4DE8BF" w14:textId="77777777" w:rsidR="001E0732" w:rsidRDefault="001E0732" w:rsidP="001E0732">
            <w:pPr>
              <w:spacing w:line="312" w:lineRule="auto"/>
              <w:jc w:val="center"/>
              <w:rPr>
                <w:color w:val="000000"/>
              </w:rPr>
            </w:pPr>
            <w:r>
              <w:t>15</w:t>
            </w:r>
          </w:p>
        </w:tc>
        <w:tc>
          <w:tcPr>
            <w:tcW w:w="2250" w:type="dxa"/>
            <w:tcBorders>
              <w:top w:val="single" w:sz="4" w:space="0" w:color="000000"/>
              <w:left w:val="single" w:sz="4" w:space="0" w:color="000000"/>
              <w:bottom w:val="single" w:sz="4" w:space="0" w:color="000000"/>
              <w:right w:val="nil"/>
            </w:tcBorders>
            <w:vAlign w:val="center"/>
          </w:tcPr>
          <w:p w14:paraId="6DE6D8D3" w14:textId="77777777" w:rsidR="001E0732" w:rsidRDefault="001E0732" w:rsidP="001E0732">
            <w:pPr>
              <w:spacing w:line="312" w:lineRule="auto"/>
              <w:jc w:val="center"/>
            </w:pPr>
            <w:r>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4C191701" w14:textId="77777777" w:rsidR="001E0732" w:rsidRDefault="001E0732" w:rsidP="001E0732">
            <w:pPr>
              <w:spacing w:line="312" w:lineRule="auto"/>
              <w:jc w:val="center"/>
              <w:rPr>
                <w:color w:val="000000"/>
              </w:rPr>
            </w:pPr>
            <w: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7994610B" w14:textId="77777777" w:rsidR="001E0732" w:rsidRDefault="001E0732" w:rsidP="001E0732">
            <w:pPr>
              <w:spacing w:line="312" w:lineRule="auto"/>
              <w:jc w:val="center"/>
              <w:rPr>
                <w:color w:val="000000"/>
              </w:rPr>
            </w:pPr>
            <w:r>
              <w:t>LO # 5, 8 and 10</w:t>
            </w:r>
          </w:p>
        </w:tc>
      </w:tr>
      <w:tr w:rsidR="001E0732" w14:paraId="687C86E0" w14:textId="77777777" w:rsidTr="001E0732">
        <w:trPr>
          <w:trHeight w:val="22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7BE5D02C" w14:textId="77777777" w:rsidR="001E0732" w:rsidRDefault="001E0732" w:rsidP="001E0732">
            <w:pPr>
              <w:spacing w:line="312" w:lineRule="auto"/>
              <w:jc w:val="center"/>
              <w:rPr>
                <w:b/>
              </w:rPr>
            </w:pPr>
            <w:r>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A70136F" w14:textId="77777777" w:rsidR="001E0732" w:rsidRDefault="001E0732" w:rsidP="001E0732">
            <w:pPr>
              <w:spacing w:line="312" w:lineRule="auto"/>
              <w:jc w:val="center"/>
              <w:rPr>
                <w:b/>
                <w:color w:val="000000"/>
              </w:rPr>
            </w:pPr>
            <w:r>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14:paraId="78A64F14" w14:textId="77777777" w:rsidR="001E0732" w:rsidRDefault="001E0732" w:rsidP="001E0732">
            <w:pPr>
              <w:spacing w:line="312" w:lineRule="auto"/>
              <w:jc w:val="center"/>
              <w:rPr>
                <w:color w:val="000000"/>
              </w:rPr>
            </w:pPr>
            <w:r>
              <w:rPr>
                <w:color w:val="000000"/>
              </w:rPr>
              <w:t>2 hr</w:t>
            </w:r>
          </w:p>
        </w:tc>
        <w:tc>
          <w:tcPr>
            <w:tcW w:w="2250" w:type="dxa"/>
            <w:tcBorders>
              <w:top w:val="single" w:sz="4" w:space="0" w:color="000000"/>
              <w:left w:val="single" w:sz="4" w:space="0" w:color="000000"/>
              <w:bottom w:val="single" w:sz="4" w:space="0" w:color="000000"/>
              <w:right w:val="nil"/>
            </w:tcBorders>
            <w:vAlign w:val="center"/>
          </w:tcPr>
          <w:p w14:paraId="1F34B697" w14:textId="77777777" w:rsidR="001E0732" w:rsidRDefault="001E0732" w:rsidP="001E0732">
            <w:pPr>
              <w:spacing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444D904D" w14:textId="77777777" w:rsidR="001E0732" w:rsidRDefault="001E0732" w:rsidP="001E0732">
            <w:pPr>
              <w:spacing w:line="312" w:lineRule="auto"/>
              <w:jc w:val="center"/>
              <w:rPr>
                <w:color w:val="000000"/>
              </w:rPr>
            </w:pPr>
            <w: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6EA5C4D1" w14:textId="77777777" w:rsidR="001E0732" w:rsidRDefault="001E0732" w:rsidP="001E0732">
            <w:pPr>
              <w:spacing w:line="312" w:lineRule="auto"/>
              <w:jc w:val="center"/>
              <w:rPr>
                <w:color w:val="000000"/>
              </w:rPr>
            </w:pPr>
            <w:r>
              <w:t>LO # 1-7</w:t>
            </w:r>
          </w:p>
        </w:tc>
      </w:tr>
      <w:tr w:rsidR="001E0732" w14:paraId="1CBCDE80" w14:textId="77777777" w:rsidTr="001E0732">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0C4F3072" w14:textId="77777777" w:rsidR="001E0732"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5023C8F" w14:textId="77777777" w:rsidR="001E0732" w:rsidRDefault="001E0732" w:rsidP="001E0732">
            <w:pPr>
              <w:spacing w:line="312" w:lineRule="auto"/>
              <w:jc w:val="center"/>
              <w:rPr>
                <w:b/>
                <w:color w:val="000000"/>
              </w:rPr>
            </w:pPr>
            <w:r>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14:paraId="51DA2E2A" w14:textId="77777777" w:rsidR="001E0732" w:rsidRDefault="001E0732" w:rsidP="001E0732">
            <w:pPr>
              <w:spacing w:line="312" w:lineRule="auto"/>
              <w:jc w:val="center"/>
              <w:rPr>
                <w:color w:val="000000"/>
              </w:rPr>
            </w:pPr>
            <w:r>
              <w:t>2</w:t>
            </w:r>
            <w:r>
              <w:rPr>
                <w:color w:val="000000"/>
              </w:rPr>
              <w:t>hr</w:t>
            </w:r>
          </w:p>
        </w:tc>
        <w:tc>
          <w:tcPr>
            <w:tcW w:w="2250" w:type="dxa"/>
            <w:tcBorders>
              <w:top w:val="single" w:sz="4" w:space="0" w:color="000000"/>
              <w:left w:val="single" w:sz="4" w:space="0" w:color="000000"/>
              <w:bottom w:val="single" w:sz="4" w:space="0" w:color="000000"/>
              <w:right w:val="nil"/>
            </w:tcBorders>
            <w:vAlign w:val="center"/>
          </w:tcPr>
          <w:p w14:paraId="3A29D088" w14:textId="77777777" w:rsidR="001E0732" w:rsidRDefault="001E0732" w:rsidP="001E0732">
            <w:pPr>
              <w:spacing w:line="312" w:lineRule="auto"/>
              <w:jc w:val="center"/>
              <w:rPr>
                <w:color w:val="000000"/>
              </w:rPr>
            </w:pPr>
            <w:r>
              <w:t>5</w:t>
            </w:r>
            <w:r>
              <w:rPr>
                <w:color w:val="000000"/>
              </w:rPr>
              <w:t>0% (</w:t>
            </w:r>
            <w:r>
              <w:t>5</w:t>
            </w:r>
            <w:r>
              <w:rPr>
                <w:color w:val="000000"/>
              </w:rPr>
              <w:t>0)</w:t>
            </w:r>
          </w:p>
        </w:tc>
        <w:tc>
          <w:tcPr>
            <w:tcW w:w="1455" w:type="dxa"/>
            <w:tcBorders>
              <w:top w:val="single" w:sz="4" w:space="0" w:color="000000"/>
              <w:left w:val="single" w:sz="4" w:space="0" w:color="000000"/>
              <w:bottom w:val="single" w:sz="4" w:space="0" w:color="000000"/>
              <w:right w:val="nil"/>
            </w:tcBorders>
            <w:vAlign w:val="center"/>
          </w:tcPr>
          <w:p w14:paraId="7131D1FC" w14:textId="77777777" w:rsidR="001E0732" w:rsidRDefault="001E0732" w:rsidP="001E0732">
            <w:pPr>
              <w:spacing w:line="312" w:lineRule="auto"/>
              <w:jc w:val="center"/>
              <w:rPr>
                <w:color w:val="000000"/>
              </w:rPr>
            </w:pPr>
            <w:r>
              <w:rPr>
                <w:color w:val="000000"/>
              </w:rP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1F51B5EC" w14:textId="77777777" w:rsidR="001E0732" w:rsidRDefault="001E0732" w:rsidP="001E0732">
            <w:pPr>
              <w:spacing w:line="312" w:lineRule="auto"/>
              <w:jc w:val="center"/>
              <w:rPr>
                <w:color w:val="000000"/>
              </w:rPr>
            </w:pPr>
            <w:r>
              <w:rPr>
                <w:color w:val="000000"/>
              </w:rPr>
              <w:t>All</w:t>
            </w:r>
          </w:p>
        </w:tc>
      </w:tr>
      <w:tr w:rsidR="001E0732" w14:paraId="1AC115A8" w14:textId="77777777" w:rsidTr="001E0732">
        <w:trPr>
          <w:trHeight w:val="220"/>
          <w:jc w:val="center"/>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14:paraId="14B09E15" w14:textId="77777777" w:rsidR="001E0732" w:rsidRDefault="001E0732" w:rsidP="001E0732">
            <w:pPr>
              <w:spacing w:line="312" w:lineRule="auto"/>
              <w:jc w:val="center"/>
              <w:rPr>
                <w:b/>
              </w:rPr>
            </w:pPr>
            <w:r>
              <w:rPr>
                <w:b/>
              </w:rPr>
              <w:t>Total assessment</w:t>
            </w:r>
          </w:p>
        </w:tc>
        <w:tc>
          <w:tcPr>
            <w:tcW w:w="2250" w:type="dxa"/>
            <w:tcBorders>
              <w:top w:val="single" w:sz="4" w:space="0" w:color="000000"/>
              <w:left w:val="single" w:sz="4" w:space="0" w:color="000000"/>
              <w:bottom w:val="single" w:sz="4" w:space="0" w:color="000000"/>
              <w:right w:val="nil"/>
            </w:tcBorders>
            <w:vAlign w:val="center"/>
          </w:tcPr>
          <w:p w14:paraId="56AD4D57" w14:textId="77777777" w:rsidR="001E0732" w:rsidRDefault="001E0732" w:rsidP="001E0732">
            <w:pPr>
              <w:spacing w:line="312" w:lineRule="auto"/>
              <w:jc w:val="center"/>
              <w:rPr>
                <w:color w:val="000000"/>
              </w:rPr>
            </w:pPr>
            <w:r>
              <w:rPr>
                <w:color w:val="000000"/>
              </w:rPr>
              <w:t>100% (100 Marks)</w:t>
            </w:r>
          </w:p>
        </w:tc>
        <w:tc>
          <w:tcPr>
            <w:tcW w:w="1455" w:type="dxa"/>
            <w:tcBorders>
              <w:top w:val="single" w:sz="4" w:space="0" w:color="000000"/>
              <w:left w:val="single" w:sz="4" w:space="0" w:color="000000"/>
              <w:bottom w:val="single" w:sz="4" w:space="0" w:color="000000"/>
              <w:right w:val="nil"/>
            </w:tcBorders>
            <w:vAlign w:val="center"/>
          </w:tcPr>
          <w:p w14:paraId="517CE7E8" w14:textId="77777777" w:rsidR="001E0732" w:rsidRDefault="001E0732" w:rsidP="001E0732">
            <w:pPr>
              <w:spacing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14:paraId="3FD99F4D" w14:textId="77777777" w:rsidR="001E0732" w:rsidRDefault="001E0732" w:rsidP="001E0732">
            <w:pPr>
              <w:spacing w:line="312" w:lineRule="auto"/>
              <w:jc w:val="center"/>
              <w:rPr>
                <w:color w:val="000000"/>
              </w:rPr>
            </w:pPr>
          </w:p>
        </w:tc>
      </w:tr>
    </w:tbl>
    <w:p w14:paraId="7C6888D9" w14:textId="77777777" w:rsidR="001E0732" w:rsidRDefault="001E0732" w:rsidP="001E0732">
      <w:pPr>
        <w:spacing w:after="0" w:line="312" w:lineRule="auto"/>
        <w:rPr>
          <w:rFonts w:ascii="Cambria" w:eastAsia="Cambria" w:hAnsi="Cambria" w:cs="Cambria"/>
          <w:b/>
          <w:color w:val="000000"/>
          <w:sz w:val="16"/>
          <w:szCs w:val="16"/>
        </w:rPr>
      </w:pPr>
    </w:p>
    <w:p w14:paraId="5156DD39" w14:textId="77777777" w:rsidR="001E0732" w:rsidRDefault="001E0732" w:rsidP="001E0732">
      <w:pPr>
        <w:spacing w:line="276" w:lineRule="auto"/>
        <w:rPr>
          <w:rFonts w:ascii="Cambria" w:eastAsia="Cambria" w:hAnsi="Cambria" w:cs="Cambria"/>
          <w:b/>
          <w:color w:val="000000"/>
          <w:sz w:val="16"/>
          <w:szCs w:val="16"/>
        </w:rPr>
      </w:pPr>
    </w:p>
    <w:p w14:paraId="0C71BF3C" w14:textId="77777777" w:rsidR="001E0732" w:rsidRDefault="001E0732" w:rsidP="001E0732">
      <w:pPr>
        <w:spacing w:line="276" w:lineRule="auto"/>
        <w:rPr>
          <w:rFonts w:ascii="Cambria" w:eastAsia="Cambria" w:hAnsi="Cambria" w:cs="Cambria"/>
          <w:b/>
          <w:color w:val="000000"/>
          <w:sz w:val="16"/>
          <w:szCs w:val="16"/>
        </w:rPr>
      </w:pPr>
    </w:p>
    <w:tbl>
      <w:tblPr>
        <w:tblStyle w:val="Style37"/>
        <w:tblW w:w="10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1E0732" w14:paraId="6893C9FD" w14:textId="77777777" w:rsidTr="001E0732">
        <w:trPr>
          <w:trHeight w:val="778"/>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2C20704" w14:textId="77777777" w:rsidR="001E0732" w:rsidRDefault="001E0732" w:rsidP="001E0732">
            <w:pPr>
              <w:spacing w:line="360" w:lineRule="auto"/>
              <w:jc w:val="center"/>
              <w:rPr>
                <w:rFonts w:eastAsia="Times New Roman"/>
                <w:b/>
                <w:color w:val="17365D"/>
                <w:sz w:val="28"/>
                <w:szCs w:val="28"/>
                <w:rtl/>
                <w:lang w:bidi="ar-IQ"/>
              </w:rPr>
            </w:pPr>
            <w:r>
              <w:rPr>
                <w:rFonts w:eastAsia="Times New Roman" w:hint="cs"/>
                <w:b/>
                <w:color w:val="17365D"/>
                <w:sz w:val="28"/>
                <w:szCs w:val="28"/>
                <w:rtl/>
                <w:lang w:bidi="ar-IQ"/>
              </w:rPr>
              <w:lastRenderedPageBreak/>
              <w:t>المنهج الاسبوعي النظري</w:t>
            </w:r>
          </w:p>
        </w:tc>
      </w:tr>
      <w:tr w:rsidR="001E0732" w14:paraId="20EC95D5"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8B8EF32" w14:textId="77777777" w:rsidR="001E0732" w:rsidRDefault="001E0732" w:rsidP="001E0732">
            <w:pPr>
              <w:spacing w:line="360" w:lineRule="auto"/>
              <w:ind w:left="-18" w:hanging="720"/>
              <w:rPr>
                <w:b/>
                <w:color w:val="000000"/>
              </w:rPr>
            </w:pPr>
            <w:r>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9BCF415" w14:textId="77777777" w:rsidR="001E0732" w:rsidRDefault="001E0732" w:rsidP="001E0732">
            <w:pPr>
              <w:spacing w:line="360" w:lineRule="auto"/>
              <w:rPr>
                <w:b/>
                <w:sz w:val="24"/>
                <w:szCs w:val="24"/>
              </w:rPr>
            </w:pPr>
            <w:r>
              <w:rPr>
                <w:b/>
              </w:rPr>
              <w:t>Material Covered</w:t>
            </w:r>
          </w:p>
        </w:tc>
      </w:tr>
      <w:tr w:rsidR="001E0732" w14:paraId="5E29280A"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F3CDBCE" w14:textId="77777777" w:rsidR="001E0732" w:rsidRDefault="001E0732" w:rsidP="001E0732">
            <w:pPr>
              <w:spacing w:line="360" w:lineRule="auto"/>
              <w:ind w:left="-18" w:firstLine="18"/>
              <w:jc w:val="center"/>
              <w:rPr>
                <w:b/>
                <w:color w:val="000000"/>
              </w:rPr>
            </w:pPr>
            <w:r>
              <w:rPr>
                <w:b/>
                <w:color w:val="000000"/>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4CC935FE" w14:textId="77777777" w:rsidR="001E0732" w:rsidRDefault="001E0732" w:rsidP="001E0732">
            <w:pPr>
              <w:spacing w:line="360" w:lineRule="auto"/>
            </w:pPr>
            <w:r>
              <w:t>Quantitative Analysis of Analytical Chemistry</w:t>
            </w:r>
          </w:p>
        </w:tc>
      </w:tr>
      <w:tr w:rsidR="001E0732" w14:paraId="3457E2DB"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BF1EE82" w14:textId="77777777" w:rsidR="001E0732" w:rsidRDefault="001E0732" w:rsidP="001E0732">
            <w:pPr>
              <w:spacing w:line="360" w:lineRule="auto"/>
              <w:ind w:left="-18" w:firstLine="18"/>
              <w:jc w:val="center"/>
              <w:rPr>
                <w:b/>
                <w:color w:val="000000"/>
              </w:rPr>
            </w:pPr>
            <w:r>
              <w:rPr>
                <w:b/>
                <w:color w:val="000000"/>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3B57DA20" w14:textId="77777777" w:rsidR="001E0732" w:rsidRDefault="001E0732" w:rsidP="001E0732">
            <w:pPr>
              <w:spacing w:line="360" w:lineRule="auto"/>
            </w:pPr>
            <w:r>
              <w:t>Titration in Analytical Chemistry</w:t>
            </w:r>
          </w:p>
        </w:tc>
      </w:tr>
      <w:tr w:rsidR="001E0732" w14:paraId="1C9E07BF" w14:textId="77777777" w:rsidTr="001E0732">
        <w:trPr>
          <w:trHeight w:val="34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AA6AE3F" w14:textId="77777777" w:rsidR="001E0732" w:rsidRDefault="001E0732" w:rsidP="001E0732">
            <w:pPr>
              <w:spacing w:line="360" w:lineRule="auto"/>
              <w:ind w:left="-18" w:firstLine="18"/>
              <w:jc w:val="center"/>
              <w:rPr>
                <w:b/>
                <w:color w:val="000000"/>
              </w:rPr>
            </w:pPr>
            <w:r>
              <w:rPr>
                <w:b/>
                <w:color w:val="000000"/>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577773B0" w14:textId="77777777" w:rsidR="001E0732" w:rsidRDefault="001E0732" w:rsidP="001E0732">
            <w:pPr>
              <w:spacing w:line="360" w:lineRule="auto"/>
            </w:pPr>
            <w:r>
              <w:t>Standard Solution and primary standard substance</w:t>
            </w:r>
          </w:p>
        </w:tc>
      </w:tr>
      <w:tr w:rsidR="001E0732" w14:paraId="009CDA80"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59BF7EF" w14:textId="77777777" w:rsidR="001E0732" w:rsidRDefault="001E0732" w:rsidP="001E0732">
            <w:pPr>
              <w:spacing w:line="360" w:lineRule="auto"/>
              <w:ind w:left="-18" w:firstLine="18"/>
              <w:jc w:val="center"/>
              <w:rPr>
                <w:b/>
                <w:color w:val="000000"/>
              </w:rPr>
            </w:pPr>
            <w:r>
              <w:rPr>
                <w:b/>
                <w:color w:val="000000"/>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7B838BF3" w14:textId="77777777" w:rsidR="001E0732" w:rsidRDefault="001E0732" w:rsidP="001E0732">
            <w:pPr>
              <w:spacing w:line="360" w:lineRule="auto"/>
            </w:pPr>
            <w:r>
              <w:t>Classification of volumetric analysis or Titration Methods</w:t>
            </w:r>
          </w:p>
        </w:tc>
      </w:tr>
      <w:tr w:rsidR="001E0732" w14:paraId="7EAEAFD6"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C76FF4C" w14:textId="77777777" w:rsidR="001E0732" w:rsidRDefault="001E0732" w:rsidP="001E0732">
            <w:pPr>
              <w:spacing w:line="360" w:lineRule="auto"/>
              <w:ind w:left="-18" w:firstLine="18"/>
              <w:jc w:val="center"/>
              <w:rPr>
                <w:b/>
                <w:color w:val="000000"/>
              </w:rPr>
            </w:pPr>
            <w:r>
              <w:rPr>
                <w:b/>
                <w:color w:val="000000"/>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1C2CD331" w14:textId="77777777" w:rsidR="001E0732" w:rsidRDefault="001E0732" w:rsidP="001E0732">
            <w:pPr>
              <w:spacing w:line="360" w:lineRule="auto"/>
            </w:pPr>
            <w:r>
              <w:t>Back titration in volumetric analysis</w:t>
            </w:r>
          </w:p>
        </w:tc>
      </w:tr>
      <w:tr w:rsidR="001E0732" w14:paraId="64347055"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E9CB3AC" w14:textId="77777777" w:rsidR="001E0732" w:rsidRDefault="001E0732" w:rsidP="001E0732">
            <w:pPr>
              <w:spacing w:line="360" w:lineRule="auto"/>
              <w:ind w:left="-18" w:firstLine="18"/>
              <w:jc w:val="center"/>
              <w:rPr>
                <w:b/>
                <w:color w:val="000000"/>
              </w:rPr>
            </w:pPr>
            <w:r>
              <w:rPr>
                <w:b/>
                <w:color w:val="000000"/>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2CA58036" w14:textId="77777777" w:rsidR="001E0732" w:rsidRDefault="001E0732" w:rsidP="001E0732">
            <w:pPr>
              <w:spacing w:line="360" w:lineRule="auto"/>
            </w:pPr>
            <w:r>
              <w:t>Acid- Base Equilibria</w:t>
            </w:r>
          </w:p>
        </w:tc>
      </w:tr>
      <w:tr w:rsidR="001E0732" w14:paraId="11CD27D9"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AC6491E" w14:textId="77777777" w:rsidR="001E0732" w:rsidRDefault="001E0732" w:rsidP="001E0732">
            <w:pPr>
              <w:spacing w:line="360" w:lineRule="auto"/>
              <w:ind w:left="-18" w:firstLine="18"/>
              <w:jc w:val="center"/>
              <w:rPr>
                <w:b/>
                <w:color w:val="000000"/>
              </w:rPr>
            </w:pPr>
            <w:r>
              <w:rPr>
                <w:b/>
                <w:color w:val="000000"/>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33EFCE61" w14:textId="77777777" w:rsidR="001E0732" w:rsidRDefault="001E0732" w:rsidP="001E0732">
            <w:pPr>
              <w:spacing w:line="360" w:lineRule="auto"/>
            </w:pPr>
            <w:r>
              <w:t>Acid- Base Theories</w:t>
            </w:r>
          </w:p>
        </w:tc>
      </w:tr>
      <w:tr w:rsidR="001E0732" w14:paraId="08B2EA5C"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67E63B0" w14:textId="77777777" w:rsidR="001E0732" w:rsidRDefault="001E0732" w:rsidP="001E0732">
            <w:pPr>
              <w:spacing w:line="360" w:lineRule="auto"/>
              <w:ind w:left="-18" w:firstLine="18"/>
              <w:jc w:val="center"/>
              <w:rPr>
                <w:b/>
                <w:color w:val="000000"/>
              </w:rPr>
            </w:pPr>
            <w:r>
              <w:rPr>
                <w:b/>
                <w:color w:val="000000"/>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39C2FEBA" w14:textId="77777777" w:rsidR="001E0732" w:rsidRDefault="001E0732" w:rsidP="001E0732">
            <w:pPr>
              <w:spacing w:line="360" w:lineRule="auto"/>
            </w:pPr>
            <w:r>
              <w:t>Arrhenius Theory, Bronsted-Lowry Theory, and Lewis Theory</w:t>
            </w:r>
          </w:p>
        </w:tc>
      </w:tr>
      <w:tr w:rsidR="001E0732" w14:paraId="29FD37AD"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2D57528" w14:textId="77777777" w:rsidR="001E0732" w:rsidRDefault="001E0732" w:rsidP="001E0732">
            <w:pPr>
              <w:spacing w:line="360" w:lineRule="auto"/>
              <w:ind w:left="-18" w:firstLine="18"/>
              <w:jc w:val="center"/>
              <w:rPr>
                <w:b/>
                <w:color w:val="000000"/>
              </w:rPr>
            </w:pPr>
            <w:r>
              <w:rPr>
                <w:b/>
                <w:color w:val="000000"/>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61FC600A" w14:textId="77777777" w:rsidR="001E0732" w:rsidRDefault="001E0732" w:rsidP="001E0732">
            <w:pPr>
              <w:spacing w:line="360" w:lineRule="auto"/>
            </w:pPr>
            <w:r>
              <w:t>Acid- Base Equilibria in water and its ionization constant</w:t>
            </w:r>
          </w:p>
        </w:tc>
      </w:tr>
      <w:tr w:rsidR="001E0732" w14:paraId="38995E2C"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24DABBB" w14:textId="77777777" w:rsidR="001E0732" w:rsidRDefault="001E0732" w:rsidP="001E0732">
            <w:pPr>
              <w:spacing w:line="360" w:lineRule="auto"/>
              <w:ind w:left="-18" w:firstLine="18"/>
              <w:jc w:val="center"/>
              <w:rPr>
                <w:b/>
                <w:color w:val="000000"/>
              </w:rPr>
            </w:pPr>
            <w:r>
              <w:rPr>
                <w:b/>
                <w:color w:val="000000"/>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28C21481" w14:textId="77777777" w:rsidR="001E0732" w:rsidRDefault="001E0732" w:rsidP="001E0732">
            <w:pPr>
              <w:spacing w:line="360" w:lineRule="auto"/>
            </w:pPr>
            <w:r>
              <w:t>Calculation of pH of a strong acids and bases</w:t>
            </w:r>
          </w:p>
        </w:tc>
      </w:tr>
      <w:tr w:rsidR="001E0732" w14:paraId="457741A2"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EBE987F" w14:textId="77777777" w:rsidR="001E0732" w:rsidRDefault="001E0732" w:rsidP="001E0732">
            <w:pPr>
              <w:spacing w:line="360" w:lineRule="auto"/>
              <w:ind w:left="-18" w:firstLine="18"/>
              <w:jc w:val="center"/>
              <w:rPr>
                <w:b/>
                <w:color w:val="000000"/>
              </w:rPr>
            </w:pPr>
            <w:r>
              <w:rPr>
                <w:b/>
                <w:color w:val="000000"/>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20ED2A2A" w14:textId="77777777" w:rsidR="001E0732" w:rsidRDefault="001E0732" w:rsidP="001E0732">
            <w:pPr>
              <w:spacing w:line="360" w:lineRule="auto"/>
            </w:pPr>
            <w:r>
              <w:t>Calculation of pH of a weak acids and bases</w:t>
            </w:r>
          </w:p>
        </w:tc>
      </w:tr>
      <w:tr w:rsidR="001E0732" w14:paraId="2E9C21B5"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B1DBC6C" w14:textId="77777777" w:rsidR="001E0732" w:rsidRDefault="001E0732" w:rsidP="001E0732">
            <w:pPr>
              <w:spacing w:line="360" w:lineRule="auto"/>
              <w:ind w:left="-18" w:firstLine="18"/>
              <w:jc w:val="center"/>
              <w:rPr>
                <w:b/>
                <w:color w:val="000000"/>
              </w:rPr>
            </w:pPr>
            <w:r>
              <w:rPr>
                <w:b/>
                <w:color w:val="000000"/>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0ED2232D" w14:textId="77777777" w:rsidR="001E0732" w:rsidRDefault="001E0732" w:rsidP="001E0732">
            <w:pPr>
              <w:spacing w:line="360" w:lineRule="auto"/>
            </w:pPr>
            <w:r>
              <w:t>Calculation of pH of Buffer solutions</w:t>
            </w:r>
          </w:p>
        </w:tc>
      </w:tr>
      <w:tr w:rsidR="001E0732" w14:paraId="0FB61C76"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6C5E49C" w14:textId="77777777" w:rsidR="001E0732" w:rsidRDefault="001E0732" w:rsidP="001E0732">
            <w:pPr>
              <w:spacing w:line="360" w:lineRule="auto"/>
              <w:ind w:left="-18" w:firstLine="18"/>
              <w:jc w:val="center"/>
              <w:rPr>
                <w:b/>
                <w:color w:val="000000"/>
              </w:rPr>
            </w:pPr>
            <w:r>
              <w:rPr>
                <w:b/>
                <w:color w:val="000000"/>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60E015ED" w14:textId="77777777" w:rsidR="001E0732" w:rsidRDefault="001E0732" w:rsidP="001E0732">
            <w:pPr>
              <w:spacing w:line="360" w:lineRule="auto"/>
            </w:pPr>
            <w:r>
              <w:t>Calculation of pH of Buffer solutions</w:t>
            </w:r>
          </w:p>
        </w:tc>
      </w:tr>
      <w:tr w:rsidR="001E0732" w14:paraId="472A262D"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86E9BE7" w14:textId="77777777" w:rsidR="001E0732" w:rsidRDefault="001E0732" w:rsidP="001E0732">
            <w:pPr>
              <w:spacing w:line="360" w:lineRule="auto"/>
              <w:ind w:left="-18" w:firstLine="18"/>
              <w:jc w:val="center"/>
              <w:rPr>
                <w:b/>
                <w:color w:val="000000"/>
              </w:rPr>
            </w:pPr>
            <w:r>
              <w:rPr>
                <w:b/>
                <w:color w:val="000000"/>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265FE03C" w14:textId="77777777" w:rsidR="001E0732" w:rsidRDefault="001E0732" w:rsidP="001E0732">
            <w:pPr>
              <w:spacing w:line="360" w:lineRule="auto"/>
            </w:pPr>
            <w:r>
              <w:t>Precipitation Titrations and oxidation Titrations</w:t>
            </w:r>
          </w:p>
        </w:tc>
      </w:tr>
      <w:tr w:rsidR="001E0732" w14:paraId="345BAA8A"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7077805" w14:textId="77777777" w:rsidR="001E0732" w:rsidRDefault="001E0732" w:rsidP="001E0732">
            <w:pPr>
              <w:spacing w:line="360" w:lineRule="auto"/>
              <w:ind w:left="-18" w:firstLine="18"/>
              <w:jc w:val="center"/>
              <w:rPr>
                <w:b/>
                <w:color w:val="000000"/>
              </w:rPr>
            </w:pPr>
            <w:r>
              <w:rPr>
                <w:b/>
                <w:color w:val="000000"/>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34943255" w14:textId="77777777" w:rsidR="001E0732" w:rsidRDefault="001E0732" w:rsidP="001E0732">
            <w:pPr>
              <w:spacing w:line="360" w:lineRule="auto"/>
            </w:pPr>
            <w:r>
              <w:t>Complexion Titrations and oxidation Titrations</w:t>
            </w:r>
          </w:p>
        </w:tc>
      </w:tr>
      <w:tr w:rsidR="001E0732" w14:paraId="31F3032D"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BAA4ACC" w14:textId="77777777" w:rsidR="001E0732" w:rsidRDefault="001E0732" w:rsidP="001E0732">
            <w:pPr>
              <w:spacing w:line="360" w:lineRule="auto"/>
              <w:ind w:left="-18" w:firstLine="18"/>
              <w:jc w:val="center"/>
              <w:rPr>
                <w:b/>
                <w:color w:val="000000"/>
              </w:rPr>
            </w:pPr>
            <w:r>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0F0445B6" w14:textId="77777777" w:rsidR="001E0732" w:rsidRDefault="001E0732" w:rsidP="001E0732">
            <w:pPr>
              <w:spacing w:line="360" w:lineRule="auto"/>
            </w:pPr>
          </w:p>
        </w:tc>
      </w:tr>
    </w:tbl>
    <w:p w14:paraId="52CDA7B1" w14:textId="77777777" w:rsidR="001E0732" w:rsidRDefault="001E0732" w:rsidP="001E0732">
      <w:pPr>
        <w:rPr>
          <w:b/>
          <w:sz w:val="24"/>
          <w:szCs w:val="24"/>
        </w:rPr>
      </w:pPr>
    </w:p>
    <w:p w14:paraId="36A7230B" w14:textId="77777777" w:rsidR="001E0732" w:rsidRDefault="001E0732" w:rsidP="001E0732">
      <w:pPr>
        <w:rPr>
          <w:b/>
          <w:sz w:val="24"/>
          <w:szCs w:val="24"/>
        </w:rPr>
      </w:pPr>
    </w:p>
    <w:p w14:paraId="44F82C7F" w14:textId="77777777" w:rsidR="001E0732" w:rsidRDefault="001E0732" w:rsidP="001E0732">
      <w:pPr>
        <w:rPr>
          <w:rFonts w:ascii="Cambria" w:eastAsia="Cambria" w:hAnsi="Cambria" w:cs="Cambria"/>
        </w:rPr>
      </w:pPr>
    </w:p>
    <w:p w14:paraId="7FCFD342" w14:textId="77777777" w:rsidR="001E0732" w:rsidRDefault="001E0732" w:rsidP="001E0732">
      <w:pPr>
        <w:rPr>
          <w:rFonts w:ascii="Cambria" w:eastAsia="Cambria" w:hAnsi="Cambria" w:cs="Cambria"/>
        </w:rPr>
      </w:pPr>
    </w:p>
    <w:p w14:paraId="62E883FC" w14:textId="77777777" w:rsidR="001E0732" w:rsidRDefault="001E0732" w:rsidP="001E0732">
      <w:pPr>
        <w:rPr>
          <w:rFonts w:ascii="Cambria" w:eastAsia="Cambria" w:hAnsi="Cambria" w:cs="Cambria"/>
        </w:rPr>
      </w:pPr>
    </w:p>
    <w:tbl>
      <w:tblPr>
        <w:tblStyle w:val="50"/>
        <w:tblW w:w="105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1E0732" w14:paraId="1017F45C" w14:textId="77777777" w:rsidTr="001E0732">
        <w:trPr>
          <w:trHeight w:val="733"/>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D1C41E0" w14:textId="77777777" w:rsidR="001E0732" w:rsidRDefault="001E0732" w:rsidP="001E0732">
            <w:pPr>
              <w:spacing w:line="360" w:lineRule="auto"/>
              <w:jc w:val="center"/>
              <w:rPr>
                <w:rFonts w:eastAsia="Times New Roman"/>
                <w:b/>
                <w:color w:val="17365D"/>
                <w:sz w:val="28"/>
                <w:szCs w:val="28"/>
                <w:rtl/>
                <w:lang w:bidi="ar-IQ"/>
              </w:rPr>
            </w:pPr>
            <w:r>
              <w:rPr>
                <w:rFonts w:eastAsia="Times New Roman" w:hint="cs"/>
                <w:b/>
                <w:color w:val="17365D"/>
                <w:sz w:val="28"/>
                <w:szCs w:val="28"/>
                <w:rtl/>
                <w:lang w:bidi="ar-IQ"/>
              </w:rPr>
              <w:t>المنهج الاسبوعي العملي</w:t>
            </w:r>
          </w:p>
        </w:tc>
      </w:tr>
      <w:tr w:rsidR="001E0732" w14:paraId="5C6656F1"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20639EE" w14:textId="77777777" w:rsidR="001E0732" w:rsidRDefault="001E0732" w:rsidP="001E0732">
            <w:pPr>
              <w:spacing w:line="360" w:lineRule="auto"/>
              <w:ind w:left="-18" w:hanging="720"/>
              <w:rPr>
                <w:b/>
              </w:rPr>
            </w:pPr>
            <w:r>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3E8FE08" w14:textId="77777777" w:rsidR="001E0732" w:rsidRDefault="001E0732" w:rsidP="001E0732">
            <w:pPr>
              <w:spacing w:line="360" w:lineRule="auto"/>
              <w:rPr>
                <w:b/>
                <w:sz w:val="24"/>
                <w:szCs w:val="24"/>
              </w:rPr>
            </w:pPr>
            <w:r>
              <w:rPr>
                <w:b/>
              </w:rPr>
              <w:t>Material Covered</w:t>
            </w:r>
          </w:p>
        </w:tc>
      </w:tr>
      <w:tr w:rsidR="001E0732" w14:paraId="3361991F"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D224AD1" w14:textId="77777777" w:rsidR="001E0732" w:rsidRDefault="001E0732" w:rsidP="001E0732">
            <w:pPr>
              <w:spacing w:line="360" w:lineRule="auto"/>
              <w:ind w:left="-18"/>
              <w:jc w:val="center"/>
              <w:rPr>
                <w:b/>
              </w:rPr>
            </w:pPr>
            <w:r>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079D2A04" w14:textId="77777777" w:rsidR="001E0732" w:rsidRDefault="001E0732" w:rsidP="001E0732">
            <w:pPr>
              <w:spacing w:line="360" w:lineRule="auto"/>
            </w:pPr>
            <w:r>
              <w:t>Lab 1: Preparation and standardization of approximately (0.1)N of HCl</w:t>
            </w:r>
          </w:p>
        </w:tc>
      </w:tr>
      <w:tr w:rsidR="001E0732" w14:paraId="457391D3"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23C008B" w14:textId="77777777" w:rsidR="001E0732" w:rsidRDefault="001E0732" w:rsidP="001E0732">
            <w:pPr>
              <w:spacing w:line="360" w:lineRule="auto"/>
              <w:ind w:left="-18"/>
              <w:jc w:val="center"/>
              <w:rPr>
                <w:b/>
              </w:rPr>
            </w:pPr>
            <w:r>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12EDBCE0" w14:textId="77777777" w:rsidR="001E0732" w:rsidRDefault="001E0732" w:rsidP="001E0732">
            <w:pPr>
              <w:spacing w:line="360" w:lineRule="auto"/>
            </w:pPr>
            <w:r>
              <w:t>Lab 2: Preparation and standardization of approximately (0.1)N of NaOH or KOH solution.</w:t>
            </w:r>
          </w:p>
        </w:tc>
      </w:tr>
      <w:tr w:rsidR="001E0732" w14:paraId="412772A5" w14:textId="77777777" w:rsidTr="001E0732">
        <w:trPr>
          <w:trHeight w:val="34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DAE2B2F" w14:textId="77777777" w:rsidR="001E0732" w:rsidRDefault="001E0732" w:rsidP="001E0732">
            <w:pPr>
              <w:spacing w:line="360" w:lineRule="auto"/>
              <w:ind w:left="-18"/>
              <w:jc w:val="center"/>
              <w:rPr>
                <w:b/>
              </w:rPr>
            </w:pPr>
            <w:r>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1DBB9A9E" w14:textId="77777777" w:rsidR="001E0732" w:rsidRDefault="001E0732" w:rsidP="001E0732">
            <w:pPr>
              <w:spacing w:line="360" w:lineRule="auto"/>
            </w:pPr>
            <w:r>
              <w:t>Lab 3: Preparation and standardization of approximately (0.1)N of Acetic acid with standard NaOH solution</w:t>
            </w:r>
          </w:p>
        </w:tc>
      </w:tr>
      <w:tr w:rsidR="001E0732" w14:paraId="19B5AFF3"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165F637" w14:textId="77777777" w:rsidR="001E0732" w:rsidRDefault="001E0732" w:rsidP="001E0732">
            <w:pPr>
              <w:spacing w:line="360" w:lineRule="auto"/>
              <w:ind w:left="-18"/>
              <w:jc w:val="center"/>
              <w:rPr>
                <w:b/>
              </w:rPr>
            </w:pPr>
            <w:r>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5FA36063" w14:textId="77777777" w:rsidR="001E0732" w:rsidRDefault="001E0732" w:rsidP="001E0732">
            <w:pPr>
              <w:spacing w:line="360" w:lineRule="auto"/>
            </w:pPr>
            <w:r>
              <w:t>Lab 4: Determination of Acetic Acid in Vinegar</w:t>
            </w:r>
          </w:p>
        </w:tc>
      </w:tr>
      <w:tr w:rsidR="001E0732" w14:paraId="64BE619C"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A2BCC06" w14:textId="77777777" w:rsidR="001E0732" w:rsidRDefault="001E0732" w:rsidP="001E0732">
            <w:pPr>
              <w:spacing w:line="360" w:lineRule="auto"/>
              <w:ind w:left="-18"/>
              <w:jc w:val="center"/>
              <w:rPr>
                <w:b/>
              </w:rPr>
            </w:pPr>
            <w:r>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2D3EFEB6" w14:textId="77777777" w:rsidR="001E0732" w:rsidRDefault="001E0732" w:rsidP="001E0732">
            <w:pPr>
              <w:spacing w:line="360" w:lineRule="auto"/>
            </w:pPr>
            <w:r>
              <w:t>Lab 5: Determination of NaOH and Na2CO3 in a mixture.</w:t>
            </w:r>
          </w:p>
        </w:tc>
      </w:tr>
      <w:tr w:rsidR="001E0732" w14:paraId="533175B3"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6B3812C" w14:textId="77777777" w:rsidR="001E0732" w:rsidRDefault="001E0732" w:rsidP="001E0732">
            <w:pPr>
              <w:spacing w:line="360" w:lineRule="auto"/>
              <w:ind w:left="-18"/>
              <w:jc w:val="center"/>
              <w:rPr>
                <w:b/>
              </w:rPr>
            </w:pPr>
            <w:r>
              <w:rPr>
                <w:b/>
              </w:rPr>
              <w:lastRenderedPageBreak/>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5F6F7D94" w14:textId="77777777" w:rsidR="001E0732" w:rsidRDefault="001E0732" w:rsidP="001E0732">
            <w:pPr>
              <w:spacing w:line="360" w:lineRule="auto"/>
            </w:pPr>
            <w:r>
              <w:t>Lab 6: Determination of Na2CO3 and NaHCO3 in a mixture</w:t>
            </w:r>
          </w:p>
        </w:tc>
      </w:tr>
      <w:tr w:rsidR="001E0732" w14:paraId="0A23D46B"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B7D3330" w14:textId="77777777" w:rsidR="001E0732" w:rsidRDefault="001E0732" w:rsidP="001E0732">
            <w:pPr>
              <w:spacing w:line="360" w:lineRule="auto"/>
              <w:ind w:left="-18"/>
              <w:jc w:val="center"/>
              <w:rPr>
                <w:b/>
              </w:rPr>
            </w:pPr>
            <w:r>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7D218622" w14:textId="77777777" w:rsidR="001E0732" w:rsidRDefault="001E0732" w:rsidP="001E0732">
            <w:pPr>
              <w:spacing w:line="360" w:lineRule="auto"/>
            </w:pPr>
            <w:r>
              <w:t>Lab 7: Oxidation- Reduction Methods (Oxidimetry)</w:t>
            </w:r>
          </w:p>
        </w:tc>
      </w:tr>
      <w:tr w:rsidR="001E0732" w14:paraId="2D2F01E3"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B98CF56" w14:textId="77777777" w:rsidR="001E0732" w:rsidRDefault="001E0732" w:rsidP="001E0732">
            <w:pPr>
              <w:spacing w:line="360" w:lineRule="auto"/>
              <w:ind w:left="-18"/>
              <w:jc w:val="center"/>
              <w:rPr>
                <w:b/>
              </w:rPr>
            </w:pPr>
            <w:r>
              <w:rPr>
                <w:b/>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5056CE23" w14:textId="77777777" w:rsidR="001E0732" w:rsidRDefault="001E0732" w:rsidP="001E0732">
            <w:pPr>
              <w:spacing w:line="360" w:lineRule="auto"/>
            </w:pPr>
            <w:r>
              <w:t>Lab 8: Determination of Ferrous iron with KMnO4 solution</w:t>
            </w:r>
          </w:p>
        </w:tc>
      </w:tr>
      <w:tr w:rsidR="001E0732" w14:paraId="7C69A8C2"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F682DE3" w14:textId="77777777" w:rsidR="001E0732" w:rsidRDefault="001E0732" w:rsidP="001E0732">
            <w:pPr>
              <w:spacing w:line="360" w:lineRule="auto"/>
              <w:ind w:left="-18"/>
              <w:jc w:val="center"/>
              <w:rPr>
                <w:b/>
              </w:rPr>
            </w:pPr>
            <w:r>
              <w:rPr>
                <w:b/>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5AB56828" w14:textId="77777777" w:rsidR="001E0732" w:rsidRDefault="001E0732" w:rsidP="001E0732">
            <w:pPr>
              <w:spacing w:line="360" w:lineRule="auto"/>
            </w:pPr>
            <w:r>
              <w:t>Lab 9: Preparation and standardization of AgNO3 solution by Mohr's method</w:t>
            </w:r>
          </w:p>
        </w:tc>
      </w:tr>
      <w:tr w:rsidR="001E0732" w14:paraId="5D3D6BFB"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C7C1FB2" w14:textId="77777777" w:rsidR="001E0732" w:rsidRDefault="001E0732" w:rsidP="001E0732">
            <w:pPr>
              <w:spacing w:line="360" w:lineRule="auto"/>
              <w:ind w:left="-18"/>
              <w:jc w:val="center"/>
              <w:rPr>
                <w:b/>
              </w:rPr>
            </w:pPr>
            <w:r>
              <w:rPr>
                <w:b/>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40D8EE5E" w14:textId="77777777" w:rsidR="001E0732" w:rsidRDefault="001E0732" w:rsidP="001E0732">
            <w:pPr>
              <w:spacing w:line="360" w:lineRule="auto"/>
            </w:pPr>
            <w:r>
              <w:t>Lab 10: Determination of chlorides in presence of Adsorption indicator (Fajan's method)</w:t>
            </w:r>
          </w:p>
        </w:tc>
      </w:tr>
      <w:tr w:rsidR="001E0732" w14:paraId="136DF1C4"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864623D" w14:textId="77777777" w:rsidR="001E0732" w:rsidRDefault="001E0732" w:rsidP="001E0732">
            <w:pPr>
              <w:spacing w:line="360" w:lineRule="auto"/>
              <w:ind w:left="-18"/>
              <w:jc w:val="center"/>
              <w:rPr>
                <w:b/>
              </w:rPr>
            </w:pPr>
            <w:r>
              <w:rPr>
                <w:b/>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5E1980C5" w14:textId="77777777" w:rsidR="001E0732" w:rsidRDefault="001E0732" w:rsidP="001E0732">
            <w:pPr>
              <w:spacing w:line="360" w:lineRule="auto"/>
            </w:pPr>
            <w:r>
              <w:t>Lab 11: Determination of Ag+ ion and Halids Cl_ by Volhard's method (Formation of colored complex)</w:t>
            </w:r>
          </w:p>
        </w:tc>
      </w:tr>
      <w:tr w:rsidR="001E0732" w14:paraId="389C9A76"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BE0AAC4" w14:textId="77777777" w:rsidR="001E0732" w:rsidRDefault="001E0732" w:rsidP="001E0732">
            <w:pPr>
              <w:spacing w:line="360" w:lineRule="auto"/>
              <w:ind w:left="-18"/>
              <w:jc w:val="center"/>
              <w:rPr>
                <w:b/>
              </w:rPr>
            </w:pPr>
            <w:r>
              <w:rPr>
                <w:b/>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750414BD" w14:textId="77777777" w:rsidR="001E0732" w:rsidRDefault="001E0732" w:rsidP="001E0732">
            <w:pPr>
              <w:spacing w:line="360" w:lineRule="auto"/>
            </w:pPr>
            <w:r>
              <w:t>Lab 12: Complexometric Titration of approximately (0.1 M)EDTA by using (0.1 M)MgSO4</w:t>
            </w:r>
          </w:p>
        </w:tc>
      </w:tr>
      <w:tr w:rsidR="001E0732" w14:paraId="07D549B2"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ADE67D2" w14:textId="77777777" w:rsidR="001E0732" w:rsidRDefault="001E0732" w:rsidP="001E0732">
            <w:pPr>
              <w:spacing w:line="360" w:lineRule="auto"/>
              <w:ind w:left="-18"/>
              <w:jc w:val="center"/>
              <w:rPr>
                <w:b/>
              </w:rPr>
            </w:pPr>
            <w:r>
              <w:rPr>
                <w:b/>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7141E403" w14:textId="77777777" w:rsidR="001E0732" w:rsidRDefault="001E0732" w:rsidP="001E0732">
            <w:pPr>
              <w:spacing w:line="360" w:lineRule="auto"/>
            </w:pPr>
            <w:r>
              <w:t>Lab 13: Determination of Hardness of water</w:t>
            </w:r>
          </w:p>
        </w:tc>
      </w:tr>
      <w:tr w:rsidR="001E0732" w14:paraId="3BABA872"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C78D5DB" w14:textId="77777777" w:rsidR="001E0732" w:rsidRDefault="001E0732" w:rsidP="001E0732">
            <w:pPr>
              <w:spacing w:line="360" w:lineRule="auto"/>
              <w:ind w:left="-18"/>
              <w:jc w:val="center"/>
              <w:rPr>
                <w:b/>
              </w:rPr>
            </w:pPr>
          </w:p>
        </w:tc>
        <w:tc>
          <w:tcPr>
            <w:tcW w:w="9240" w:type="dxa"/>
            <w:tcBorders>
              <w:top w:val="single" w:sz="4" w:space="0" w:color="000000"/>
              <w:left w:val="single" w:sz="4" w:space="0" w:color="000000"/>
              <w:bottom w:val="single" w:sz="4" w:space="0" w:color="000000"/>
              <w:right w:val="single" w:sz="4" w:space="0" w:color="000000"/>
            </w:tcBorders>
            <w:vAlign w:val="center"/>
          </w:tcPr>
          <w:p w14:paraId="62B10221" w14:textId="77777777" w:rsidR="001E0732" w:rsidRDefault="001E0732" w:rsidP="001E0732">
            <w:pPr>
              <w:spacing w:line="360" w:lineRule="auto"/>
            </w:pPr>
          </w:p>
        </w:tc>
      </w:tr>
    </w:tbl>
    <w:p w14:paraId="4369EBF0" w14:textId="77777777" w:rsidR="001E0732" w:rsidRDefault="001E0732" w:rsidP="001E0732">
      <w:pPr>
        <w:tabs>
          <w:tab w:val="center" w:pos="3870"/>
        </w:tabs>
        <w:spacing w:after="0" w:line="360" w:lineRule="auto"/>
        <w:ind w:left="1985"/>
        <w:jc w:val="both"/>
        <w:rPr>
          <w:rFonts w:ascii="Times New Roman" w:eastAsia="Times New Roman" w:hAnsi="Times New Roman" w:cs="Times New Roman"/>
          <w:b/>
          <w:sz w:val="32"/>
          <w:szCs w:val="32"/>
        </w:rPr>
      </w:pPr>
    </w:p>
    <w:tbl>
      <w:tblPr>
        <w:tblStyle w:val="Style38"/>
        <w:tblW w:w="10515" w:type="dxa"/>
        <w:jc w:val="center"/>
        <w:tblLayout w:type="fixed"/>
        <w:tblLook w:val="04A0" w:firstRow="1" w:lastRow="0" w:firstColumn="1" w:lastColumn="0" w:noHBand="0" w:noVBand="1"/>
      </w:tblPr>
      <w:tblGrid>
        <w:gridCol w:w="2340"/>
        <w:gridCol w:w="5835"/>
        <w:gridCol w:w="2340"/>
      </w:tblGrid>
      <w:tr w:rsidR="001E0732" w14:paraId="3289366C" w14:textId="77777777" w:rsidTr="001E0732">
        <w:trPr>
          <w:jc w:val="center"/>
        </w:trPr>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518D3DD0" w14:textId="77777777" w:rsidR="001E0732" w:rsidRDefault="001E0732" w:rsidP="001E0732">
            <w:pPr>
              <w:spacing w:line="312" w:lineRule="auto"/>
              <w:jc w:val="center"/>
              <w:rPr>
                <w:rFonts w:eastAsia="Times New Roman"/>
                <w:b/>
                <w:color w:val="17365D"/>
                <w:sz w:val="28"/>
                <w:szCs w:val="28"/>
                <w:rtl/>
                <w:lang w:bidi="ar-IQ"/>
              </w:rPr>
            </w:pPr>
            <w:r>
              <w:rPr>
                <w:rFonts w:eastAsia="Times New Roman" w:hint="cs"/>
                <w:b/>
                <w:color w:val="17365D"/>
                <w:sz w:val="28"/>
                <w:szCs w:val="28"/>
                <w:rtl/>
                <w:lang w:bidi="ar-IQ"/>
              </w:rPr>
              <w:t>مصادر التعليم والتعلم</w:t>
            </w:r>
          </w:p>
        </w:tc>
      </w:tr>
      <w:tr w:rsidR="001E0732" w14:paraId="0198A646" w14:textId="77777777" w:rsidTr="001E0732">
        <w:trPr>
          <w:jc w:val="center"/>
        </w:trPr>
        <w:tc>
          <w:tcPr>
            <w:tcW w:w="2340" w:type="dxa"/>
            <w:tcBorders>
              <w:top w:val="single" w:sz="4" w:space="0" w:color="000000"/>
              <w:left w:val="single" w:sz="4" w:space="0" w:color="000000"/>
              <w:bottom w:val="single" w:sz="4" w:space="0" w:color="000000"/>
              <w:right w:val="nil"/>
            </w:tcBorders>
            <w:vAlign w:val="center"/>
          </w:tcPr>
          <w:p w14:paraId="54F98940" w14:textId="77777777" w:rsidR="001E0732" w:rsidRDefault="001E0732" w:rsidP="001E0732">
            <w:pPr>
              <w:spacing w:line="312" w:lineRule="auto"/>
              <w:ind w:left="360" w:hanging="720"/>
              <w:rPr>
                <w:b/>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14:paraId="0413490D" w14:textId="77777777" w:rsidR="001E0732" w:rsidRDefault="001E0732" w:rsidP="001E0732">
            <w:pPr>
              <w:spacing w:line="312" w:lineRule="auto"/>
              <w:jc w:val="center"/>
              <w:rPr>
                <w:b/>
              </w:rPr>
            </w:pPr>
            <w:r>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2E6214E" w14:textId="77777777" w:rsidR="001E0732" w:rsidRDefault="001E0732" w:rsidP="001E0732">
            <w:pPr>
              <w:spacing w:line="312" w:lineRule="auto"/>
              <w:jc w:val="center"/>
              <w:rPr>
                <w:b/>
              </w:rPr>
            </w:pPr>
            <w:r>
              <w:rPr>
                <w:b/>
              </w:rPr>
              <w:t>Available in the Library?</w:t>
            </w:r>
          </w:p>
        </w:tc>
      </w:tr>
      <w:tr w:rsidR="00A156FF" w14:paraId="67F9C093" w14:textId="77777777" w:rsidTr="001E0732">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582F857F" w14:textId="2EF391E8" w:rsidR="00A156FF" w:rsidRDefault="00A156FF" w:rsidP="00A156FF">
            <w:pPr>
              <w:spacing w:line="312" w:lineRule="auto"/>
              <w:ind w:left="90"/>
              <w:rPr>
                <w:b/>
              </w:rPr>
            </w:pPr>
            <w:r w:rsidRPr="009C0A08">
              <w:rPr>
                <w:rtl/>
              </w:rPr>
              <w:t>النصوص المطلوبة</w:t>
            </w:r>
          </w:p>
        </w:tc>
        <w:tc>
          <w:tcPr>
            <w:tcW w:w="5835" w:type="dxa"/>
            <w:tcBorders>
              <w:top w:val="single" w:sz="4" w:space="0" w:color="000000"/>
              <w:left w:val="single" w:sz="4" w:space="0" w:color="000000"/>
              <w:bottom w:val="single" w:sz="4" w:space="0" w:color="000000"/>
              <w:right w:val="nil"/>
            </w:tcBorders>
            <w:vAlign w:val="center"/>
          </w:tcPr>
          <w:p w14:paraId="32215093" w14:textId="77777777" w:rsidR="00A156FF" w:rsidRDefault="00A156FF" w:rsidP="00A156FF">
            <w:pPr>
              <w:spacing w:line="312" w:lineRule="auto"/>
              <w:ind w:left="185"/>
            </w:pPr>
            <w:r>
              <w:t>"Fundamental of Analytical Chemistry" by Doglas A. Skooge, Donald M. West and James Holler, 9 th Edition.</w:t>
            </w:r>
          </w:p>
          <w:p w14:paraId="431CEADF" w14:textId="77777777" w:rsidR="00A156FF" w:rsidRDefault="00A156FF" w:rsidP="00A156FF">
            <w:pPr>
              <w:spacing w:line="312" w:lineRule="auto"/>
              <w:ind w:left="185"/>
            </w:pPr>
            <w:r>
              <w:t xml:space="preserve"> "Fundamental of Analytical Chemistry" by Doglas A. Skooge, Donald M. West and James Holler, 8 th Edition, 2004.</w:t>
            </w:r>
          </w:p>
          <w:p w14:paraId="476B5430" w14:textId="77777777" w:rsidR="00A156FF" w:rsidRDefault="00A156FF" w:rsidP="00A156FF">
            <w:pPr>
              <w:spacing w:line="312" w:lineRule="auto"/>
              <w:ind w:left="185"/>
            </w:pPr>
            <w:r>
              <w:t xml:space="preserve"> "An Introduction to Analytical Chemistry" by Doglas A. Skoog and Donald M.West, 4th Edition, 1986.</w:t>
            </w:r>
          </w:p>
        </w:tc>
        <w:tc>
          <w:tcPr>
            <w:tcW w:w="2340" w:type="dxa"/>
            <w:tcBorders>
              <w:top w:val="single" w:sz="4" w:space="0" w:color="000000"/>
              <w:left w:val="single" w:sz="4" w:space="0" w:color="000000"/>
              <w:bottom w:val="single" w:sz="4" w:space="0" w:color="000000"/>
              <w:right w:val="single" w:sz="4" w:space="0" w:color="000000"/>
            </w:tcBorders>
            <w:vAlign w:val="center"/>
          </w:tcPr>
          <w:p w14:paraId="7B8993D8" w14:textId="77777777" w:rsidR="00A156FF" w:rsidRDefault="00A156FF" w:rsidP="00A156FF">
            <w:pPr>
              <w:spacing w:line="312" w:lineRule="auto"/>
              <w:jc w:val="center"/>
              <w:rPr>
                <w:color w:val="FF0000"/>
              </w:rPr>
            </w:pPr>
            <w:r>
              <w:t>NO</w:t>
            </w:r>
          </w:p>
        </w:tc>
      </w:tr>
      <w:tr w:rsidR="00A156FF" w14:paraId="6DDFBF0B" w14:textId="77777777" w:rsidTr="001E0732">
        <w:trPr>
          <w:trHeight w:val="640"/>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735DB206" w14:textId="69EDE383" w:rsidR="00A156FF" w:rsidRDefault="00A156FF" w:rsidP="00A156FF">
            <w:pPr>
              <w:spacing w:line="312" w:lineRule="auto"/>
              <w:ind w:left="90"/>
              <w:rPr>
                <w:b/>
              </w:rPr>
            </w:pPr>
            <w:r w:rsidRPr="009C0A08">
              <w:rPr>
                <w:rtl/>
              </w:rPr>
              <w:t>النصوص الموصى بها</w:t>
            </w:r>
          </w:p>
        </w:tc>
        <w:tc>
          <w:tcPr>
            <w:tcW w:w="5835" w:type="dxa"/>
            <w:tcBorders>
              <w:top w:val="single" w:sz="4" w:space="0" w:color="000000"/>
              <w:left w:val="single" w:sz="4" w:space="0" w:color="000000"/>
              <w:bottom w:val="single" w:sz="4" w:space="0" w:color="000000"/>
              <w:right w:val="nil"/>
            </w:tcBorders>
            <w:vAlign w:val="center"/>
          </w:tcPr>
          <w:p w14:paraId="6C837C39" w14:textId="77777777" w:rsidR="00A156FF" w:rsidRDefault="00A156FF" w:rsidP="00A156FF">
            <w:pPr>
              <w:spacing w:line="312" w:lineRule="auto"/>
              <w:ind w:left="185"/>
            </w:pPr>
            <w:r>
              <w:t>"Analytical Chemistry" by Gray D. Christian, 6 th Edition, 2004, John Wiley and Sons, Inc.</w:t>
            </w:r>
          </w:p>
        </w:tc>
        <w:tc>
          <w:tcPr>
            <w:tcW w:w="2340" w:type="dxa"/>
            <w:tcBorders>
              <w:top w:val="single" w:sz="4" w:space="0" w:color="000000"/>
              <w:left w:val="single" w:sz="4" w:space="0" w:color="000000"/>
              <w:bottom w:val="single" w:sz="4" w:space="0" w:color="000000"/>
              <w:right w:val="single" w:sz="4" w:space="0" w:color="000000"/>
            </w:tcBorders>
            <w:vAlign w:val="center"/>
          </w:tcPr>
          <w:p w14:paraId="0B419437" w14:textId="77777777" w:rsidR="00A156FF" w:rsidRDefault="00A156FF" w:rsidP="00A156FF">
            <w:pPr>
              <w:spacing w:line="312" w:lineRule="auto"/>
              <w:jc w:val="center"/>
            </w:pPr>
            <w:r>
              <w:t>yes</w:t>
            </w:r>
          </w:p>
        </w:tc>
      </w:tr>
      <w:tr w:rsidR="00A156FF" w14:paraId="72EC0894" w14:textId="77777777" w:rsidTr="001E0732">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3BB10A9F" w14:textId="731405EA" w:rsidR="00A156FF" w:rsidRDefault="00A156FF" w:rsidP="00A156FF">
            <w:pPr>
              <w:spacing w:line="312" w:lineRule="auto"/>
              <w:ind w:left="90"/>
              <w:rPr>
                <w:b/>
              </w:rPr>
            </w:pPr>
            <w:r w:rsidRPr="009C0A08">
              <w:rPr>
                <w:rtl/>
              </w:rPr>
              <w:t>المواقع الإلكترونية</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14:paraId="11F158E5" w14:textId="77777777" w:rsidR="00A156FF" w:rsidRDefault="00A156FF" w:rsidP="00A156FF">
            <w:pPr>
              <w:spacing w:line="312" w:lineRule="auto"/>
              <w:ind w:left="180"/>
            </w:pPr>
            <w:r w:rsidRPr="00883E6B">
              <w:t>https://www.amazon.com/Fundamentals-Analytical-Chemistry-Douglas-Skoog/dp/0495558281</w:t>
            </w:r>
          </w:p>
        </w:tc>
      </w:tr>
    </w:tbl>
    <w:p w14:paraId="6412093A" w14:textId="77777777" w:rsidR="001E0732" w:rsidRDefault="001E0732" w:rsidP="001E0732">
      <w:pPr>
        <w:tabs>
          <w:tab w:val="left" w:pos="1980"/>
        </w:tabs>
        <w:ind w:left="1985" w:hanging="1985"/>
        <w:jc w:val="both"/>
        <w:rPr>
          <w:b/>
          <w:color w:val="000000"/>
          <w:sz w:val="32"/>
          <w:szCs w:val="32"/>
        </w:rPr>
      </w:pPr>
      <w:r>
        <w:rPr>
          <w:b/>
          <w:color w:val="000000"/>
          <w:sz w:val="32"/>
          <w:szCs w:val="32"/>
        </w:rPr>
        <w:tab/>
      </w:r>
    </w:p>
    <w:tbl>
      <w:tblPr>
        <w:tblStyle w:val="Style3923"/>
        <w:tblW w:w="10470" w:type="dxa"/>
        <w:jc w:val="center"/>
        <w:tblLayout w:type="fixed"/>
        <w:tblLook w:val="04A0" w:firstRow="1" w:lastRow="0" w:firstColumn="1" w:lastColumn="0" w:noHBand="0" w:noVBand="1"/>
      </w:tblPr>
      <w:tblGrid>
        <w:gridCol w:w="1620"/>
        <w:gridCol w:w="1710"/>
        <w:gridCol w:w="2085"/>
        <w:gridCol w:w="1155"/>
        <w:gridCol w:w="3900"/>
      </w:tblGrid>
      <w:tr w:rsidR="00BF659E" w:rsidRPr="009E4844" w14:paraId="4388730D" w14:textId="77777777" w:rsidTr="001C5AEE">
        <w:trPr>
          <w:trHeight w:val="454"/>
          <w:jc w:val="center"/>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vAlign w:val="center"/>
          </w:tcPr>
          <w:p w14:paraId="22F8F2D4" w14:textId="77777777" w:rsidR="00BF659E" w:rsidRPr="009E4844" w:rsidRDefault="00BF659E" w:rsidP="001C5AEE">
            <w:pPr>
              <w:tabs>
                <w:tab w:val="left" w:pos="1890"/>
                <w:tab w:val="center" w:pos="4544"/>
              </w:tabs>
              <w:ind w:right="1152"/>
              <w:jc w:val="center"/>
              <w:rPr>
                <w:rFonts w:eastAsia="Times New Roman"/>
                <w:b/>
                <w:color w:val="000000"/>
                <w:rtl/>
                <w:lang w:bidi="ar-IQ"/>
              </w:rPr>
            </w:pPr>
            <w:r w:rsidRPr="009E4844">
              <w:rPr>
                <w:rFonts w:eastAsia="Times New Roman" w:hint="cs"/>
                <w:b/>
                <w:color w:val="000000"/>
                <w:rtl/>
                <w:lang w:bidi="ar-IQ"/>
              </w:rPr>
              <w:t>مخطط الدرجات</w:t>
            </w:r>
          </w:p>
        </w:tc>
      </w:tr>
      <w:tr w:rsidR="00BF659E" w:rsidRPr="009E4844" w14:paraId="688AE8AF" w14:textId="77777777" w:rsidTr="001C5AEE">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64B290DD" w14:textId="77777777" w:rsidR="00BF659E" w:rsidRPr="009E4844" w:rsidRDefault="00BF659E" w:rsidP="001C5AEE">
            <w:pPr>
              <w:jc w:val="center"/>
              <w:rPr>
                <w:b/>
                <w:color w:val="000000"/>
                <w:sz w:val="24"/>
                <w:szCs w:val="24"/>
              </w:rPr>
            </w:pPr>
            <w:r w:rsidRPr="00BF659E">
              <w:rPr>
                <w:b/>
                <w:color w:val="000000"/>
                <w:rtl/>
              </w:rPr>
              <w:t>المجموعة</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316C51A4" w14:textId="77777777" w:rsidR="00BF659E" w:rsidRPr="009E4844" w:rsidRDefault="00BF659E" w:rsidP="001C5AEE">
            <w:pPr>
              <w:jc w:val="center"/>
              <w:rPr>
                <w:b/>
                <w:color w:val="000000"/>
              </w:rPr>
            </w:pPr>
            <w:r w:rsidRPr="00BF659E">
              <w:rPr>
                <w:b/>
                <w:color w:val="000000"/>
                <w:rtl/>
              </w:rPr>
              <w:t>الدرجة</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2384D4E0" w14:textId="77777777" w:rsidR="00BF659E" w:rsidRPr="009E4844" w:rsidRDefault="00BF659E" w:rsidP="001C5AEE">
            <w:pPr>
              <w:bidi/>
              <w:jc w:val="center"/>
              <w:rPr>
                <w:color w:val="000000"/>
              </w:rPr>
            </w:pPr>
            <w:r w:rsidRPr="00BF659E">
              <w:rPr>
                <w:rtl/>
              </w:rPr>
              <w:t>الدرجة</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39E7561D" w14:textId="77777777" w:rsidR="00BF659E" w:rsidRPr="009E4844" w:rsidRDefault="00BF659E" w:rsidP="001C5AEE">
            <w:pPr>
              <w:jc w:val="center"/>
              <w:rPr>
                <w:b/>
                <w:color w:val="000000"/>
              </w:rPr>
            </w:pPr>
            <w:r w:rsidRPr="00BF659E">
              <w:rPr>
                <w:b/>
                <w:color w:val="000000"/>
                <w:rtl/>
              </w:rPr>
              <w:t>العلامة</w:t>
            </w:r>
            <w:r w:rsidRPr="00BF659E">
              <w:rPr>
                <w:b/>
                <w:color w:val="000000"/>
              </w:rPr>
              <w:t xml:space="preserve">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14:paraId="7ADF6DF9" w14:textId="77777777" w:rsidR="00BF659E" w:rsidRPr="009E4844" w:rsidRDefault="00BF659E" w:rsidP="001C5AEE">
            <w:pPr>
              <w:jc w:val="center"/>
              <w:rPr>
                <w:b/>
                <w:color w:val="000000"/>
              </w:rPr>
            </w:pPr>
            <w:r w:rsidRPr="00BF659E">
              <w:rPr>
                <w:b/>
                <w:color w:val="000000"/>
                <w:rtl/>
              </w:rPr>
              <w:t>التعريف</w:t>
            </w:r>
          </w:p>
        </w:tc>
      </w:tr>
      <w:tr w:rsidR="00BF659E" w:rsidRPr="009E4844" w14:paraId="15C4F3C1" w14:textId="77777777" w:rsidTr="001C5AEE">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14:paraId="340D6BE6" w14:textId="77777777" w:rsidR="00BF659E" w:rsidRDefault="00BF659E" w:rsidP="001C5AEE">
            <w:pPr>
              <w:jc w:val="center"/>
              <w:rPr>
                <w:b/>
                <w:color w:val="000000"/>
              </w:rPr>
            </w:pPr>
            <w:r w:rsidRPr="00BF659E">
              <w:rPr>
                <w:b/>
                <w:color w:val="000000"/>
                <w:rtl/>
              </w:rPr>
              <w:t>مجموعة النجاح</w:t>
            </w:r>
          </w:p>
          <w:p w14:paraId="01F126BB" w14:textId="77777777" w:rsidR="00BF659E" w:rsidRPr="009E4844" w:rsidRDefault="00BF659E" w:rsidP="001C5AEE">
            <w:pPr>
              <w:jc w:val="center"/>
              <w:rPr>
                <w:b/>
                <w:color w:val="000000"/>
              </w:rPr>
            </w:pPr>
            <w:r w:rsidRPr="009E4844">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1B67950D" w14:textId="77777777" w:rsidR="00BF659E" w:rsidRPr="009E4844" w:rsidRDefault="00BF659E" w:rsidP="001C5AEE">
            <w:pPr>
              <w:ind w:firstLine="72"/>
              <w:jc w:val="center"/>
              <w:rPr>
                <w:b/>
                <w:color w:val="000000"/>
                <w:lang w:bidi="ar-IQ"/>
              </w:rPr>
            </w:pPr>
            <w:r w:rsidRPr="009E4844">
              <w:rPr>
                <w:b/>
                <w:color w:val="000000"/>
              </w:rPr>
              <w:t xml:space="preserve">A - </w:t>
            </w:r>
            <w:r w:rsidRPr="00BF659E">
              <w:rPr>
                <w:color w:val="000000"/>
                <w:rtl/>
              </w:rPr>
              <w:t>ممتاز</w:t>
            </w:r>
          </w:p>
        </w:tc>
        <w:tc>
          <w:tcPr>
            <w:tcW w:w="2085" w:type="dxa"/>
            <w:tcBorders>
              <w:top w:val="single" w:sz="6" w:space="0" w:color="000000"/>
              <w:left w:val="single" w:sz="6" w:space="0" w:color="000000"/>
              <w:bottom w:val="single" w:sz="6" w:space="0" w:color="000000"/>
              <w:right w:val="single" w:sz="4" w:space="0" w:color="000000"/>
            </w:tcBorders>
            <w:vAlign w:val="center"/>
          </w:tcPr>
          <w:p w14:paraId="6FCDC147" w14:textId="77777777" w:rsidR="00BF659E" w:rsidRPr="00CA232E" w:rsidRDefault="00BF659E" w:rsidP="001C5AEE">
            <w:pPr>
              <w:jc w:val="center"/>
            </w:pPr>
            <w:r w:rsidRPr="00CA232E">
              <w:rPr>
                <w:rtl/>
              </w:rPr>
              <w:t>ممتاز</w:t>
            </w:r>
          </w:p>
        </w:tc>
        <w:tc>
          <w:tcPr>
            <w:tcW w:w="1155" w:type="dxa"/>
            <w:tcBorders>
              <w:top w:val="single" w:sz="6" w:space="0" w:color="000000"/>
              <w:left w:val="single" w:sz="6" w:space="0" w:color="000000"/>
              <w:bottom w:val="single" w:sz="6" w:space="0" w:color="000000"/>
              <w:right w:val="single" w:sz="4" w:space="0" w:color="000000"/>
            </w:tcBorders>
            <w:vAlign w:val="center"/>
          </w:tcPr>
          <w:p w14:paraId="437CC26B" w14:textId="77777777" w:rsidR="00BF659E" w:rsidRPr="009E4844" w:rsidRDefault="00BF659E" w:rsidP="001C5AEE">
            <w:pPr>
              <w:jc w:val="center"/>
              <w:rPr>
                <w:color w:val="000000"/>
              </w:rPr>
            </w:pPr>
            <w:r w:rsidRPr="009E4844">
              <w:t>90 - 100</w:t>
            </w:r>
          </w:p>
        </w:tc>
        <w:tc>
          <w:tcPr>
            <w:tcW w:w="3900" w:type="dxa"/>
            <w:tcBorders>
              <w:top w:val="single" w:sz="6" w:space="0" w:color="000000"/>
              <w:left w:val="single" w:sz="4" w:space="0" w:color="000000"/>
              <w:bottom w:val="single" w:sz="6" w:space="0" w:color="000000"/>
              <w:right w:val="single" w:sz="6" w:space="0" w:color="000000"/>
            </w:tcBorders>
            <w:vAlign w:val="center"/>
          </w:tcPr>
          <w:p w14:paraId="243B6601" w14:textId="77777777" w:rsidR="00BF659E" w:rsidRPr="00127622" w:rsidRDefault="00BF659E" w:rsidP="001C5AEE">
            <w:pPr>
              <w:jc w:val="center"/>
            </w:pPr>
            <w:r w:rsidRPr="00127622">
              <w:rPr>
                <w:rtl/>
              </w:rPr>
              <w:t>أداء متميز</w:t>
            </w:r>
          </w:p>
        </w:tc>
      </w:tr>
      <w:tr w:rsidR="00BF659E" w:rsidRPr="009E4844" w14:paraId="6F491EB0"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3FC80037"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76BD144B" w14:textId="77777777" w:rsidR="00BF659E" w:rsidRPr="009E4844" w:rsidRDefault="00BF659E" w:rsidP="001C5AEE">
            <w:pPr>
              <w:ind w:firstLine="72"/>
              <w:jc w:val="center"/>
              <w:rPr>
                <w:b/>
                <w:color w:val="000000"/>
              </w:rPr>
            </w:pPr>
            <w:r w:rsidRPr="009E4844">
              <w:rPr>
                <w:b/>
                <w:color w:val="000000"/>
              </w:rPr>
              <w:t xml:space="preserve">B </w:t>
            </w:r>
            <w:r>
              <w:rPr>
                <w:b/>
                <w:color w:val="000000"/>
              </w:rPr>
              <w:t>–</w:t>
            </w:r>
            <w:r w:rsidRPr="009E4844">
              <w:rPr>
                <w:b/>
                <w:color w:val="000000"/>
              </w:rPr>
              <w:t xml:space="preserve"> </w:t>
            </w:r>
            <w:r>
              <w:rPr>
                <w:rFonts w:hint="cs"/>
                <w:color w:val="000000"/>
                <w:rtl/>
              </w:rPr>
              <w:t>جيد جدا</w:t>
            </w:r>
          </w:p>
        </w:tc>
        <w:tc>
          <w:tcPr>
            <w:tcW w:w="2085" w:type="dxa"/>
            <w:tcBorders>
              <w:top w:val="single" w:sz="6" w:space="0" w:color="000000"/>
              <w:left w:val="single" w:sz="6" w:space="0" w:color="000000"/>
              <w:bottom w:val="single" w:sz="6" w:space="0" w:color="000000"/>
              <w:right w:val="single" w:sz="4" w:space="0" w:color="000000"/>
            </w:tcBorders>
            <w:vAlign w:val="center"/>
          </w:tcPr>
          <w:p w14:paraId="4EC08B0A" w14:textId="77777777" w:rsidR="00BF659E" w:rsidRPr="00CA232E" w:rsidRDefault="00BF659E" w:rsidP="001C5AEE">
            <w:pPr>
              <w:jc w:val="center"/>
            </w:pPr>
            <w:r w:rsidRPr="00CA232E">
              <w:rPr>
                <w:rtl/>
              </w:rPr>
              <w:t>جيد جداً</w:t>
            </w:r>
          </w:p>
        </w:tc>
        <w:tc>
          <w:tcPr>
            <w:tcW w:w="1155" w:type="dxa"/>
            <w:tcBorders>
              <w:top w:val="single" w:sz="6" w:space="0" w:color="000000"/>
              <w:left w:val="single" w:sz="6" w:space="0" w:color="000000"/>
              <w:bottom w:val="single" w:sz="6" w:space="0" w:color="000000"/>
              <w:right w:val="single" w:sz="4" w:space="0" w:color="000000"/>
            </w:tcBorders>
            <w:vAlign w:val="center"/>
          </w:tcPr>
          <w:p w14:paraId="4BA2D9F8" w14:textId="77777777" w:rsidR="00BF659E" w:rsidRPr="009E4844" w:rsidRDefault="00BF659E" w:rsidP="001C5AEE">
            <w:pPr>
              <w:jc w:val="center"/>
              <w:rPr>
                <w:color w:val="000000"/>
              </w:rPr>
            </w:pPr>
            <w:r w:rsidRPr="009E4844">
              <w:t>80 - 89</w:t>
            </w:r>
          </w:p>
        </w:tc>
        <w:tc>
          <w:tcPr>
            <w:tcW w:w="3900" w:type="dxa"/>
            <w:tcBorders>
              <w:top w:val="single" w:sz="6" w:space="0" w:color="000000"/>
              <w:left w:val="single" w:sz="4" w:space="0" w:color="000000"/>
              <w:bottom w:val="single" w:sz="6" w:space="0" w:color="000000"/>
              <w:right w:val="single" w:sz="6" w:space="0" w:color="000000"/>
            </w:tcBorders>
            <w:vAlign w:val="center"/>
          </w:tcPr>
          <w:p w14:paraId="4190E90B" w14:textId="77777777" w:rsidR="00BF659E" w:rsidRPr="00127622" w:rsidRDefault="00BF659E" w:rsidP="001C5AEE">
            <w:pPr>
              <w:jc w:val="center"/>
            </w:pPr>
            <w:r w:rsidRPr="00127622">
              <w:rPr>
                <w:rtl/>
              </w:rPr>
              <w:t>أعلى من المتوسط ​​مع بعض الأخطاء</w:t>
            </w:r>
          </w:p>
        </w:tc>
      </w:tr>
      <w:tr w:rsidR="00BF659E" w:rsidRPr="009E4844" w14:paraId="3670D45A"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632B4204"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0D908BDE" w14:textId="77777777" w:rsidR="00BF659E" w:rsidRPr="009E4844" w:rsidRDefault="00BF659E" w:rsidP="001C5AEE">
            <w:pPr>
              <w:ind w:firstLine="72"/>
              <w:jc w:val="center"/>
              <w:rPr>
                <w:b/>
                <w:color w:val="000000"/>
              </w:rPr>
            </w:pPr>
            <w:r w:rsidRPr="009E4844">
              <w:rPr>
                <w:b/>
                <w:color w:val="000000"/>
              </w:rPr>
              <w:t xml:space="preserve">C </w:t>
            </w:r>
            <w:r>
              <w:rPr>
                <w:b/>
                <w:color w:val="000000"/>
              </w:rPr>
              <w:t>–</w:t>
            </w:r>
            <w:r w:rsidRPr="009E4844">
              <w:rPr>
                <w:b/>
                <w:color w:val="000000"/>
              </w:rPr>
              <w:t xml:space="preserve"> </w:t>
            </w:r>
            <w:r w:rsidRPr="00CA232E">
              <w:rPr>
                <w:rtl/>
              </w:rPr>
              <w:t>جيد</w:t>
            </w:r>
          </w:p>
        </w:tc>
        <w:tc>
          <w:tcPr>
            <w:tcW w:w="2085" w:type="dxa"/>
            <w:tcBorders>
              <w:top w:val="single" w:sz="6" w:space="0" w:color="000000"/>
              <w:left w:val="single" w:sz="6" w:space="0" w:color="000000"/>
              <w:bottom w:val="single" w:sz="6" w:space="0" w:color="000000"/>
              <w:right w:val="single" w:sz="4" w:space="0" w:color="000000"/>
            </w:tcBorders>
            <w:vAlign w:val="center"/>
          </w:tcPr>
          <w:p w14:paraId="7D527326" w14:textId="77777777" w:rsidR="00BF659E" w:rsidRPr="00CA232E" w:rsidRDefault="00BF659E" w:rsidP="001C5AEE">
            <w:pPr>
              <w:jc w:val="center"/>
            </w:pPr>
            <w:r w:rsidRPr="00CA232E">
              <w:rPr>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14:paraId="5F187F26" w14:textId="77777777" w:rsidR="00BF659E" w:rsidRPr="009E4844" w:rsidRDefault="00BF659E" w:rsidP="001C5AEE">
            <w:pPr>
              <w:jc w:val="center"/>
              <w:rPr>
                <w:color w:val="000000"/>
              </w:rPr>
            </w:pPr>
            <w:r w:rsidRPr="009E4844">
              <w:t>70 - 79</w:t>
            </w:r>
          </w:p>
        </w:tc>
        <w:tc>
          <w:tcPr>
            <w:tcW w:w="3900" w:type="dxa"/>
            <w:tcBorders>
              <w:top w:val="single" w:sz="6" w:space="0" w:color="000000"/>
              <w:left w:val="single" w:sz="4" w:space="0" w:color="000000"/>
              <w:bottom w:val="single" w:sz="6" w:space="0" w:color="000000"/>
              <w:right w:val="single" w:sz="6" w:space="0" w:color="000000"/>
            </w:tcBorders>
            <w:vAlign w:val="center"/>
          </w:tcPr>
          <w:p w14:paraId="49D2C8DE" w14:textId="77777777" w:rsidR="00BF659E" w:rsidRPr="00127622" w:rsidRDefault="00BF659E" w:rsidP="001C5AEE">
            <w:pPr>
              <w:jc w:val="center"/>
            </w:pPr>
            <w:r w:rsidRPr="00127622">
              <w:rPr>
                <w:rtl/>
              </w:rPr>
              <w:t>عمل جيد مع أخطاء ملحوظة</w:t>
            </w:r>
          </w:p>
        </w:tc>
      </w:tr>
      <w:tr w:rsidR="00BF659E" w:rsidRPr="009E4844" w14:paraId="4B0BD707"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218F4329"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101033CB" w14:textId="77777777" w:rsidR="00BF659E" w:rsidRPr="009E4844" w:rsidRDefault="00BF659E" w:rsidP="001C5AEE">
            <w:pPr>
              <w:ind w:firstLine="72"/>
              <w:jc w:val="center"/>
              <w:rPr>
                <w:b/>
                <w:color w:val="000000"/>
              </w:rPr>
            </w:pPr>
            <w:r w:rsidRPr="009E4844">
              <w:rPr>
                <w:b/>
                <w:color w:val="000000"/>
              </w:rPr>
              <w:t xml:space="preserve">D - </w:t>
            </w:r>
            <w:r w:rsidRPr="00CA232E">
              <w:rPr>
                <w:rtl/>
              </w:rPr>
              <w:t>مرضٍ</w:t>
            </w:r>
          </w:p>
        </w:tc>
        <w:tc>
          <w:tcPr>
            <w:tcW w:w="2085" w:type="dxa"/>
            <w:tcBorders>
              <w:top w:val="single" w:sz="6" w:space="0" w:color="000000"/>
              <w:left w:val="single" w:sz="6" w:space="0" w:color="000000"/>
              <w:bottom w:val="single" w:sz="6" w:space="0" w:color="000000"/>
              <w:right w:val="single" w:sz="4" w:space="0" w:color="000000"/>
            </w:tcBorders>
            <w:vAlign w:val="center"/>
          </w:tcPr>
          <w:p w14:paraId="589FB98D" w14:textId="77777777" w:rsidR="00BF659E" w:rsidRPr="00CA232E" w:rsidRDefault="00BF659E" w:rsidP="001C5AEE">
            <w:pPr>
              <w:jc w:val="center"/>
            </w:pPr>
            <w:r w:rsidRPr="00CA232E">
              <w:rPr>
                <w:rtl/>
              </w:rPr>
              <w:t>مرضٍ</w:t>
            </w:r>
          </w:p>
        </w:tc>
        <w:tc>
          <w:tcPr>
            <w:tcW w:w="1155" w:type="dxa"/>
            <w:tcBorders>
              <w:top w:val="single" w:sz="6" w:space="0" w:color="000000"/>
              <w:left w:val="single" w:sz="6" w:space="0" w:color="000000"/>
              <w:bottom w:val="single" w:sz="6" w:space="0" w:color="000000"/>
              <w:right w:val="single" w:sz="4" w:space="0" w:color="000000"/>
            </w:tcBorders>
            <w:vAlign w:val="center"/>
          </w:tcPr>
          <w:p w14:paraId="029E4904" w14:textId="77777777" w:rsidR="00BF659E" w:rsidRPr="009E4844" w:rsidRDefault="00BF659E" w:rsidP="001C5AEE">
            <w:pPr>
              <w:jc w:val="center"/>
              <w:rPr>
                <w:color w:val="000000"/>
              </w:rPr>
            </w:pPr>
            <w:r w:rsidRPr="009E4844">
              <w:t>60 - 69</w:t>
            </w:r>
          </w:p>
        </w:tc>
        <w:tc>
          <w:tcPr>
            <w:tcW w:w="3900" w:type="dxa"/>
            <w:tcBorders>
              <w:top w:val="single" w:sz="6" w:space="0" w:color="000000"/>
              <w:left w:val="single" w:sz="4" w:space="0" w:color="000000"/>
              <w:bottom w:val="single" w:sz="6" w:space="0" w:color="000000"/>
              <w:right w:val="single" w:sz="6" w:space="0" w:color="000000"/>
            </w:tcBorders>
            <w:vAlign w:val="center"/>
          </w:tcPr>
          <w:p w14:paraId="0D63DC6C" w14:textId="77777777" w:rsidR="00BF659E" w:rsidRPr="00127622" w:rsidRDefault="00BF659E" w:rsidP="001C5AEE">
            <w:pPr>
              <w:jc w:val="center"/>
            </w:pPr>
            <w:r w:rsidRPr="00127622">
              <w:rPr>
                <w:rtl/>
              </w:rPr>
              <w:t>جيد ولكن مع وجود نواقص كبيرة</w:t>
            </w:r>
          </w:p>
        </w:tc>
      </w:tr>
      <w:tr w:rsidR="00BF659E" w:rsidRPr="009E4844" w14:paraId="351DA571"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20451670"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157A99F0" w14:textId="77777777" w:rsidR="00BF659E" w:rsidRPr="009E4844" w:rsidRDefault="00BF659E" w:rsidP="001C5AEE">
            <w:pPr>
              <w:ind w:firstLine="72"/>
              <w:jc w:val="center"/>
              <w:rPr>
                <w:b/>
                <w:color w:val="000000"/>
              </w:rPr>
            </w:pPr>
            <w:r w:rsidRPr="009E4844">
              <w:rPr>
                <w:b/>
                <w:color w:val="000000"/>
              </w:rPr>
              <w:t xml:space="preserve">E - </w:t>
            </w:r>
            <w:r w:rsidRPr="00CA232E">
              <w:rPr>
                <w:rtl/>
              </w:rPr>
              <w:t>كافٍ</w:t>
            </w:r>
          </w:p>
        </w:tc>
        <w:tc>
          <w:tcPr>
            <w:tcW w:w="2085" w:type="dxa"/>
            <w:tcBorders>
              <w:top w:val="single" w:sz="6" w:space="0" w:color="000000"/>
              <w:left w:val="single" w:sz="6" w:space="0" w:color="000000"/>
              <w:bottom w:val="single" w:sz="6" w:space="0" w:color="000000"/>
              <w:right w:val="single" w:sz="4" w:space="0" w:color="000000"/>
            </w:tcBorders>
            <w:vAlign w:val="center"/>
          </w:tcPr>
          <w:p w14:paraId="1B703819" w14:textId="77777777" w:rsidR="00BF659E" w:rsidRPr="00CA232E" w:rsidRDefault="00BF659E" w:rsidP="001C5AEE">
            <w:pPr>
              <w:jc w:val="center"/>
            </w:pPr>
            <w:commentRangeStart w:id="13"/>
            <w:r w:rsidRPr="00CA232E">
              <w:rPr>
                <w:rtl/>
              </w:rPr>
              <w:t>كافٍ</w:t>
            </w:r>
            <w:commentRangeEnd w:id="13"/>
            <w:r>
              <w:rPr>
                <w:rStyle w:val="ad"/>
                <w:rFonts w:ascii="Calibri" w:eastAsia="Calibri" w:hAnsi="Calibri" w:cs="Calibri"/>
                <w:rtl/>
              </w:rPr>
              <w:commentReference w:id="13"/>
            </w:r>
          </w:p>
        </w:tc>
        <w:tc>
          <w:tcPr>
            <w:tcW w:w="1155" w:type="dxa"/>
            <w:tcBorders>
              <w:top w:val="single" w:sz="6" w:space="0" w:color="000000"/>
              <w:left w:val="single" w:sz="6" w:space="0" w:color="000000"/>
              <w:bottom w:val="single" w:sz="6" w:space="0" w:color="000000"/>
              <w:right w:val="single" w:sz="4" w:space="0" w:color="000000"/>
            </w:tcBorders>
            <w:vAlign w:val="center"/>
          </w:tcPr>
          <w:p w14:paraId="3B24DB7E" w14:textId="77777777" w:rsidR="00BF659E" w:rsidRPr="009E4844" w:rsidRDefault="00BF659E" w:rsidP="001C5AEE">
            <w:pPr>
              <w:jc w:val="center"/>
              <w:rPr>
                <w:color w:val="000000"/>
              </w:rPr>
            </w:pPr>
            <w:r w:rsidRPr="009E4844">
              <w:t>50 - 59</w:t>
            </w:r>
          </w:p>
        </w:tc>
        <w:tc>
          <w:tcPr>
            <w:tcW w:w="3900" w:type="dxa"/>
            <w:tcBorders>
              <w:top w:val="single" w:sz="6" w:space="0" w:color="000000"/>
              <w:left w:val="single" w:sz="4" w:space="0" w:color="000000"/>
              <w:bottom w:val="single" w:sz="6" w:space="0" w:color="000000"/>
              <w:right w:val="single" w:sz="6" w:space="0" w:color="000000"/>
            </w:tcBorders>
            <w:vAlign w:val="center"/>
          </w:tcPr>
          <w:p w14:paraId="10054466" w14:textId="77777777" w:rsidR="00BF659E" w:rsidRPr="00127622" w:rsidRDefault="00BF659E" w:rsidP="001C5AEE">
            <w:pPr>
              <w:jc w:val="center"/>
            </w:pPr>
            <w:r w:rsidRPr="00127622">
              <w:rPr>
                <w:rtl/>
              </w:rPr>
              <w:t>العمل يفي بالمعايير الدنيا</w:t>
            </w:r>
          </w:p>
        </w:tc>
      </w:tr>
      <w:tr w:rsidR="00BF659E" w:rsidRPr="009E4844" w14:paraId="05C9A7F3" w14:textId="77777777" w:rsidTr="001C5AEE">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14:paraId="4D60B638" w14:textId="77777777" w:rsidR="00BF659E" w:rsidRDefault="00BF659E" w:rsidP="001C5AEE">
            <w:pPr>
              <w:jc w:val="center"/>
              <w:rPr>
                <w:b/>
                <w:color w:val="000000"/>
              </w:rPr>
            </w:pPr>
            <w:r>
              <w:rPr>
                <w:b/>
                <w:color w:val="000000"/>
                <w:rtl/>
              </w:rPr>
              <w:lastRenderedPageBreak/>
              <w:t>مجموعة ال</w:t>
            </w:r>
            <w:r>
              <w:rPr>
                <w:rFonts w:hint="cs"/>
                <w:b/>
                <w:color w:val="000000"/>
                <w:rtl/>
              </w:rPr>
              <w:t>رسوب</w:t>
            </w:r>
          </w:p>
          <w:p w14:paraId="123B57D7" w14:textId="77777777" w:rsidR="00BF659E" w:rsidRPr="009E4844" w:rsidRDefault="00BF659E" w:rsidP="001C5AEE">
            <w:pPr>
              <w:jc w:val="center"/>
              <w:rPr>
                <w:b/>
                <w:color w:val="000000"/>
              </w:rPr>
            </w:pPr>
            <w:r w:rsidRPr="009E4844">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09A59040" w14:textId="77777777" w:rsidR="00BF659E" w:rsidRPr="009E4844" w:rsidRDefault="00BF659E" w:rsidP="001C5AEE">
            <w:pPr>
              <w:ind w:firstLine="72"/>
              <w:jc w:val="center"/>
              <w:rPr>
                <w:b/>
                <w:color w:val="000000"/>
              </w:rPr>
            </w:pPr>
            <w:r w:rsidRPr="009E4844">
              <w:rPr>
                <w:b/>
                <w:color w:val="000000"/>
              </w:rPr>
              <w:t xml:space="preserve">FX – </w:t>
            </w:r>
            <w:r w:rsidRPr="00CA232E">
              <w:rPr>
                <w:rtl/>
              </w:rPr>
              <w:t>راسب</w:t>
            </w:r>
          </w:p>
        </w:tc>
        <w:tc>
          <w:tcPr>
            <w:tcW w:w="2085" w:type="dxa"/>
            <w:tcBorders>
              <w:top w:val="single" w:sz="6" w:space="0" w:color="000000"/>
              <w:left w:val="single" w:sz="6" w:space="0" w:color="000000"/>
              <w:bottom w:val="single" w:sz="6" w:space="0" w:color="000000"/>
              <w:right w:val="single" w:sz="4" w:space="0" w:color="000000"/>
            </w:tcBorders>
            <w:vAlign w:val="center"/>
          </w:tcPr>
          <w:p w14:paraId="2F9BA31E" w14:textId="77777777" w:rsidR="00BF659E" w:rsidRPr="00CA232E" w:rsidRDefault="00BF659E" w:rsidP="001C5AEE">
            <w:pPr>
              <w:jc w:val="center"/>
            </w:pPr>
            <w:r w:rsidRPr="00CA232E">
              <w:rPr>
                <w:rtl/>
              </w:rPr>
              <w:t>راسب (قيد المعالجة)</w:t>
            </w:r>
          </w:p>
        </w:tc>
        <w:tc>
          <w:tcPr>
            <w:tcW w:w="1155" w:type="dxa"/>
            <w:tcBorders>
              <w:top w:val="single" w:sz="6" w:space="0" w:color="000000"/>
              <w:left w:val="single" w:sz="6" w:space="0" w:color="000000"/>
              <w:bottom w:val="single" w:sz="6" w:space="0" w:color="000000"/>
              <w:right w:val="single" w:sz="4" w:space="0" w:color="000000"/>
            </w:tcBorders>
            <w:vAlign w:val="center"/>
          </w:tcPr>
          <w:p w14:paraId="00CD94C3" w14:textId="77777777" w:rsidR="00BF659E" w:rsidRPr="009E4844" w:rsidRDefault="00BF659E" w:rsidP="001C5AEE">
            <w:pPr>
              <w:jc w:val="center"/>
              <w:rPr>
                <w:color w:val="000000"/>
              </w:rPr>
            </w:pPr>
            <w:r w:rsidRPr="009E4844">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14:paraId="69D0AEAA" w14:textId="77777777" w:rsidR="00BF659E" w:rsidRPr="00127622" w:rsidRDefault="00BF659E" w:rsidP="001C5AEE">
            <w:pPr>
              <w:jc w:val="center"/>
            </w:pPr>
            <w:r w:rsidRPr="00127622">
              <w:rPr>
                <w:rtl/>
              </w:rPr>
              <w:t>مطلوب المزيد من العمل ولكن تم منح التقدير</w:t>
            </w:r>
          </w:p>
        </w:tc>
      </w:tr>
      <w:tr w:rsidR="00BF659E" w:rsidRPr="009E4844" w14:paraId="61BCC36D"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243CBB58"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48EBDCEF" w14:textId="77777777" w:rsidR="00BF659E" w:rsidRPr="009E4844" w:rsidRDefault="00BF659E" w:rsidP="001C5AEE">
            <w:pPr>
              <w:ind w:firstLine="72"/>
              <w:jc w:val="center"/>
              <w:rPr>
                <w:b/>
                <w:color w:val="000000"/>
                <w:sz w:val="24"/>
                <w:szCs w:val="24"/>
              </w:rPr>
            </w:pPr>
            <w:r w:rsidRPr="009E4844">
              <w:rPr>
                <w:b/>
                <w:color w:val="000000"/>
              </w:rPr>
              <w:t xml:space="preserve">F – </w:t>
            </w:r>
            <w:r w:rsidRPr="00CA232E">
              <w:rPr>
                <w:rtl/>
              </w:rPr>
              <w:t>راسب</w:t>
            </w:r>
          </w:p>
        </w:tc>
        <w:tc>
          <w:tcPr>
            <w:tcW w:w="2085" w:type="dxa"/>
            <w:tcBorders>
              <w:top w:val="single" w:sz="6" w:space="0" w:color="000000"/>
              <w:left w:val="single" w:sz="6" w:space="0" w:color="000000"/>
              <w:bottom w:val="single" w:sz="6" w:space="0" w:color="000000"/>
              <w:right w:val="single" w:sz="4" w:space="0" w:color="000000"/>
            </w:tcBorders>
            <w:vAlign w:val="center"/>
          </w:tcPr>
          <w:p w14:paraId="1B879EFC" w14:textId="77777777" w:rsidR="00BF659E" w:rsidRDefault="00BF659E" w:rsidP="001C5AEE">
            <w:pPr>
              <w:jc w:val="center"/>
            </w:pPr>
            <w:r w:rsidRPr="00CA232E">
              <w:rPr>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14:paraId="3CEADB13" w14:textId="77777777" w:rsidR="00BF659E" w:rsidRPr="009E4844" w:rsidRDefault="00BF659E" w:rsidP="001C5AEE">
            <w:pPr>
              <w:jc w:val="center"/>
              <w:rPr>
                <w:color w:val="000000"/>
              </w:rPr>
            </w:pPr>
            <w:r w:rsidRPr="009E4844">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14:paraId="18E34437" w14:textId="77777777" w:rsidR="00BF659E" w:rsidRDefault="00BF659E" w:rsidP="001C5AEE">
            <w:pPr>
              <w:jc w:val="center"/>
            </w:pPr>
            <w:r w:rsidRPr="00127622">
              <w:rPr>
                <w:rtl/>
              </w:rPr>
              <w:t>مطلوب قدر كبير من العمل</w:t>
            </w:r>
          </w:p>
        </w:tc>
      </w:tr>
      <w:tr w:rsidR="00BF659E" w:rsidRPr="009E4844" w14:paraId="7FE37E73" w14:textId="77777777" w:rsidTr="001C5AEE">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21A21773" w14:textId="77777777" w:rsidR="00BF659E" w:rsidRPr="009E4844" w:rsidRDefault="00BF659E" w:rsidP="001C5AEE">
            <w:pPr>
              <w:jc w:val="center"/>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626A4B00" w14:textId="77777777" w:rsidR="00BF659E" w:rsidRPr="009E4844" w:rsidRDefault="00BF659E" w:rsidP="001C5AEE">
            <w:pPr>
              <w:jc w:val="center"/>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22CC2FFE" w14:textId="77777777" w:rsidR="00BF659E" w:rsidRPr="009E4844" w:rsidRDefault="00BF659E" w:rsidP="001C5AEE">
            <w:pPr>
              <w:jc w:val="center"/>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0E59F9D2" w14:textId="77777777" w:rsidR="00BF659E" w:rsidRPr="009E4844" w:rsidRDefault="00BF659E" w:rsidP="001C5AEE">
            <w:pPr>
              <w:jc w:val="center"/>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14:paraId="2CD198E6" w14:textId="77777777" w:rsidR="00BF659E" w:rsidRPr="009E4844" w:rsidRDefault="00BF659E" w:rsidP="001C5AEE">
            <w:pPr>
              <w:jc w:val="center"/>
              <w:rPr>
                <w:b/>
                <w:color w:val="000000"/>
              </w:rPr>
            </w:pPr>
          </w:p>
        </w:tc>
      </w:tr>
      <w:tr w:rsidR="00BF659E" w:rsidRPr="009E4844" w14:paraId="531D9A23" w14:textId="77777777" w:rsidTr="001C5AEE">
        <w:trPr>
          <w:trHeight w:val="1654"/>
          <w:jc w:val="center"/>
        </w:trPr>
        <w:tc>
          <w:tcPr>
            <w:tcW w:w="10470" w:type="dxa"/>
            <w:gridSpan w:val="5"/>
            <w:tcBorders>
              <w:top w:val="single" w:sz="6" w:space="0" w:color="000000"/>
              <w:left w:val="single" w:sz="6" w:space="0" w:color="000000"/>
              <w:bottom w:val="single" w:sz="6" w:space="0" w:color="000000"/>
              <w:right w:val="single" w:sz="6" w:space="0" w:color="000000"/>
            </w:tcBorders>
            <w:vAlign w:val="center"/>
          </w:tcPr>
          <w:p w14:paraId="55770C3E" w14:textId="77777777" w:rsidR="00BF659E" w:rsidRPr="009E4844" w:rsidRDefault="00BF659E" w:rsidP="001C5AEE">
            <w:pPr>
              <w:jc w:val="center"/>
              <w:rPr>
                <w:color w:val="000000"/>
                <w:sz w:val="24"/>
                <w:szCs w:val="24"/>
              </w:rPr>
            </w:pPr>
            <w:r w:rsidRPr="00BF659E">
              <w:rPr>
                <w:color w:val="000000"/>
                <w:sz w:val="16"/>
                <w:szCs w:val="16"/>
                <w:rtl/>
              </w:rPr>
              <w:t>ملاحظة: سيتم تقريب العلامات العشرية التي تزيد أو تقل عن 0.5 إلى العلامة الكاملة الأعلى أو الأدنى (على سبيل المثال، سيتم تقريب علامة 54.5 إلى 55، بينما سيتم تقريب علامة 54.4 إلى 54). لدى الجامعة سياسة عدم التغاضي عن "العلامات التي تقترب من النجاح أو الرسوب"، لذا فإن التعديل الوحيد على العلامات التي منحها المصحح الأصلي سيكون التقريب التلقائي الموضح أعلاه</w:t>
            </w:r>
            <w:r w:rsidRPr="00BF659E">
              <w:rPr>
                <w:color w:val="000000"/>
                <w:sz w:val="16"/>
                <w:szCs w:val="16"/>
              </w:rPr>
              <w:t>.</w:t>
            </w:r>
          </w:p>
        </w:tc>
      </w:tr>
    </w:tbl>
    <w:p w14:paraId="75D6FDA0" w14:textId="12F23BA0" w:rsidR="001E0732" w:rsidRDefault="001E0732" w:rsidP="00A156FF">
      <w:pPr>
        <w:tabs>
          <w:tab w:val="left" w:pos="1890"/>
        </w:tabs>
        <w:rPr>
          <w:rFonts w:asciiTheme="majorBidi" w:hAnsiTheme="majorBidi" w:cstheme="majorBidi"/>
          <w:b/>
          <w:bCs/>
          <w:sz w:val="40"/>
          <w:szCs w:val="40"/>
          <w:lang w:bidi="ar-IQ"/>
        </w:rPr>
      </w:pPr>
    </w:p>
    <w:p w14:paraId="53CCD218" w14:textId="77777777" w:rsidR="001E0732" w:rsidRDefault="001E0732" w:rsidP="001E0732">
      <w:pPr>
        <w:bidi/>
        <w:jc w:val="center"/>
        <w:rPr>
          <w:color w:val="000000"/>
          <w:sz w:val="48"/>
          <w:szCs w:val="48"/>
          <w:rtl/>
          <w:lang w:bidi="ar-IQ"/>
        </w:rPr>
      </w:pPr>
      <w:r w:rsidRPr="005654C7">
        <w:rPr>
          <w:color w:val="000000"/>
          <w:sz w:val="48"/>
          <w:szCs w:val="48"/>
        </w:rPr>
        <w:t>MODULE DESCRIPTION FORM</w:t>
      </w:r>
    </w:p>
    <w:p w14:paraId="73A4BD01" w14:textId="77777777" w:rsidR="001E0732" w:rsidRPr="001E0732" w:rsidRDefault="001E0732" w:rsidP="001E0732">
      <w:pPr>
        <w:bidi/>
        <w:jc w:val="center"/>
        <w:rPr>
          <w:color w:val="000000"/>
          <w:sz w:val="48"/>
          <w:szCs w:val="48"/>
          <w:lang w:bidi="ar-IQ"/>
        </w:rPr>
      </w:pPr>
      <w:r w:rsidRPr="005654C7">
        <w:rPr>
          <w:color w:val="000000"/>
          <w:sz w:val="48"/>
          <w:szCs w:val="48"/>
          <w:rtl/>
        </w:rPr>
        <w:t>نموذج وصف المادة الدراسية</w:t>
      </w:r>
    </w:p>
    <w:tbl>
      <w:tblPr>
        <w:tblW w:w="10455" w:type="dxa"/>
        <w:jc w:val="center"/>
        <w:tblLayout w:type="fixed"/>
        <w:tblLook w:val="04A0" w:firstRow="1" w:lastRow="0" w:firstColumn="1" w:lastColumn="0" w:noHBand="0" w:noVBand="1"/>
      </w:tblPr>
      <w:tblGrid>
        <w:gridCol w:w="1753"/>
        <w:gridCol w:w="1485"/>
        <w:gridCol w:w="2114"/>
        <w:gridCol w:w="1134"/>
        <w:gridCol w:w="170"/>
        <w:gridCol w:w="631"/>
        <w:gridCol w:w="1467"/>
        <w:gridCol w:w="1701"/>
      </w:tblGrid>
      <w:tr w:rsidR="001E0732" w:rsidRPr="001E0732" w14:paraId="50B9A77F" w14:textId="77777777" w:rsidTr="001E0732">
        <w:trPr>
          <w:trHeight w:val="280"/>
          <w:jc w:val="center"/>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11F3CAD9" w14:textId="77777777" w:rsidR="001E0732" w:rsidRPr="001E0732" w:rsidRDefault="001E0732" w:rsidP="001E0732">
            <w:pPr>
              <w:spacing w:before="80" w:after="80"/>
              <w:jc w:val="center"/>
              <w:rPr>
                <w:b/>
                <w:color w:val="17365D"/>
                <w:sz w:val="28"/>
                <w:szCs w:val="28"/>
                <w:rtl/>
                <w:lang w:bidi="ar-IQ"/>
              </w:rPr>
            </w:pPr>
            <w:r w:rsidRPr="001E0732">
              <w:rPr>
                <w:rFonts w:hint="cs"/>
                <w:b/>
                <w:color w:val="17365D"/>
                <w:sz w:val="28"/>
                <w:szCs w:val="28"/>
                <w:rtl/>
                <w:lang w:bidi="ar-IQ"/>
              </w:rPr>
              <w:t>معلومات المادة الدراسية</w:t>
            </w:r>
          </w:p>
        </w:tc>
      </w:tr>
      <w:tr w:rsidR="001E0732" w:rsidRPr="001E0732" w14:paraId="1CE80303" w14:textId="77777777" w:rsidTr="001E0732">
        <w:trPr>
          <w:trHeight w:val="49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D5B839B" w14:textId="77777777" w:rsidR="001E0732" w:rsidRPr="001E0732" w:rsidRDefault="001E0732" w:rsidP="001E0732">
            <w:pPr>
              <w:spacing w:before="80" w:after="80"/>
              <w:ind w:left="90" w:hanging="90"/>
              <w:jc w:val="center"/>
              <w:rPr>
                <w:b/>
                <w:color w:val="000000"/>
              </w:rPr>
            </w:pPr>
            <w:r w:rsidRPr="001E0732">
              <w:rPr>
                <w:b/>
                <w:color w:val="000000"/>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AD4D4A9" w14:textId="77777777" w:rsidR="001E0732" w:rsidRPr="001E0732" w:rsidRDefault="001E0732" w:rsidP="001E0732">
            <w:pPr>
              <w:spacing w:before="80" w:after="80"/>
              <w:ind w:left="90"/>
              <w:jc w:val="center"/>
              <w:outlineLvl w:val="0"/>
              <w:rPr>
                <w:rFonts w:ascii="Times New Roman" w:hAnsi="Times New Roman" w:cs="Times New Roman"/>
                <w:b/>
                <w:bCs/>
                <w:sz w:val="20"/>
                <w:szCs w:val="20"/>
                <w:rtl/>
                <w:lang w:bidi="ar-IQ"/>
              </w:rPr>
            </w:pPr>
            <w:r w:rsidRPr="001E0732">
              <w:rPr>
                <w:rFonts w:ascii="Times New Roman" w:hAnsi="Times New Roman" w:cs="Times New Roman"/>
                <w:b/>
                <w:bCs/>
                <w:sz w:val="20"/>
                <w:szCs w:val="20"/>
                <w:lang w:bidi="ar-IQ"/>
              </w:rPr>
              <w:t>Inorganic chemistry 2</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11EF1AE8" w14:textId="77777777" w:rsidR="001E0732" w:rsidRPr="001E0732" w:rsidRDefault="001E0732" w:rsidP="001E0732">
            <w:pPr>
              <w:spacing w:before="80" w:after="80"/>
              <w:jc w:val="center"/>
              <w:rPr>
                <w:b/>
              </w:rPr>
            </w:pPr>
            <w:r w:rsidRPr="001E0732">
              <w:rPr>
                <w:b/>
              </w:rPr>
              <w:t>Module Delivery</w:t>
            </w:r>
          </w:p>
        </w:tc>
      </w:tr>
      <w:tr w:rsidR="001E0732" w:rsidRPr="001E0732" w14:paraId="4157B47D" w14:textId="77777777" w:rsidTr="001E0732">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BC83D92" w14:textId="77777777" w:rsidR="001E0732" w:rsidRPr="001E0732" w:rsidRDefault="001E0732" w:rsidP="001E0732">
            <w:pPr>
              <w:spacing w:before="80" w:after="80"/>
              <w:ind w:left="90" w:hanging="90"/>
              <w:jc w:val="center"/>
              <w:rPr>
                <w:b/>
              </w:rPr>
            </w:pPr>
            <w:r w:rsidRPr="001E0732">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1BEEB55A" w14:textId="77777777" w:rsidR="001E0732" w:rsidRPr="001E0732" w:rsidRDefault="001E0732" w:rsidP="001E0732">
            <w:pPr>
              <w:bidi/>
              <w:spacing w:before="80" w:after="80"/>
              <w:ind w:left="90"/>
              <w:jc w:val="center"/>
              <w:outlineLvl w:val="0"/>
              <w:rPr>
                <w:rFonts w:asciiTheme="majorBidi" w:hAnsiTheme="majorBidi" w:cstheme="majorBidi"/>
                <w:bCs/>
                <w:color w:val="FF0000"/>
                <w:sz w:val="28"/>
                <w:szCs w:val="28"/>
              </w:rPr>
            </w:pPr>
            <w:r w:rsidRPr="001E0732">
              <w:rPr>
                <w:rFonts w:asciiTheme="majorBidi" w:hAnsiTheme="majorBidi" w:cstheme="majorBidi"/>
                <w:b/>
                <w:bCs/>
                <w:sz w:val="24"/>
                <w:szCs w:val="24"/>
              </w:rPr>
              <w:t>Basic</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2FAFF0B9" w14:textId="77777777" w:rsidR="001E0732" w:rsidRPr="001E0732" w:rsidRDefault="00886EFE" w:rsidP="001E0732">
            <w:pPr>
              <w:numPr>
                <w:ilvl w:val="0"/>
                <w:numId w:val="1"/>
              </w:numPr>
              <w:spacing w:before="80"/>
              <w:jc w:val="center"/>
              <w:rPr>
                <w:b/>
              </w:rPr>
            </w:pPr>
            <w:sdt>
              <w:sdtPr>
                <w:tag w:val="goog_rdk_0"/>
                <w:id w:val="936874920"/>
              </w:sdtPr>
              <w:sdtEndPr/>
              <w:sdtContent>
                <w:r w:rsidR="001E0732" w:rsidRPr="001E0732">
                  <w:rPr>
                    <w:rFonts w:ascii="Segoe UI Symbol" w:eastAsia="Arial Unicode MS" w:hAnsi="Segoe UI Symbol" w:cs="Segoe UI Symbol"/>
                    <w:b/>
                  </w:rPr>
                  <w:t>☒</w:t>
                </w:r>
              </w:sdtContent>
            </w:sdt>
            <w:r w:rsidR="001E0732" w:rsidRPr="001E0732">
              <w:rPr>
                <w:b/>
              </w:rPr>
              <w:t xml:space="preserve"> Theory</w:t>
            </w:r>
          </w:p>
          <w:p w14:paraId="0BB2B770" w14:textId="77777777" w:rsidR="001E0732" w:rsidRPr="001E0732" w:rsidRDefault="00886EFE" w:rsidP="001E0732">
            <w:pPr>
              <w:numPr>
                <w:ilvl w:val="0"/>
                <w:numId w:val="2"/>
              </w:numPr>
              <w:jc w:val="center"/>
              <w:rPr>
                <w:b/>
              </w:rPr>
            </w:pPr>
            <w:sdt>
              <w:sdtPr>
                <w:tag w:val="goog_rdk_1"/>
                <w:id w:val="-518011994"/>
              </w:sdtPr>
              <w:sdtEndPr/>
              <w:sdtContent>
                <w:sdt>
                  <w:sdtPr>
                    <w:tag w:val="goog_rdk_3"/>
                    <w:id w:val="1698272339"/>
                  </w:sdtPr>
                  <w:sdtEndPr/>
                  <w:sdtContent>
                    <w:r w:rsidR="001E0732" w:rsidRPr="001E0732">
                      <w:rPr>
                        <w:rFonts w:ascii="Segoe UI Symbol" w:eastAsia="Arial Unicode MS" w:hAnsi="Segoe UI Symbol" w:cs="Segoe UI Symbol"/>
                        <w:b/>
                      </w:rPr>
                      <w:t>☐</w:t>
                    </w:r>
                  </w:sdtContent>
                </w:sdt>
              </w:sdtContent>
            </w:sdt>
            <w:r w:rsidR="001E0732" w:rsidRPr="001E0732">
              <w:rPr>
                <w:b/>
              </w:rPr>
              <w:t xml:space="preserve"> Lecture</w:t>
            </w:r>
          </w:p>
          <w:p w14:paraId="6233E913" w14:textId="77777777" w:rsidR="001E0732" w:rsidRPr="001E0732" w:rsidRDefault="00886EFE" w:rsidP="001E0732">
            <w:pPr>
              <w:numPr>
                <w:ilvl w:val="0"/>
                <w:numId w:val="2"/>
              </w:numPr>
              <w:jc w:val="center"/>
              <w:rPr>
                <w:b/>
              </w:rPr>
            </w:pPr>
            <w:sdt>
              <w:sdtPr>
                <w:tag w:val="goog_rdk_2"/>
                <w:id w:val="280850689"/>
              </w:sdtPr>
              <w:sdtEndPr/>
              <w:sdtContent>
                <w:sdt>
                  <w:sdtPr>
                    <w:tag w:val="goog_rdk_3"/>
                    <w:id w:val="818694250"/>
                  </w:sdtPr>
                  <w:sdtEndPr/>
                  <w:sdtContent>
                    <w:r w:rsidR="001E0732" w:rsidRPr="001E0732">
                      <w:rPr>
                        <w:rFonts w:ascii="Segoe UI Symbol" w:eastAsia="Arial Unicode MS" w:hAnsi="Segoe UI Symbol" w:cs="Segoe UI Symbol"/>
                        <w:b/>
                      </w:rPr>
                      <w:t>☐</w:t>
                    </w:r>
                  </w:sdtContent>
                </w:sdt>
              </w:sdtContent>
            </w:sdt>
            <w:r w:rsidR="001E0732" w:rsidRPr="001E0732">
              <w:rPr>
                <w:b/>
              </w:rPr>
              <w:t xml:space="preserve"> Lab</w:t>
            </w:r>
          </w:p>
          <w:p w14:paraId="7C81703D" w14:textId="77777777" w:rsidR="001E0732" w:rsidRPr="001E0732" w:rsidRDefault="00886EFE" w:rsidP="001E0732">
            <w:pPr>
              <w:numPr>
                <w:ilvl w:val="0"/>
                <w:numId w:val="2"/>
              </w:numPr>
              <w:jc w:val="center"/>
              <w:rPr>
                <w:b/>
              </w:rPr>
            </w:pPr>
            <w:sdt>
              <w:sdtPr>
                <w:tag w:val="goog_rdk_3"/>
                <w:id w:val="2095968093"/>
              </w:sdtPr>
              <w:sdtEndPr/>
              <w:sdtContent>
                <w:r w:rsidR="001E0732" w:rsidRPr="001E0732">
                  <w:rPr>
                    <w:rFonts w:ascii="Segoe UI Symbol" w:eastAsia="Arial Unicode MS" w:hAnsi="Segoe UI Symbol" w:cs="Segoe UI Symbol"/>
                    <w:b/>
                  </w:rPr>
                  <w:t>☐</w:t>
                </w:r>
              </w:sdtContent>
            </w:sdt>
            <w:r w:rsidR="001E0732" w:rsidRPr="001E0732">
              <w:rPr>
                <w:b/>
              </w:rPr>
              <w:t xml:space="preserve"> Tutorial</w:t>
            </w:r>
          </w:p>
          <w:p w14:paraId="0CBBDB69" w14:textId="77777777" w:rsidR="001E0732" w:rsidRPr="001E0732" w:rsidRDefault="00886EFE" w:rsidP="001E0732">
            <w:pPr>
              <w:numPr>
                <w:ilvl w:val="0"/>
                <w:numId w:val="2"/>
              </w:numPr>
              <w:jc w:val="center"/>
              <w:rPr>
                <w:b/>
              </w:rPr>
            </w:pPr>
            <w:sdt>
              <w:sdtPr>
                <w:tag w:val="goog_rdk_4"/>
                <w:id w:val="501709470"/>
              </w:sdtPr>
              <w:sdtEndPr/>
              <w:sdtContent>
                <w:r w:rsidR="001E0732" w:rsidRPr="001E0732">
                  <w:rPr>
                    <w:rFonts w:ascii="Segoe UI Symbol" w:eastAsia="Arial Unicode MS" w:hAnsi="Segoe UI Symbol" w:cs="Segoe UI Symbol"/>
                    <w:b/>
                  </w:rPr>
                  <w:t>☐</w:t>
                </w:r>
              </w:sdtContent>
            </w:sdt>
            <w:r w:rsidR="001E0732" w:rsidRPr="001E0732">
              <w:rPr>
                <w:b/>
              </w:rPr>
              <w:t xml:space="preserve"> Practical</w:t>
            </w:r>
          </w:p>
          <w:p w14:paraId="1DDCF961" w14:textId="77777777" w:rsidR="001E0732" w:rsidRPr="001E0732" w:rsidRDefault="00886EFE" w:rsidP="001E0732">
            <w:pPr>
              <w:numPr>
                <w:ilvl w:val="0"/>
                <w:numId w:val="2"/>
              </w:numPr>
              <w:spacing w:after="80"/>
              <w:jc w:val="center"/>
              <w:rPr>
                <w:b/>
              </w:rPr>
            </w:pPr>
            <w:sdt>
              <w:sdtPr>
                <w:tag w:val="goog_rdk_5"/>
                <w:id w:val="1774746210"/>
              </w:sdtPr>
              <w:sdtEndPr/>
              <w:sdtContent>
                <w:r w:rsidR="001E0732" w:rsidRPr="001E0732">
                  <w:rPr>
                    <w:rFonts w:ascii="Segoe UI Symbol" w:eastAsia="Arial Unicode MS" w:hAnsi="Segoe UI Symbol" w:cs="Segoe UI Symbol"/>
                    <w:b/>
                  </w:rPr>
                  <w:tab/>
                  <w:t>☒</w:t>
                </w:r>
              </w:sdtContent>
            </w:sdt>
            <w:r w:rsidR="001E0732" w:rsidRPr="001E0732">
              <w:rPr>
                <w:b/>
              </w:rPr>
              <w:t xml:space="preserve"> Seminar</w:t>
            </w:r>
          </w:p>
        </w:tc>
      </w:tr>
      <w:tr w:rsidR="001E0732" w:rsidRPr="001E0732" w14:paraId="710C26D3" w14:textId="77777777" w:rsidTr="001E0732">
        <w:trPr>
          <w:trHeight w:val="45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CB3E65E" w14:textId="77777777" w:rsidR="001E0732" w:rsidRPr="001E0732" w:rsidRDefault="001E0732" w:rsidP="001E0732">
            <w:pPr>
              <w:spacing w:before="80" w:after="80"/>
              <w:ind w:left="90" w:hanging="90"/>
              <w:jc w:val="center"/>
              <w:rPr>
                <w:b/>
              </w:rPr>
            </w:pPr>
            <w:r w:rsidRPr="001E0732">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7C997E82" w14:textId="77777777" w:rsidR="001E0732" w:rsidRPr="001E0732" w:rsidRDefault="001E0732" w:rsidP="001E0732">
            <w:pPr>
              <w:bidi/>
              <w:spacing w:before="80" w:after="80"/>
              <w:ind w:left="90"/>
              <w:jc w:val="center"/>
              <w:outlineLvl w:val="0"/>
              <w:rPr>
                <w:rFonts w:asciiTheme="majorBidi" w:hAnsiTheme="majorBidi" w:cstheme="majorBidi"/>
                <w:bCs/>
                <w:color w:val="FF0000"/>
                <w:sz w:val="28"/>
                <w:szCs w:val="28"/>
                <w:lang w:bidi="ar-IQ"/>
              </w:rPr>
            </w:pPr>
            <w:r w:rsidRPr="001E0732">
              <w:rPr>
                <w:rFonts w:ascii="Arial" w:hAnsi="Arial" w:cs="Arial"/>
                <w:color w:val="FF0000"/>
                <w:sz w:val="20"/>
                <w:szCs w:val="20"/>
              </w:rPr>
              <w:t>NUST1007</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79743AE" w14:textId="77777777" w:rsidR="001E0732" w:rsidRPr="001E0732" w:rsidRDefault="001E0732" w:rsidP="001E0732">
            <w:pPr>
              <w:widowControl w:val="0"/>
              <w:spacing w:line="276" w:lineRule="auto"/>
              <w:jc w:val="center"/>
              <w:rPr>
                <w:color w:val="FF0000"/>
                <w:sz w:val="28"/>
                <w:szCs w:val="28"/>
              </w:rPr>
            </w:pPr>
          </w:p>
        </w:tc>
      </w:tr>
      <w:tr w:rsidR="001E0732" w:rsidRPr="001E0732" w14:paraId="01D3DE47" w14:textId="77777777" w:rsidTr="001E0732">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A3A6AD4" w14:textId="77777777" w:rsidR="001E0732" w:rsidRPr="001E0732" w:rsidRDefault="001E0732" w:rsidP="001E0732">
            <w:pPr>
              <w:spacing w:before="80" w:after="80"/>
              <w:ind w:left="90" w:hanging="90"/>
              <w:jc w:val="center"/>
              <w:rPr>
                <w:b/>
              </w:rPr>
            </w:pPr>
            <w:r w:rsidRPr="001E0732">
              <w:rPr>
                <w:b/>
              </w:rPr>
              <w:t>ECTS Credits</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E2142B9" w14:textId="77777777" w:rsidR="001E0732" w:rsidRPr="001E0732" w:rsidRDefault="001E0732" w:rsidP="001E0732">
            <w:pPr>
              <w:bidi/>
              <w:spacing w:before="80" w:after="80"/>
              <w:ind w:left="90"/>
              <w:jc w:val="center"/>
              <w:outlineLvl w:val="0"/>
              <w:rPr>
                <w:rFonts w:asciiTheme="majorBidi" w:hAnsiTheme="majorBidi" w:cstheme="majorBidi"/>
                <w:bCs/>
                <w:color w:val="FF0000"/>
                <w:sz w:val="28"/>
                <w:szCs w:val="28"/>
                <w:rtl/>
                <w:lang w:bidi="ar-IQ"/>
              </w:rPr>
            </w:pPr>
            <w:r w:rsidRPr="001E0732">
              <w:rPr>
                <w:rFonts w:asciiTheme="majorBidi" w:hAnsiTheme="majorBidi" w:cstheme="majorBidi"/>
                <w:b/>
                <w:bCs/>
                <w:sz w:val="24"/>
                <w:szCs w:val="24"/>
                <w:shd w:val="clear" w:color="auto" w:fill="E8EAED"/>
              </w:rPr>
              <w:t>4</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D0988D9" w14:textId="77777777" w:rsidR="001E0732" w:rsidRPr="001E0732" w:rsidRDefault="001E0732" w:rsidP="001E0732">
            <w:pPr>
              <w:widowControl w:val="0"/>
              <w:spacing w:line="276" w:lineRule="auto"/>
              <w:jc w:val="center"/>
              <w:rPr>
                <w:color w:val="FF0000"/>
                <w:sz w:val="28"/>
                <w:szCs w:val="28"/>
              </w:rPr>
            </w:pPr>
          </w:p>
        </w:tc>
      </w:tr>
      <w:tr w:rsidR="001E0732" w:rsidRPr="001E0732" w14:paraId="4A042EA6" w14:textId="77777777" w:rsidTr="001E0732">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802FD6B" w14:textId="77777777" w:rsidR="001E0732" w:rsidRPr="001E0732" w:rsidRDefault="001E0732" w:rsidP="001E0732">
            <w:pPr>
              <w:spacing w:before="80" w:after="80"/>
              <w:ind w:left="90" w:hanging="90"/>
              <w:jc w:val="center"/>
              <w:rPr>
                <w:b/>
              </w:rPr>
            </w:pPr>
            <w:r w:rsidRPr="001E0732">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5C0D17B" w14:textId="77777777" w:rsidR="001E0732" w:rsidRPr="001E0732" w:rsidRDefault="001E0732" w:rsidP="001E0732">
            <w:pPr>
              <w:bidi/>
              <w:spacing w:before="80" w:after="80"/>
              <w:ind w:left="90"/>
              <w:jc w:val="center"/>
              <w:outlineLvl w:val="0"/>
              <w:rPr>
                <w:rFonts w:asciiTheme="majorBidi" w:hAnsiTheme="majorBidi" w:cstheme="majorBidi"/>
                <w:bCs/>
                <w:color w:val="FF0000"/>
                <w:sz w:val="24"/>
                <w:szCs w:val="24"/>
              </w:rPr>
            </w:pPr>
            <w:r w:rsidRPr="001E0732">
              <w:rPr>
                <w:rFonts w:asciiTheme="majorBidi" w:hAnsiTheme="majorBidi" w:cstheme="majorBidi"/>
                <w:b/>
                <w:bCs/>
                <w:color w:val="FF0000"/>
                <w:sz w:val="24"/>
                <w:szCs w:val="24"/>
              </w:rPr>
              <w:t>100</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313143D6" w14:textId="77777777" w:rsidR="001E0732" w:rsidRPr="001E0732" w:rsidRDefault="001E0732" w:rsidP="001E0732">
            <w:pPr>
              <w:widowControl w:val="0"/>
              <w:spacing w:line="276" w:lineRule="auto"/>
              <w:jc w:val="center"/>
              <w:rPr>
                <w:color w:val="FF0000"/>
                <w:sz w:val="24"/>
                <w:szCs w:val="24"/>
              </w:rPr>
            </w:pPr>
          </w:p>
        </w:tc>
      </w:tr>
      <w:tr w:rsidR="001E0732" w:rsidRPr="001E0732" w14:paraId="60377FD5" w14:textId="77777777"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D7E8234" w14:textId="77777777" w:rsidR="001E0732" w:rsidRPr="001E0732" w:rsidRDefault="001E0732" w:rsidP="001E0732">
            <w:pPr>
              <w:spacing w:before="80" w:after="80"/>
              <w:ind w:left="90" w:hanging="90"/>
              <w:jc w:val="center"/>
              <w:rPr>
                <w:b/>
                <w:color w:val="000000"/>
              </w:rPr>
            </w:pPr>
            <w:r w:rsidRPr="001E0732">
              <w:rPr>
                <w:b/>
                <w:color w:val="000000"/>
              </w:rPr>
              <w:t>Module Level</w:t>
            </w:r>
          </w:p>
        </w:tc>
        <w:tc>
          <w:tcPr>
            <w:tcW w:w="2114" w:type="dxa"/>
            <w:tcBorders>
              <w:top w:val="single" w:sz="4" w:space="0" w:color="000000"/>
              <w:left w:val="single" w:sz="4" w:space="0" w:color="000000"/>
              <w:bottom w:val="single" w:sz="4" w:space="0" w:color="000000"/>
              <w:right w:val="nil"/>
            </w:tcBorders>
            <w:vAlign w:val="center"/>
          </w:tcPr>
          <w:p w14:paraId="1955CDF3" w14:textId="77777777" w:rsidR="001E0732" w:rsidRPr="001E0732" w:rsidRDefault="001E0732" w:rsidP="001E0732">
            <w:pPr>
              <w:spacing w:before="80" w:after="80"/>
              <w:ind w:hanging="720"/>
              <w:jc w:val="center"/>
              <w:rPr>
                <w:color w:val="000000"/>
              </w:rPr>
            </w:pPr>
            <w:r w:rsidRPr="001E0732">
              <w:rPr>
                <w:color w:val="000000"/>
              </w:rPr>
              <w:t>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0BCA9A94" w14:textId="77777777" w:rsidR="001E0732" w:rsidRPr="001E0732" w:rsidRDefault="001E0732" w:rsidP="001E0732">
            <w:pPr>
              <w:spacing w:before="80" w:after="80"/>
              <w:jc w:val="center"/>
              <w:rPr>
                <w:b/>
                <w:color w:val="000000"/>
              </w:rPr>
            </w:pPr>
            <w:r w:rsidRPr="001E0732">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7698D530" w14:textId="77777777" w:rsidR="001E0732" w:rsidRPr="001E0732" w:rsidRDefault="001E0732" w:rsidP="001E0732">
            <w:pPr>
              <w:spacing w:before="80" w:after="80"/>
              <w:jc w:val="center"/>
              <w:rPr>
                <w:color w:val="000000"/>
              </w:rPr>
            </w:pPr>
            <w:r w:rsidRPr="001E0732">
              <w:t>8</w:t>
            </w:r>
          </w:p>
        </w:tc>
      </w:tr>
      <w:tr w:rsidR="001E0732" w:rsidRPr="001E0732" w14:paraId="13B38D52" w14:textId="77777777"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C2FEFB6" w14:textId="77777777" w:rsidR="001E0732" w:rsidRPr="001E0732" w:rsidRDefault="001E0732" w:rsidP="001E0732">
            <w:pPr>
              <w:spacing w:before="80" w:after="80"/>
              <w:ind w:left="90" w:hanging="90"/>
              <w:jc w:val="center"/>
              <w:rPr>
                <w:b/>
                <w:color w:val="000000"/>
              </w:rPr>
            </w:pPr>
            <w:r w:rsidRPr="001E0732">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660BF115" w14:textId="77777777" w:rsidR="001E0732" w:rsidRPr="001E0732" w:rsidRDefault="001E0732" w:rsidP="001E0732">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32C95E8" w14:textId="77777777" w:rsidR="001E0732" w:rsidRPr="001E0732" w:rsidRDefault="001E0732" w:rsidP="001E0732">
            <w:pPr>
              <w:spacing w:before="80" w:after="80"/>
              <w:jc w:val="center"/>
              <w:rPr>
                <w:b/>
                <w:color w:val="000000"/>
              </w:rPr>
            </w:pPr>
            <w:r w:rsidRPr="001E0732">
              <w:rPr>
                <w:b/>
                <w:color w:val="000000"/>
              </w:rPr>
              <w:t>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07FD8F9" w14:textId="77777777" w:rsidR="001E0732" w:rsidRPr="001E0732" w:rsidRDefault="001E0732" w:rsidP="001E0732">
            <w:pPr>
              <w:spacing w:before="80" w:after="80"/>
              <w:jc w:val="center"/>
              <w:rPr>
                <w:color w:val="000000"/>
              </w:rPr>
            </w:pPr>
          </w:p>
        </w:tc>
      </w:tr>
      <w:tr w:rsidR="001E0732" w:rsidRPr="001E0732" w14:paraId="71A7D78F" w14:textId="77777777" w:rsidTr="001E0732">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A41337D" w14:textId="77777777" w:rsidR="001E0732" w:rsidRPr="001E0732" w:rsidRDefault="001E0732" w:rsidP="001E0732">
            <w:pPr>
              <w:spacing w:before="80" w:after="80"/>
              <w:ind w:left="90" w:hanging="90"/>
              <w:jc w:val="center"/>
              <w:rPr>
                <w:b/>
                <w:color w:val="000000"/>
              </w:rPr>
            </w:pPr>
            <w:r w:rsidRPr="001E0732">
              <w:rPr>
                <w:b/>
                <w:color w:val="000000"/>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62614529" w14:textId="77777777" w:rsidR="001E0732" w:rsidRPr="001E0732" w:rsidRDefault="001E0732" w:rsidP="001E0732">
            <w:pPr>
              <w:spacing w:before="80" w:after="80"/>
              <w:jc w:val="center"/>
              <w:rPr>
                <w:color w:val="000000"/>
              </w:rPr>
            </w:pPr>
            <w:r w:rsidRPr="001E0732">
              <w:rPr>
                <w:color w:val="000000"/>
              </w:rPr>
              <w:t>fatema.alrahal</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8A70E4F" w14:textId="77777777" w:rsidR="001E0732" w:rsidRPr="001E0732" w:rsidRDefault="001E0732" w:rsidP="001E0732">
            <w:pPr>
              <w:spacing w:before="80" w:after="80"/>
              <w:jc w:val="center"/>
              <w:rPr>
                <w:color w:val="000000"/>
              </w:rPr>
            </w:pPr>
            <w:r w:rsidRPr="001E0732">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BDCD36D" w14:textId="77777777" w:rsidR="001E0732" w:rsidRPr="001E0732" w:rsidRDefault="00886EFE" w:rsidP="001E0732">
            <w:pPr>
              <w:spacing w:before="80" w:after="80"/>
              <w:jc w:val="center"/>
            </w:pPr>
            <w:hyperlink r:id="rId23" w:history="1">
              <w:r w:rsidR="001E0732" w:rsidRPr="001E0732">
                <w:rPr>
                  <w:rFonts w:eastAsia="Times New Roman"/>
                  <w:color w:val="0000FF" w:themeColor="hyperlink"/>
                  <w:u w:val="single"/>
                </w:rPr>
                <w:t>fatema.alrahal@nust.edu.iq</w:t>
              </w:r>
            </w:hyperlink>
          </w:p>
        </w:tc>
      </w:tr>
      <w:tr w:rsidR="001E0732" w:rsidRPr="001E0732" w14:paraId="48A1F67E" w14:textId="77777777"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4F05766B" w14:textId="77777777" w:rsidR="001E0732" w:rsidRPr="001E0732" w:rsidRDefault="001E0732" w:rsidP="001E0732">
            <w:pPr>
              <w:spacing w:before="80" w:after="80"/>
              <w:ind w:left="90" w:hanging="90"/>
              <w:jc w:val="center"/>
              <w:rPr>
                <w:b/>
                <w:color w:val="000000"/>
              </w:rPr>
            </w:pPr>
            <w:r w:rsidRPr="001E0732">
              <w:rPr>
                <w:b/>
                <w:color w:val="000000"/>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1F9CCF40" w14:textId="77777777" w:rsidR="001E0732" w:rsidRPr="001E0732" w:rsidRDefault="001E0732" w:rsidP="001E0732">
            <w:pPr>
              <w:spacing w:before="80" w:after="80"/>
              <w:jc w:val="center"/>
              <w:rPr>
                <w:color w:val="000000"/>
              </w:rPr>
            </w:pP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5DC77EB3" w14:textId="77777777" w:rsidR="001E0732" w:rsidRPr="001E0732" w:rsidRDefault="001E0732" w:rsidP="001E0732">
            <w:pPr>
              <w:spacing w:before="80" w:after="80"/>
              <w:jc w:val="center"/>
              <w:rPr>
                <w:b/>
                <w:color w:val="000000"/>
              </w:rPr>
            </w:pPr>
            <w:r w:rsidRPr="001E0732">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49547890" w14:textId="77777777" w:rsidR="001E0732" w:rsidRPr="001E0732" w:rsidRDefault="001E0732" w:rsidP="001E0732">
            <w:pPr>
              <w:spacing w:before="80" w:after="80"/>
              <w:jc w:val="center"/>
              <w:rPr>
                <w:color w:val="000000"/>
              </w:rPr>
            </w:pPr>
            <w:r w:rsidRPr="001E0732">
              <w:rPr>
                <w:color w:val="000000"/>
              </w:rPr>
              <w:t>PH.r</w:t>
            </w:r>
          </w:p>
        </w:tc>
      </w:tr>
      <w:tr w:rsidR="001E0732" w:rsidRPr="001E0732" w14:paraId="11E5ABAB" w14:textId="77777777" w:rsidTr="001E0732">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87A12DF" w14:textId="77777777" w:rsidR="001E0732" w:rsidRPr="001E0732" w:rsidRDefault="001E0732" w:rsidP="001E0732">
            <w:pPr>
              <w:spacing w:before="80" w:after="80"/>
              <w:ind w:left="90" w:hanging="90"/>
              <w:jc w:val="center"/>
              <w:rPr>
                <w:b/>
                <w:color w:val="000000"/>
              </w:rPr>
            </w:pPr>
            <w:r w:rsidRPr="001E0732">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4E32B959" w14:textId="77777777" w:rsidR="001E0732" w:rsidRPr="001E0732" w:rsidRDefault="001E0732" w:rsidP="001E0732">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AFD57FD" w14:textId="77777777" w:rsidR="001E0732" w:rsidRPr="001E0732" w:rsidRDefault="001E0732" w:rsidP="001E0732">
            <w:pPr>
              <w:spacing w:before="80" w:after="80"/>
              <w:jc w:val="center"/>
              <w:rPr>
                <w:color w:val="000000"/>
              </w:rPr>
            </w:pPr>
            <w:r w:rsidRPr="001E0732">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3425316B" w14:textId="77777777" w:rsidR="001E0732" w:rsidRPr="001E0732" w:rsidRDefault="001E0732" w:rsidP="001E0732">
            <w:pPr>
              <w:spacing w:before="80" w:after="80"/>
              <w:jc w:val="center"/>
            </w:pPr>
          </w:p>
        </w:tc>
      </w:tr>
      <w:tr w:rsidR="001E0732" w:rsidRPr="001E0732" w14:paraId="7A2B2B8C" w14:textId="77777777"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32F771C6" w14:textId="77777777" w:rsidR="001E0732" w:rsidRPr="001E0732" w:rsidRDefault="001E0732" w:rsidP="001E0732">
            <w:pPr>
              <w:spacing w:before="80" w:after="80"/>
              <w:ind w:left="90" w:hanging="90"/>
              <w:jc w:val="center"/>
              <w:rPr>
                <w:b/>
              </w:rPr>
            </w:pPr>
            <w:r w:rsidRPr="001E0732">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59D48AAD" w14:textId="77777777" w:rsidR="001E0732" w:rsidRPr="001E0732" w:rsidRDefault="001E0732" w:rsidP="001E0732">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9D8EF35" w14:textId="77777777" w:rsidR="001E0732" w:rsidRPr="001E0732" w:rsidRDefault="001E0732" w:rsidP="001E0732">
            <w:pPr>
              <w:spacing w:before="80" w:after="80"/>
              <w:jc w:val="center"/>
            </w:pPr>
            <w:r w:rsidRPr="001E0732">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225D8E5C" w14:textId="77777777" w:rsidR="001E0732" w:rsidRPr="001E0732" w:rsidRDefault="001E0732" w:rsidP="001E0732">
            <w:pPr>
              <w:spacing w:before="80" w:after="80"/>
              <w:jc w:val="center"/>
            </w:pPr>
          </w:p>
        </w:tc>
      </w:tr>
      <w:tr w:rsidR="001E0732" w:rsidRPr="001E0732" w14:paraId="6629A86E" w14:textId="77777777"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53288AD" w14:textId="77777777" w:rsidR="001E0732" w:rsidRPr="001E0732" w:rsidRDefault="001E0732" w:rsidP="001E0732">
            <w:pPr>
              <w:spacing w:before="80" w:after="80"/>
              <w:ind w:left="6" w:right="-99" w:hanging="6"/>
              <w:jc w:val="center"/>
              <w:rPr>
                <w:b/>
              </w:rPr>
            </w:pPr>
            <w:r w:rsidRPr="001E0732">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5EB24790" w14:textId="77777777" w:rsidR="001E0732" w:rsidRPr="001E0732" w:rsidRDefault="001E0732" w:rsidP="001E0732">
            <w:pPr>
              <w:spacing w:before="80" w:after="80"/>
              <w:ind w:left="360"/>
              <w:jc w:val="center"/>
            </w:pPr>
            <w:r w:rsidRPr="001E0732">
              <w:t>01/09/2023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78703CAC" w14:textId="77777777" w:rsidR="001E0732" w:rsidRPr="001E0732" w:rsidRDefault="001E0732" w:rsidP="001E0732">
            <w:pPr>
              <w:spacing w:before="80" w:after="80"/>
              <w:jc w:val="center"/>
              <w:rPr>
                <w:b/>
              </w:rPr>
            </w:pPr>
            <w:r w:rsidRPr="001E0732">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04D478C4" w14:textId="77777777" w:rsidR="001E0732" w:rsidRPr="001E0732" w:rsidRDefault="001E0732" w:rsidP="001E0732">
            <w:pPr>
              <w:spacing w:before="80" w:after="80"/>
              <w:jc w:val="center"/>
            </w:pPr>
            <w:r w:rsidRPr="001E0732">
              <w:t>1.0</w:t>
            </w:r>
          </w:p>
        </w:tc>
      </w:tr>
    </w:tbl>
    <w:p w14:paraId="672F6AC3" w14:textId="77777777" w:rsidR="001E0732" w:rsidRPr="001E0732" w:rsidRDefault="001E0732" w:rsidP="001E0732">
      <w:pPr>
        <w:tabs>
          <w:tab w:val="left" w:pos="5220"/>
        </w:tabs>
        <w:spacing w:after="200" w:line="276" w:lineRule="auto"/>
        <w:rPr>
          <w:rFonts w:ascii="Cambria" w:eastAsia="Cambria" w:hAnsi="Cambria" w:cs="Cambria"/>
          <w:b/>
          <w:sz w:val="16"/>
          <w:szCs w:val="16"/>
        </w:rPr>
      </w:pPr>
    </w:p>
    <w:p w14:paraId="211F9CC6" w14:textId="77777777" w:rsidR="001E0732" w:rsidRPr="001E0732" w:rsidRDefault="001E0732" w:rsidP="001E0732">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5158"/>
        <w:gridCol w:w="1605"/>
        <w:gridCol w:w="1128"/>
      </w:tblGrid>
      <w:tr w:rsidR="001E0732" w:rsidRPr="001E0732" w14:paraId="01EB6BB0" w14:textId="77777777" w:rsidTr="001E0732">
        <w:trPr>
          <w:trHeight w:val="620"/>
          <w:jc w:val="center"/>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54CE1AEA" w14:textId="77777777" w:rsidR="001E0732" w:rsidRPr="001E0732" w:rsidRDefault="001E0732" w:rsidP="001E0732">
            <w:pPr>
              <w:spacing w:line="360" w:lineRule="auto"/>
              <w:jc w:val="center"/>
              <w:rPr>
                <w:b/>
                <w:color w:val="17365D"/>
                <w:sz w:val="28"/>
                <w:szCs w:val="28"/>
                <w:rtl/>
                <w:lang w:bidi="ar-IQ"/>
              </w:rPr>
            </w:pPr>
            <w:r w:rsidRPr="001E0732">
              <w:rPr>
                <w:rFonts w:hint="cs"/>
                <w:b/>
                <w:color w:val="17365D"/>
                <w:sz w:val="28"/>
                <w:szCs w:val="28"/>
                <w:rtl/>
                <w:lang w:bidi="ar-IQ"/>
              </w:rPr>
              <w:lastRenderedPageBreak/>
              <w:t>العلاقة مع المواد الدراسية الاخرى</w:t>
            </w:r>
          </w:p>
        </w:tc>
      </w:tr>
      <w:tr w:rsidR="001E0732" w:rsidRPr="001E0732" w14:paraId="6E7701CF" w14:textId="77777777" w:rsidTr="001E0732">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F8EE8E6" w14:textId="77777777" w:rsidR="001E0732" w:rsidRPr="001E0732" w:rsidRDefault="001E0732" w:rsidP="001E0732">
            <w:pPr>
              <w:spacing w:line="360" w:lineRule="auto"/>
              <w:rPr>
                <w:b/>
              </w:rPr>
            </w:pPr>
            <w:r w:rsidRPr="001E0732">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898E9B" w14:textId="77777777" w:rsidR="001E0732" w:rsidRPr="001E0732" w:rsidRDefault="001E0732" w:rsidP="001E0732">
            <w:pPr>
              <w:spacing w:line="360" w:lineRule="auto"/>
            </w:pPr>
            <w:r w:rsidRPr="001E0732">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030B2FE" w14:textId="77777777" w:rsidR="001E0732" w:rsidRPr="001E0732" w:rsidRDefault="001E0732" w:rsidP="001E0732">
            <w:pPr>
              <w:spacing w:line="360" w:lineRule="auto"/>
              <w:rPr>
                <w:b/>
              </w:rPr>
            </w:pPr>
            <w:r w:rsidRPr="001E0732">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F7637" w14:textId="77777777" w:rsidR="001E0732" w:rsidRPr="001E0732" w:rsidRDefault="001E0732" w:rsidP="001E0732">
            <w:pPr>
              <w:spacing w:line="360" w:lineRule="auto"/>
            </w:pPr>
          </w:p>
        </w:tc>
      </w:tr>
      <w:tr w:rsidR="001E0732" w:rsidRPr="001E0732" w14:paraId="23E3B8B4" w14:textId="77777777" w:rsidTr="001E0732">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68D44A7" w14:textId="77777777" w:rsidR="001E0732" w:rsidRPr="001E0732" w:rsidRDefault="001E0732" w:rsidP="001E0732">
            <w:pPr>
              <w:spacing w:line="360" w:lineRule="auto"/>
              <w:rPr>
                <w:b/>
              </w:rPr>
            </w:pPr>
            <w:r w:rsidRPr="001E0732">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8FAE95" w14:textId="77777777" w:rsidR="001E0732" w:rsidRPr="001E0732" w:rsidRDefault="001E0732" w:rsidP="001E0732">
            <w:pPr>
              <w:spacing w:line="360" w:lineRule="auto"/>
            </w:pPr>
            <w:r w:rsidRPr="001E0732">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72963E5" w14:textId="77777777" w:rsidR="001E0732" w:rsidRPr="001E0732" w:rsidRDefault="001E0732" w:rsidP="001E0732">
            <w:pPr>
              <w:spacing w:line="360" w:lineRule="auto"/>
            </w:pPr>
            <w:r w:rsidRPr="001E0732">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EA12E4" w14:textId="77777777" w:rsidR="001E0732" w:rsidRPr="001E0732" w:rsidRDefault="001E0732" w:rsidP="001E0732">
            <w:pPr>
              <w:spacing w:line="360" w:lineRule="auto"/>
            </w:pPr>
          </w:p>
        </w:tc>
      </w:tr>
    </w:tbl>
    <w:p w14:paraId="72319F3D" w14:textId="77777777" w:rsidR="001E0732" w:rsidRPr="001E0732" w:rsidRDefault="001E0732" w:rsidP="001E0732">
      <w:pPr>
        <w:tabs>
          <w:tab w:val="left" w:pos="5220"/>
        </w:tabs>
        <w:spacing w:after="0" w:line="360" w:lineRule="auto"/>
        <w:rPr>
          <w:rFonts w:ascii="Cambria" w:eastAsia="Cambria" w:hAnsi="Cambria" w:cs="Cambria"/>
          <w:b/>
          <w:sz w:val="16"/>
          <w:szCs w:val="16"/>
        </w:rPr>
      </w:pPr>
    </w:p>
    <w:p w14:paraId="74B6DCCB" w14:textId="77777777" w:rsidR="001E0732" w:rsidRPr="001E0732" w:rsidRDefault="001E0732" w:rsidP="001E0732">
      <w:pPr>
        <w:tabs>
          <w:tab w:val="left" w:pos="5220"/>
        </w:tabs>
        <w:spacing w:after="0" w:line="360" w:lineRule="auto"/>
        <w:rPr>
          <w:rFonts w:ascii="Cambria" w:eastAsia="Cambria" w:hAnsi="Cambria" w:cs="Cambria"/>
          <w:b/>
          <w:sz w:val="16"/>
          <w:szCs w:val="16"/>
        </w:rPr>
      </w:pPr>
    </w:p>
    <w:p w14:paraId="26415ED8" w14:textId="77777777" w:rsidR="001E0732" w:rsidRPr="001E0732" w:rsidRDefault="001E0732" w:rsidP="001E0732">
      <w:pPr>
        <w:tabs>
          <w:tab w:val="left" w:pos="5220"/>
        </w:tabs>
        <w:spacing w:after="200" w:line="276" w:lineRule="auto"/>
        <w:rPr>
          <w:rFonts w:ascii="Cambria" w:eastAsia="Cambria" w:hAnsi="Cambria" w:cs="Cambria"/>
          <w:b/>
          <w:sz w:val="16"/>
          <w:szCs w:val="16"/>
        </w:rPr>
      </w:pPr>
    </w:p>
    <w:p w14:paraId="34E04B21" w14:textId="77777777" w:rsidR="001E0732" w:rsidRPr="001E0732" w:rsidRDefault="001E0732" w:rsidP="001E0732">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7891"/>
      </w:tblGrid>
      <w:tr w:rsidR="001E0732" w:rsidRPr="001E0732" w14:paraId="212607E5" w14:textId="77777777" w:rsidTr="001E0732">
        <w:trPr>
          <w:trHeight w:val="58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BAEEF7B" w14:textId="77777777" w:rsidR="001E0732" w:rsidRPr="001E0732" w:rsidRDefault="001E0732" w:rsidP="001E0732">
            <w:pPr>
              <w:spacing w:line="276" w:lineRule="auto"/>
              <w:jc w:val="center"/>
              <w:rPr>
                <w:b/>
                <w:color w:val="17365D"/>
                <w:sz w:val="28"/>
                <w:szCs w:val="28"/>
                <w:lang w:bidi="ar-IQ"/>
              </w:rPr>
            </w:pPr>
            <w:r w:rsidRPr="001E0732">
              <w:rPr>
                <w:b/>
                <w:color w:val="17365D"/>
                <w:sz w:val="28"/>
                <w:szCs w:val="28"/>
                <w:rtl/>
              </w:rPr>
              <w:t>هداف المادة الدراسية ونتائج التعلم والمحتويات اإلرشادية</w:t>
            </w:r>
          </w:p>
        </w:tc>
      </w:tr>
      <w:tr w:rsidR="001E0732" w:rsidRPr="001E0732" w14:paraId="0D79554B" w14:textId="77777777" w:rsidTr="001E0732">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4B09973C" w14:textId="4EEB2CD6" w:rsidR="001E0732" w:rsidRPr="001E0732" w:rsidRDefault="001C5AEE" w:rsidP="001C5AEE">
            <w:pPr>
              <w:spacing w:line="276" w:lineRule="auto"/>
              <w:jc w:val="both"/>
              <w:rPr>
                <w:b/>
                <w:sz w:val="24"/>
                <w:szCs w:val="24"/>
              </w:rPr>
            </w:pPr>
            <w:r>
              <w:rPr>
                <w:b/>
                <w:color w:val="000000"/>
                <w:sz w:val="24"/>
                <w:szCs w:val="24"/>
              </w:rPr>
              <w:t xml:space="preserve"> </w:t>
            </w:r>
          </w:p>
          <w:p w14:paraId="49FBB7BB" w14:textId="77777777" w:rsidR="001E0732" w:rsidRPr="001E0732" w:rsidRDefault="001E0732" w:rsidP="001E0732">
            <w:pPr>
              <w:spacing w:line="276" w:lineRule="auto"/>
              <w:jc w:val="both"/>
              <w:rPr>
                <w:b/>
                <w:sz w:val="24"/>
                <w:szCs w:val="24"/>
                <w:rtl/>
                <w:lang w:bidi="ar-IQ"/>
              </w:rPr>
            </w:pPr>
            <w:r w:rsidRPr="001E0732">
              <w:rPr>
                <w:rFonts w:hint="cs"/>
                <w:b/>
                <w:sz w:val="24"/>
                <w:szCs w:val="24"/>
                <w:rtl/>
                <w:lang w:bidi="ar-IQ"/>
              </w:rPr>
              <w:t>اهداف المادة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34E2A6A9" w14:textId="58AB2409" w:rsidR="001C5AEE" w:rsidRDefault="001C5AEE" w:rsidP="00A156FF">
            <w:pPr>
              <w:bidi/>
              <w:spacing w:line="240" w:lineRule="auto"/>
              <w:jc w:val="both"/>
            </w:pPr>
            <w:r>
              <w:rPr>
                <w:rtl/>
              </w:rPr>
              <w:t>١- تهدف هذه الوحدة إلى تزويد الطلاب بمختلف جوانب الكيمياء العضوية الفلزية، بدءًا من المفاهيم الأساسية والمعرفة الجوهرية، وصولًا إلى تطبيقاتها في مجال التحفيز.</w:t>
            </w:r>
          </w:p>
          <w:p w14:paraId="5666C701" w14:textId="25DC29C1" w:rsidR="001C5AEE" w:rsidRDefault="001C5AEE" w:rsidP="00A156FF">
            <w:pPr>
              <w:bidi/>
              <w:spacing w:line="240" w:lineRule="auto"/>
              <w:jc w:val="both"/>
            </w:pPr>
            <w:r>
              <w:rPr>
                <w:rtl/>
              </w:rPr>
              <w:t>٢- تهدف هذه الوحدة إلى تزويد الطلاب بفهم للمبادئ الأساسية للكيمياء العضوية الفلزية، لتكون بمثابة أساس لبقية المقررات الدراسية.</w:t>
            </w:r>
          </w:p>
          <w:p w14:paraId="0DDDD665" w14:textId="0210B986" w:rsidR="001C5AEE" w:rsidRDefault="001C5AEE" w:rsidP="00A156FF">
            <w:pPr>
              <w:bidi/>
              <w:spacing w:line="240" w:lineRule="auto"/>
              <w:jc w:val="both"/>
            </w:pPr>
            <w:r>
              <w:rPr>
                <w:rtl/>
              </w:rPr>
              <w:t>٣- تقع وحدة الكيمياء العضوية الفلزية عند نقطة التقاء الكيمياء العضوية وغير العضوية.</w:t>
            </w:r>
          </w:p>
          <w:p w14:paraId="6858DBB9" w14:textId="0F4BA476" w:rsidR="001C5AEE" w:rsidRDefault="001C5AEE" w:rsidP="00A156FF">
            <w:pPr>
              <w:bidi/>
              <w:spacing w:line="240" w:lineRule="auto"/>
              <w:jc w:val="both"/>
            </w:pPr>
            <w:r>
              <w:rPr>
                <w:rtl/>
              </w:rPr>
              <w:t>٤- ستتم مناقشة الخصائص الفريدة والبنى وأنواع الروابط خلال المحاضرات، مع التركيز على الرابطة بين الفلز والكربون.</w:t>
            </w:r>
          </w:p>
          <w:p w14:paraId="6F585CE7" w14:textId="77777777" w:rsidR="00A156FF" w:rsidRDefault="001C5AEE" w:rsidP="001C5AEE">
            <w:pPr>
              <w:bidi/>
              <w:spacing w:line="240" w:lineRule="auto"/>
              <w:jc w:val="both"/>
              <w:rPr>
                <w:rtl/>
              </w:rPr>
            </w:pPr>
            <w:r>
              <w:rPr>
                <w:rtl/>
              </w:rPr>
              <w:t>٥- يبدأ هذا المقرر بملخص موجز لخصائص مركبات الفلزات الانتقالية، وكيمياء التناسق، والبنية الإلكترونية. بعد ذلك، سيتم تغطية كيمياء العديد من الفئات المهمة للمجموعات الوظيفية العضوية الفلزية.</w:t>
            </w:r>
          </w:p>
          <w:p w14:paraId="189B00C5" w14:textId="5ADAC585" w:rsidR="001E0732" w:rsidRPr="00A156FF" w:rsidRDefault="001C5AEE" w:rsidP="00A156FF">
            <w:pPr>
              <w:bidi/>
              <w:spacing w:line="240" w:lineRule="auto"/>
              <w:jc w:val="both"/>
            </w:pPr>
            <w:r>
              <w:rPr>
                <w:rtl/>
              </w:rPr>
              <w:t xml:space="preserve"> ٦- تشمل المواضيع تركيب وتفاعلية روابط سيجما بين الفلزات</w:t>
            </w:r>
            <w:r w:rsidR="00A156FF">
              <w:rPr>
                <w:rtl/>
              </w:rPr>
              <w:t xml:space="preserve"> والروابط (الألكيلات، والأريلات</w:t>
            </w:r>
            <w:r w:rsidR="00A156FF">
              <w:rPr>
                <w:rFonts w:hint="cs"/>
                <w:rtl/>
              </w:rPr>
              <w:t xml:space="preserve"> </w:t>
            </w:r>
            <w:r>
              <w:rPr>
                <w:rtl/>
              </w:rPr>
              <w:t xml:space="preserve">والهيدريدات)، والمعقدات ذات الروابط باي (الأوليفينات، والألكاينات، والأرينات)، والمعقدات ذات روابط </w:t>
            </w:r>
            <w:r>
              <w:t>CO</w:t>
            </w:r>
            <w:r>
              <w:rPr>
                <w:rtl/>
              </w:rPr>
              <w:t>/الفوسفين، والروابط المتعددة بين الفلزات والروابط. علاوة على ذلك، سيتم تناول التفاعلات النموذجية التي تخضع لها هذه الأجزاء، مع التركيز على التحولات المفيدة في التخليق العضوي.</w:t>
            </w:r>
          </w:p>
        </w:tc>
      </w:tr>
      <w:tr w:rsidR="001E0732" w:rsidRPr="001E0732" w14:paraId="0B3FAB87" w14:textId="77777777" w:rsidTr="001E0732">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506664B" w14:textId="77777777" w:rsidR="001E0732" w:rsidRPr="001E0732" w:rsidRDefault="001E0732" w:rsidP="001E0732">
            <w:pPr>
              <w:spacing w:line="276" w:lineRule="auto"/>
              <w:rPr>
                <w:b/>
                <w:color w:val="000000"/>
                <w:sz w:val="24"/>
                <w:szCs w:val="24"/>
                <w:rtl/>
                <w:lang w:bidi="ar-IQ"/>
              </w:rPr>
            </w:pPr>
            <w:r w:rsidRPr="001E0732">
              <w:rPr>
                <w:rFonts w:hint="cs"/>
                <w:b/>
                <w:color w:val="000000"/>
                <w:sz w:val="24"/>
                <w:szCs w:val="24"/>
                <w:rtl/>
                <w:lang w:bidi="ar-IQ"/>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3D049633" w14:textId="77777777" w:rsidR="001C5AEE" w:rsidRPr="001C5AEE" w:rsidRDefault="001C5AEE" w:rsidP="001C5AEE">
            <w:pPr>
              <w:widowControl w:val="0"/>
              <w:shd w:val="clear" w:color="auto" w:fill="FFFFFF"/>
              <w:bidi/>
              <w:spacing w:line="276" w:lineRule="auto"/>
              <w:rPr>
                <w:color w:val="3F4A52"/>
              </w:rPr>
            </w:pPr>
            <w:r w:rsidRPr="001C5AEE">
              <w:rPr>
                <w:color w:val="3F4A52"/>
                <w:rtl/>
              </w:rPr>
              <w:t>في نهاية الدورة، سيتمكن الطلاب من:</w:t>
            </w:r>
          </w:p>
          <w:p w14:paraId="2F456E98" w14:textId="028A2E63" w:rsidR="001C5AEE" w:rsidRPr="001C5AEE" w:rsidRDefault="001C5AEE" w:rsidP="00A156FF">
            <w:pPr>
              <w:widowControl w:val="0"/>
              <w:shd w:val="clear" w:color="auto" w:fill="FFFFFF"/>
              <w:bidi/>
              <w:spacing w:line="276" w:lineRule="auto"/>
              <w:rPr>
                <w:color w:val="3F4A52"/>
              </w:rPr>
            </w:pPr>
            <w:r w:rsidRPr="001C5AEE">
              <w:rPr>
                <w:color w:val="3F4A52"/>
              </w:rPr>
              <w:t>1</w:t>
            </w:r>
            <w:r w:rsidRPr="001C5AEE">
              <w:rPr>
                <w:color w:val="3F4A52"/>
                <w:rtl/>
              </w:rPr>
              <w:t>. تصنيف المركبات العضوية الفلزية حسب عدد الإلكترونات، وحالة الأكسدة، وعدد التناسق/الشكل الهندسي.</w:t>
            </w:r>
          </w:p>
          <w:p w14:paraId="15B07964" w14:textId="77777777" w:rsidR="001C5AEE" w:rsidRPr="001C5AEE" w:rsidRDefault="001C5AEE" w:rsidP="001C5AEE">
            <w:pPr>
              <w:widowControl w:val="0"/>
              <w:shd w:val="clear" w:color="auto" w:fill="FFFFFF"/>
              <w:bidi/>
              <w:spacing w:line="276" w:lineRule="auto"/>
              <w:rPr>
                <w:color w:val="3F4A52"/>
              </w:rPr>
            </w:pPr>
            <w:r w:rsidRPr="001C5AEE">
              <w:rPr>
                <w:color w:val="3F4A52"/>
              </w:rPr>
              <w:t>2</w:t>
            </w:r>
            <w:r w:rsidRPr="001C5AEE">
              <w:rPr>
                <w:color w:val="3F4A52"/>
                <w:rtl/>
              </w:rPr>
              <w:t>. استخدام عد الإلكترونات في تقييم تفاعلية واستقرار المركبات العضوية الفلزية.</w:t>
            </w:r>
          </w:p>
          <w:p w14:paraId="27466DF3" w14:textId="229D15A5" w:rsidR="001C5AEE" w:rsidRPr="001C5AEE" w:rsidRDefault="001C5AEE" w:rsidP="00A156FF">
            <w:pPr>
              <w:widowControl w:val="0"/>
              <w:shd w:val="clear" w:color="auto" w:fill="FFFFFF"/>
              <w:bidi/>
              <w:spacing w:line="276" w:lineRule="auto"/>
              <w:rPr>
                <w:color w:val="3F4A52"/>
              </w:rPr>
            </w:pPr>
            <w:r w:rsidRPr="001C5AEE">
              <w:rPr>
                <w:color w:val="3F4A52"/>
              </w:rPr>
              <w:t>3</w:t>
            </w:r>
            <w:r w:rsidRPr="001C5AEE">
              <w:rPr>
                <w:color w:val="3F4A52"/>
                <w:rtl/>
              </w:rPr>
              <w:t>. شرح ومقارنة الروابط والتفاعلية في مركبات الفلزات الانتقالية ذات الروابط سيجما وباي، والكربونيل/الفوسفين، والروابط ذات الصلة.</w:t>
            </w:r>
          </w:p>
          <w:p w14:paraId="53F4D699" w14:textId="77777777" w:rsidR="001C5AEE" w:rsidRPr="001C5AEE" w:rsidRDefault="001C5AEE" w:rsidP="001C5AEE">
            <w:pPr>
              <w:widowControl w:val="0"/>
              <w:shd w:val="clear" w:color="auto" w:fill="FFFFFF"/>
              <w:bidi/>
              <w:spacing w:line="276" w:lineRule="auto"/>
              <w:rPr>
                <w:color w:val="3F4A52"/>
              </w:rPr>
            </w:pPr>
            <w:r w:rsidRPr="001C5AEE">
              <w:rPr>
                <w:color w:val="3F4A52"/>
              </w:rPr>
              <w:t>4</w:t>
            </w:r>
            <w:r w:rsidRPr="001C5AEE">
              <w:rPr>
                <w:color w:val="3F4A52"/>
                <w:rtl/>
              </w:rPr>
              <w:t>. وصف أنماط الروابط وتحديد تفاعلية الروابط الشائعة في المركبات العضوية الفلزية.</w:t>
            </w:r>
          </w:p>
          <w:p w14:paraId="1DC952F1" w14:textId="79D25BBA" w:rsidR="001C5AEE" w:rsidRPr="001C5AEE" w:rsidRDefault="001C5AEE" w:rsidP="00A156FF">
            <w:pPr>
              <w:widowControl w:val="0"/>
              <w:shd w:val="clear" w:color="auto" w:fill="FFFFFF"/>
              <w:bidi/>
              <w:spacing w:line="276" w:lineRule="auto"/>
              <w:rPr>
                <w:color w:val="3F4A52"/>
              </w:rPr>
            </w:pPr>
            <w:r w:rsidRPr="001C5AEE">
              <w:rPr>
                <w:color w:val="3F4A52"/>
              </w:rPr>
              <w:t>5</w:t>
            </w:r>
            <w:r w:rsidRPr="001C5AEE">
              <w:rPr>
                <w:color w:val="3F4A52"/>
                <w:rtl/>
              </w:rPr>
              <w:t>. وصف التفاعلات الأولية التي تحكم تحولات المركبات العضوية الفلزية، واستخدامها لوضع استراتيجيات تركيبية للحصول على المركب العضوي الفلزي المطلوب و/أو المنتج العضوي.</w:t>
            </w:r>
          </w:p>
          <w:p w14:paraId="4F7FBBB2" w14:textId="77777777" w:rsidR="001C5AEE" w:rsidRPr="001C5AEE" w:rsidRDefault="001C5AEE" w:rsidP="001C5AEE">
            <w:pPr>
              <w:widowControl w:val="0"/>
              <w:shd w:val="clear" w:color="auto" w:fill="FFFFFF"/>
              <w:bidi/>
              <w:spacing w:line="276" w:lineRule="auto"/>
              <w:rPr>
                <w:color w:val="3F4A52"/>
              </w:rPr>
            </w:pPr>
            <w:r w:rsidRPr="001C5AEE">
              <w:rPr>
                <w:color w:val="3F4A52"/>
              </w:rPr>
              <w:t>6</w:t>
            </w:r>
            <w:r w:rsidRPr="001C5AEE">
              <w:rPr>
                <w:color w:val="3F4A52"/>
                <w:rtl/>
              </w:rPr>
              <w:t>. وصف التفاعلات العضوية الفلزية النموذجية، وشرح آلياتها والعوامل المتحكمة في تفاعليتها.</w:t>
            </w:r>
          </w:p>
          <w:p w14:paraId="725074D3" w14:textId="77777777" w:rsidR="001C5AEE" w:rsidRPr="001C5AEE" w:rsidRDefault="001C5AEE" w:rsidP="001C5AEE">
            <w:pPr>
              <w:widowControl w:val="0"/>
              <w:shd w:val="clear" w:color="auto" w:fill="FFFFFF"/>
              <w:bidi/>
              <w:spacing w:line="276" w:lineRule="auto"/>
              <w:rPr>
                <w:color w:val="3F4A52"/>
              </w:rPr>
            </w:pPr>
            <w:r w:rsidRPr="001C5AEE">
              <w:rPr>
                <w:color w:val="3F4A52"/>
              </w:rPr>
              <w:t>7</w:t>
            </w:r>
            <w:r w:rsidRPr="001C5AEE">
              <w:rPr>
                <w:color w:val="3F4A52"/>
                <w:rtl/>
              </w:rPr>
              <w:t>. وصف عدد من تفاعلات التحفيز المتجانس التي تلعب فيها المركبات العضوية الفلزية دورًا مهمًا، وآليات هذه التفاعلات، على سبيل المثال... الهدرجة، والهدرجة الكربونية، والبلمرة</w:t>
            </w:r>
          </w:p>
          <w:p w14:paraId="139EC8B4" w14:textId="77777777" w:rsidR="001C5AEE" w:rsidRPr="001C5AEE" w:rsidRDefault="001C5AEE" w:rsidP="001C5AEE">
            <w:pPr>
              <w:widowControl w:val="0"/>
              <w:shd w:val="clear" w:color="auto" w:fill="FFFFFF"/>
              <w:bidi/>
              <w:spacing w:line="276" w:lineRule="auto"/>
              <w:rPr>
                <w:color w:val="3F4A52"/>
              </w:rPr>
            </w:pPr>
            <w:r w:rsidRPr="001C5AEE">
              <w:rPr>
                <w:color w:val="3F4A52"/>
                <w:rtl/>
              </w:rPr>
              <w:t>٨. وصف تطبيقات المركبات العضوية الفلزية في التخليق العضوي، مع تقديم أمثلة عليها، مثل تفاعل تبادل الأوليفينات، والتفاعلات المتقاطعة</w:t>
            </w:r>
          </w:p>
          <w:p w14:paraId="4D865338" w14:textId="77777777" w:rsidR="001C5AEE" w:rsidRPr="001C5AEE" w:rsidRDefault="001C5AEE" w:rsidP="001C5AEE">
            <w:pPr>
              <w:widowControl w:val="0"/>
              <w:shd w:val="clear" w:color="auto" w:fill="FFFFFF"/>
              <w:bidi/>
              <w:spacing w:line="276" w:lineRule="auto"/>
              <w:rPr>
                <w:color w:val="3F4A52"/>
              </w:rPr>
            </w:pPr>
            <w:r w:rsidRPr="001C5AEE">
              <w:rPr>
                <w:color w:val="3F4A52"/>
                <w:rtl/>
              </w:rPr>
              <w:lastRenderedPageBreak/>
              <w:t>٩. تطبيق الطرق الطيفية لتحديد البنية التركيبية لأنظمة المركبات العضوية الفلزية البسيطة</w:t>
            </w:r>
          </w:p>
          <w:p w14:paraId="1E6B08DC" w14:textId="35335D2B" w:rsidR="001E0732" w:rsidRPr="001E0732" w:rsidRDefault="001C5AEE" w:rsidP="001C5AEE">
            <w:pPr>
              <w:widowControl w:val="0"/>
              <w:shd w:val="clear" w:color="auto" w:fill="FFFFFF"/>
              <w:bidi/>
              <w:spacing w:line="276" w:lineRule="auto"/>
              <w:rPr>
                <w:color w:val="3F4A52"/>
              </w:rPr>
            </w:pPr>
            <w:r w:rsidRPr="001C5AEE">
              <w:rPr>
                <w:color w:val="3F4A52"/>
                <w:rtl/>
              </w:rPr>
              <w:t>١٠. تقييم وتوقع التفاعلية (الحفزية) لمركب عضوي فلزي معين بناءً على خصائصه التركيبية.</w:t>
            </w:r>
          </w:p>
        </w:tc>
      </w:tr>
      <w:tr w:rsidR="001E0732" w:rsidRPr="00A156FF" w14:paraId="1D6A7A50" w14:textId="77777777" w:rsidTr="001E0732">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4A41816" w14:textId="7426625E" w:rsidR="001E0732" w:rsidRPr="001E0732" w:rsidRDefault="001E0732" w:rsidP="001E0732">
            <w:pPr>
              <w:spacing w:line="312" w:lineRule="auto"/>
              <w:jc w:val="center"/>
              <w:rPr>
                <w:b/>
                <w:sz w:val="24"/>
                <w:szCs w:val="24"/>
              </w:rPr>
            </w:pPr>
            <w:r w:rsidRPr="001E0732">
              <w:rPr>
                <w:b/>
                <w:sz w:val="24"/>
                <w:szCs w:val="24"/>
              </w:rPr>
              <w:lastRenderedPageBreak/>
              <w:br/>
            </w:r>
            <w:r w:rsidRPr="001E0732">
              <w:rPr>
                <w:rFonts w:hint="cs"/>
                <w:b/>
                <w:sz w:val="24"/>
                <w:szCs w:val="24"/>
                <w:rtl/>
              </w:rPr>
              <w:t>المحتويات الارشادية</w:t>
            </w:r>
          </w:p>
          <w:p w14:paraId="463CC6C1" w14:textId="77777777" w:rsidR="001E0732" w:rsidRPr="001E0732" w:rsidRDefault="001E0732" w:rsidP="001E0732">
            <w:pPr>
              <w:bidi/>
              <w:spacing w:line="312" w:lineRule="auto"/>
              <w:jc w:val="center"/>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2A622BAE" w14:textId="15CD8A2B" w:rsidR="001C5AEE" w:rsidRPr="00A156FF" w:rsidRDefault="001C5AEE" w:rsidP="00A156FF">
            <w:pPr>
              <w:bidi/>
              <w:spacing w:line="276" w:lineRule="auto"/>
              <w:rPr>
                <w:b/>
                <w:color w:val="000000"/>
                <w:sz w:val="24"/>
                <w:szCs w:val="24"/>
              </w:rPr>
            </w:pPr>
            <w:r w:rsidRPr="00A156FF">
              <w:rPr>
                <w:b/>
                <w:color w:val="000000"/>
                <w:sz w:val="24"/>
                <w:szCs w:val="24"/>
                <w:rtl/>
              </w:rPr>
              <w:t>يتضمن المحتوى الإرشادي ما يلي:</w:t>
            </w:r>
          </w:p>
          <w:p w14:paraId="699893C9" w14:textId="13328E9A" w:rsidR="001E0732" w:rsidRPr="00A156FF" w:rsidRDefault="001C5AEE" w:rsidP="001C5AEE">
            <w:pPr>
              <w:bidi/>
              <w:spacing w:line="276" w:lineRule="auto"/>
              <w:rPr>
                <w:b/>
                <w:color w:val="000000"/>
                <w:sz w:val="24"/>
                <w:szCs w:val="24"/>
              </w:rPr>
            </w:pPr>
            <w:r w:rsidRPr="00A156FF">
              <w:rPr>
                <w:b/>
                <w:color w:val="000000"/>
                <w:sz w:val="24"/>
                <w:szCs w:val="24"/>
                <w:rtl/>
              </w:rPr>
              <w:t>الخواص العامة للمركبات العضوية الفلزية. الروابط الشائعة. كيمياء المركبات العضوية الفلزية وتفاعلات استبدال الروابط. بعض التفاعلات الأساسية في كيمياء المركبات العضوية الفلزية: الإضافة التأكسدية والإزالة الاختزالية، الإدخال والإزالة، الإضافة النيوكليوفيلية والإلكتروفيلية، والانتزاع. تطبيقات في التحفيز والتخليق العضوي. [30 ساعة]</w:t>
            </w:r>
          </w:p>
        </w:tc>
      </w:tr>
    </w:tbl>
    <w:p w14:paraId="18E2FEF2" w14:textId="77777777" w:rsidR="001E0732" w:rsidRPr="001E0732" w:rsidRDefault="001E0732" w:rsidP="001E0732">
      <w:pPr>
        <w:spacing w:after="384" w:line="312" w:lineRule="auto"/>
        <w:rPr>
          <w:rFonts w:ascii="Cambria" w:eastAsia="Cambria" w:hAnsi="Cambria" w:cs="Cambria"/>
          <w:b/>
          <w:color w:val="000000"/>
          <w:sz w:val="24"/>
          <w:szCs w:val="24"/>
        </w:rPr>
      </w:pPr>
    </w:p>
    <w:p w14:paraId="575B4003" w14:textId="77777777" w:rsidR="001E0732" w:rsidRPr="001E0732" w:rsidRDefault="001E0732" w:rsidP="001E0732">
      <w:pPr>
        <w:spacing w:after="384" w:line="312" w:lineRule="auto"/>
        <w:rPr>
          <w:rFonts w:ascii="Cambria" w:eastAsia="Cambria" w:hAnsi="Cambria" w:cs="Cambria"/>
          <w:b/>
          <w:color w:val="000000"/>
          <w:sz w:val="24"/>
          <w:szCs w:val="24"/>
        </w:rPr>
      </w:pPr>
    </w:p>
    <w:tbl>
      <w:tblPr>
        <w:tblW w:w="10455" w:type="dxa"/>
        <w:jc w:val="center"/>
        <w:tblLayout w:type="fixed"/>
        <w:tblLook w:val="04A0" w:firstRow="1" w:lastRow="0" w:firstColumn="1" w:lastColumn="0" w:noHBand="0" w:noVBand="1"/>
      </w:tblPr>
      <w:tblGrid>
        <w:gridCol w:w="2564"/>
        <w:gridCol w:w="7891"/>
      </w:tblGrid>
      <w:tr w:rsidR="001E0732" w:rsidRPr="001E0732" w14:paraId="1E070E91" w14:textId="77777777" w:rsidTr="001E0732">
        <w:trPr>
          <w:trHeight w:val="46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2B39279" w14:textId="77777777" w:rsidR="001E0732" w:rsidRPr="001E0732" w:rsidRDefault="001E0732" w:rsidP="001E0732">
            <w:pPr>
              <w:spacing w:line="276" w:lineRule="auto"/>
              <w:jc w:val="center"/>
              <w:rPr>
                <w:rFonts w:eastAsia="Times New Roman"/>
                <w:b/>
                <w:color w:val="17365D"/>
                <w:sz w:val="28"/>
                <w:szCs w:val="28"/>
                <w:rtl/>
                <w:lang w:bidi="ar-IQ"/>
              </w:rPr>
            </w:pPr>
            <w:r w:rsidRPr="001E0732">
              <w:rPr>
                <w:rFonts w:hint="cs"/>
                <w:rtl/>
              </w:rPr>
              <w:t>استراتيجيات التعلم والتعليم</w:t>
            </w:r>
          </w:p>
        </w:tc>
      </w:tr>
      <w:tr w:rsidR="001E0732" w:rsidRPr="001E0732" w14:paraId="41DC604F" w14:textId="77777777" w:rsidTr="001E0732">
        <w:trPr>
          <w:trHeight w:val="2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FC685A7" w14:textId="35FA86E6" w:rsidR="001E0732" w:rsidRPr="001E0732" w:rsidRDefault="001C5AEE" w:rsidP="001E0732">
            <w:pPr>
              <w:spacing w:line="276" w:lineRule="auto"/>
              <w:jc w:val="center"/>
              <w:rPr>
                <w:b/>
                <w:sz w:val="24"/>
                <w:szCs w:val="24"/>
              </w:rPr>
            </w:pPr>
            <w:r w:rsidRPr="001C5AEE">
              <w:rPr>
                <w:b/>
                <w:color w:val="000000"/>
                <w:sz w:val="24"/>
                <w:szCs w:val="24"/>
                <w:rtl/>
              </w:rPr>
              <w:t>الاستراتيجيات</w:t>
            </w:r>
          </w:p>
        </w:tc>
        <w:tc>
          <w:tcPr>
            <w:tcW w:w="7891" w:type="dxa"/>
            <w:tcBorders>
              <w:top w:val="single" w:sz="4" w:space="0" w:color="000000"/>
              <w:left w:val="single" w:sz="4" w:space="0" w:color="000000"/>
              <w:bottom w:val="single" w:sz="4" w:space="0" w:color="000000"/>
              <w:right w:val="single" w:sz="4" w:space="0" w:color="000000"/>
            </w:tcBorders>
            <w:vAlign w:val="center"/>
          </w:tcPr>
          <w:p w14:paraId="4E021B41" w14:textId="735D214A" w:rsidR="001E0732" w:rsidRPr="001E0732" w:rsidRDefault="001C5AEE" w:rsidP="001C5AEE">
            <w:pPr>
              <w:bidi/>
              <w:spacing w:line="276" w:lineRule="auto"/>
              <w:jc w:val="both"/>
              <w:rPr>
                <w:bCs/>
                <w:color w:val="000000"/>
                <w:sz w:val="24"/>
                <w:szCs w:val="24"/>
              </w:rPr>
            </w:pPr>
            <w:r w:rsidRPr="001C5AEE">
              <w:rPr>
                <w:rtl/>
              </w:rPr>
              <w:t>يهدف هذا البرنامج إلى تنمية مهارات التفكير العلمي لدى الطلاب (الملاحظة، وتحديد المشكلة، ووضع الفرضيات، واختبارها، واختيار الفرضية الصحيحة، والاستنتاج والتعميم)، وتطوير قدرتهم على حل المشكلات والتفكير الإبداعي في المعرفة المجردة. كما يُساعد الطالب على تكوين مفاهيم علمية، ويُنمّي لديه الميول والاتجاهات العلمية، ويُحدد نوع التخصص الذي سيختاره مستقبلاً. ويُسهم البرنامج في ترسيخ المعلومات والحفاظ على أثر التعلم لفترة أطول. ويمكننا مساعدة الطلاب على التعلم وتطوير قدراتهم من خلال تزويدهم بسلسلة متواصلة من المهام التعليمية الصغيرة، كحصص حل المشكلات المنتظمة التي تتطلب تقديم الإجابات ضمن مواعيد نهائية محددة مسبقاً. وتتمثل الاستراتيجية الرئيسية المتبعة في تقديم هذه الوحدة في تشجيع مشاركة الطلاب في التمارين، مع صقل مهاراتهم في التفكير النقدي وتوسيع نطاقها. وسيتحقق ذلك من خلال الحصص الدراسية، والدروس التفاعلية، وإجراء تجارب بسيطة تتضمن أنشطة عملية تُثير اهتمام الطلاب.</w:t>
            </w:r>
          </w:p>
        </w:tc>
      </w:tr>
    </w:tbl>
    <w:p w14:paraId="3E678C6B" w14:textId="77777777" w:rsidR="001E0732" w:rsidRPr="001E0732" w:rsidRDefault="001E0732" w:rsidP="001E0732">
      <w:pPr>
        <w:spacing w:line="276" w:lineRule="auto"/>
        <w:rPr>
          <w:rFonts w:ascii="Cambria" w:eastAsia="Cambria" w:hAnsi="Cambria" w:cs="Cambria"/>
          <w:b/>
          <w:color w:val="000000"/>
          <w:sz w:val="36"/>
          <w:szCs w:val="36"/>
          <w:rtl/>
        </w:rPr>
      </w:pPr>
    </w:p>
    <w:p w14:paraId="2582B6EB" w14:textId="77777777" w:rsidR="001E0732" w:rsidRPr="001E0732" w:rsidRDefault="001E0732" w:rsidP="001E0732">
      <w:pPr>
        <w:spacing w:line="276" w:lineRule="auto"/>
        <w:rPr>
          <w:rFonts w:ascii="Cambria" w:eastAsia="Cambria" w:hAnsi="Cambria" w:cs="Cambria"/>
          <w:b/>
          <w:color w:val="000000"/>
          <w:sz w:val="36"/>
          <w:szCs w:val="36"/>
        </w:rPr>
      </w:pPr>
    </w:p>
    <w:tbl>
      <w:tblPr>
        <w:tblpPr w:leftFromText="180" w:rightFromText="180" w:vertAnchor="text" w:horzAnchor="margin" w:tblpXSpec="center" w:tblpY="-73"/>
        <w:tblW w:w="10455" w:type="dxa"/>
        <w:tblLayout w:type="fixed"/>
        <w:tblLook w:val="04A0" w:firstRow="1" w:lastRow="0" w:firstColumn="1" w:lastColumn="0" w:noHBand="0" w:noVBand="1"/>
      </w:tblPr>
      <w:tblGrid>
        <w:gridCol w:w="4077"/>
        <w:gridCol w:w="1276"/>
        <w:gridCol w:w="3974"/>
        <w:gridCol w:w="1128"/>
      </w:tblGrid>
      <w:tr w:rsidR="001E0732" w:rsidRPr="001E0732" w14:paraId="5B77A324" w14:textId="77777777" w:rsidTr="001E0732">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22B02B3E" w14:textId="77777777" w:rsidR="001E0732" w:rsidRPr="001E0732" w:rsidRDefault="001E0732" w:rsidP="001E0732">
            <w:pPr>
              <w:spacing w:line="312" w:lineRule="auto"/>
              <w:jc w:val="center"/>
              <w:rPr>
                <w:rFonts w:eastAsia="Times New Roman"/>
                <w:color w:val="000000"/>
                <w:sz w:val="24"/>
                <w:szCs w:val="24"/>
                <w:rtl/>
                <w:lang w:bidi="ar-IQ"/>
              </w:rPr>
            </w:pPr>
            <w:r w:rsidRPr="001E0732">
              <w:rPr>
                <w:rFonts w:eastAsia="Times New Roman" w:hint="cs"/>
                <w:color w:val="000000"/>
                <w:sz w:val="24"/>
                <w:szCs w:val="24"/>
                <w:rtl/>
                <w:lang w:bidi="ar-IQ"/>
              </w:rPr>
              <w:t>الحمل الدراسي للطالب</w:t>
            </w:r>
          </w:p>
        </w:tc>
      </w:tr>
      <w:tr w:rsidR="001E0732" w:rsidRPr="001E0732" w14:paraId="492B7C13" w14:textId="77777777" w:rsidTr="001E0732">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17BA9012" w14:textId="77777777" w:rsidR="001E0732" w:rsidRPr="001E0732" w:rsidRDefault="001E0732" w:rsidP="001E0732">
            <w:pPr>
              <w:spacing w:line="312" w:lineRule="auto"/>
              <w:jc w:val="center"/>
              <w:rPr>
                <w:b/>
                <w:color w:val="000000"/>
                <w:sz w:val="24"/>
                <w:szCs w:val="24"/>
              </w:rPr>
            </w:pPr>
            <w:r w:rsidRPr="001E0732">
              <w:rPr>
                <w:b/>
                <w:color w:val="000000"/>
                <w:sz w:val="24"/>
                <w:szCs w:val="24"/>
              </w:rPr>
              <w:t>Structured SWL (h/sem)</w:t>
            </w:r>
            <w:r w:rsidRPr="001E0732">
              <w:rPr>
                <w:b/>
                <w:color w:val="000000"/>
                <w:sz w:val="24"/>
                <w:szCs w:val="24"/>
              </w:rPr>
              <w:br/>
            </w:r>
            <w:r w:rsidRPr="001E0732">
              <w:rPr>
                <w:rFonts w:hint="cs"/>
                <w:b/>
                <w:color w:val="000000"/>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35BCE8" w14:textId="77777777" w:rsidR="001E0732" w:rsidRPr="001E0732" w:rsidRDefault="001E0732" w:rsidP="001E0732">
            <w:pPr>
              <w:spacing w:line="312" w:lineRule="auto"/>
              <w:jc w:val="center"/>
              <w:rPr>
                <w:sz w:val="24"/>
                <w:szCs w:val="24"/>
              </w:rPr>
            </w:pPr>
            <w:r w:rsidRPr="001E0732">
              <w:rPr>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79CFD3B" w14:textId="77777777" w:rsidR="001E0732" w:rsidRPr="001E0732" w:rsidRDefault="001E0732" w:rsidP="001E0732">
            <w:pPr>
              <w:spacing w:line="312" w:lineRule="auto"/>
              <w:jc w:val="center"/>
              <w:rPr>
                <w:b/>
                <w:rtl/>
                <w:lang w:bidi="ar-IQ"/>
              </w:rPr>
            </w:pPr>
            <w:r w:rsidRPr="001E0732">
              <w:rPr>
                <w:b/>
              </w:rPr>
              <w:t>Structured SWL (h/w)</w:t>
            </w:r>
            <w:r w:rsidRPr="001E0732">
              <w:rPr>
                <w:b/>
              </w:rPr>
              <w:br/>
            </w:r>
            <w:r w:rsidRPr="001E0732">
              <w:rPr>
                <w:rFonts w:hint="cs"/>
                <w:b/>
                <w:rtl/>
                <w:lang w:bidi="ar-IQ"/>
              </w:rPr>
              <w:t>الحمل الدراسي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AB781B" w14:textId="77777777" w:rsidR="001E0732" w:rsidRPr="001E0732" w:rsidRDefault="001E0732" w:rsidP="001E0732">
            <w:pPr>
              <w:spacing w:line="312" w:lineRule="auto"/>
              <w:jc w:val="center"/>
              <w:rPr>
                <w:sz w:val="24"/>
                <w:szCs w:val="24"/>
              </w:rPr>
            </w:pPr>
            <w:r w:rsidRPr="001E0732">
              <w:rPr>
                <w:sz w:val="24"/>
                <w:szCs w:val="24"/>
              </w:rPr>
              <w:t>4</w:t>
            </w:r>
          </w:p>
        </w:tc>
      </w:tr>
      <w:tr w:rsidR="001E0732" w:rsidRPr="001E0732" w14:paraId="2755B2A7" w14:textId="77777777" w:rsidTr="001E0732">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2443BDB2" w14:textId="77777777" w:rsidR="001E0732" w:rsidRPr="001E0732" w:rsidRDefault="001E0732" w:rsidP="001E0732">
            <w:pPr>
              <w:spacing w:line="312" w:lineRule="auto"/>
              <w:jc w:val="center"/>
              <w:rPr>
                <w:b/>
                <w:sz w:val="24"/>
                <w:szCs w:val="24"/>
              </w:rPr>
            </w:pPr>
            <w:r w:rsidRPr="001E0732">
              <w:rPr>
                <w:b/>
                <w:color w:val="000000"/>
                <w:sz w:val="24"/>
                <w:szCs w:val="24"/>
              </w:rPr>
              <w:t>Unstructured SWL (h/sem)</w:t>
            </w:r>
            <w:r w:rsidRPr="001E0732">
              <w:rPr>
                <w:b/>
                <w:color w:val="000000"/>
                <w:sz w:val="24"/>
                <w:szCs w:val="24"/>
              </w:rPr>
              <w:br/>
            </w:r>
            <w:r w:rsidRPr="001E0732">
              <w:rPr>
                <w:rFonts w:hint="cs"/>
                <w:b/>
                <w:color w:val="000000"/>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D11281" w14:textId="77777777" w:rsidR="001E0732" w:rsidRPr="001E0732" w:rsidRDefault="001E0732" w:rsidP="001E0732">
            <w:pPr>
              <w:spacing w:line="312" w:lineRule="auto"/>
              <w:jc w:val="center"/>
              <w:rPr>
                <w:sz w:val="24"/>
                <w:szCs w:val="24"/>
              </w:rPr>
            </w:pPr>
            <w:r w:rsidRPr="001E0732">
              <w:rPr>
                <w:sz w:val="24"/>
                <w:szCs w:val="24"/>
              </w:rPr>
              <w:t>37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0BFCB95" w14:textId="77777777" w:rsidR="001E0732" w:rsidRPr="001E0732" w:rsidRDefault="001E0732" w:rsidP="001E0732">
            <w:pPr>
              <w:spacing w:line="312" w:lineRule="auto"/>
              <w:jc w:val="center"/>
              <w:rPr>
                <w:b/>
              </w:rPr>
            </w:pPr>
            <w:r w:rsidRPr="001E0732">
              <w:rPr>
                <w:b/>
              </w:rPr>
              <w:t>Unstructured SWL (h/w)</w:t>
            </w:r>
            <w:r w:rsidRPr="001E0732">
              <w:rPr>
                <w:b/>
              </w:rPr>
              <w:br/>
            </w:r>
            <w:r w:rsidRPr="001E0732">
              <w:rPr>
                <w:rFonts w:hint="cs"/>
                <w:b/>
                <w:rtl/>
              </w:rPr>
              <w:t>الحمل الدراسي غير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F20278" w14:textId="77777777" w:rsidR="001E0732" w:rsidRPr="001E0732" w:rsidRDefault="001E0732" w:rsidP="001E0732">
            <w:pPr>
              <w:spacing w:line="312" w:lineRule="auto"/>
              <w:jc w:val="center"/>
              <w:rPr>
                <w:sz w:val="24"/>
                <w:szCs w:val="24"/>
              </w:rPr>
            </w:pPr>
            <w:r w:rsidRPr="001E0732">
              <w:rPr>
                <w:sz w:val="24"/>
                <w:szCs w:val="24"/>
              </w:rPr>
              <w:t>2</w:t>
            </w:r>
          </w:p>
        </w:tc>
      </w:tr>
      <w:tr w:rsidR="001E0732" w:rsidRPr="001E0732" w14:paraId="6D800011" w14:textId="77777777" w:rsidTr="001E0732">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1DB36A37" w14:textId="77777777" w:rsidR="001E0732" w:rsidRPr="001E0732" w:rsidRDefault="001E0732" w:rsidP="001E0732">
            <w:pPr>
              <w:spacing w:line="312" w:lineRule="auto"/>
              <w:jc w:val="center"/>
              <w:rPr>
                <w:b/>
                <w:color w:val="000000"/>
                <w:sz w:val="24"/>
                <w:szCs w:val="24"/>
              </w:rPr>
            </w:pPr>
            <w:r w:rsidRPr="001E0732">
              <w:rPr>
                <w:b/>
                <w:color w:val="000000"/>
                <w:sz w:val="24"/>
                <w:szCs w:val="24"/>
              </w:rPr>
              <w:t>Total SWL (h/sem)</w:t>
            </w:r>
            <w:r w:rsidRPr="001E0732">
              <w:rPr>
                <w:b/>
                <w:color w:val="000000"/>
                <w:sz w:val="24"/>
                <w:szCs w:val="24"/>
              </w:rPr>
              <w:br/>
            </w:r>
            <w:r w:rsidRPr="001E0732">
              <w:rPr>
                <w:rFonts w:hint="cs"/>
                <w:b/>
                <w:color w:val="000000"/>
                <w:sz w:val="24"/>
                <w:szCs w:val="24"/>
                <w:rtl/>
              </w:rPr>
              <w:t xml:space="preserve">الحمل الدراسي الكلي للطالب خلال الفصل </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06FE86A4" w14:textId="77777777" w:rsidR="001E0732" w:rsidRPr="001E0732" w:rsidRDefault="001E0732" w:rsidP="001E0732">
            <w:pPr>
              <w:spacing w:line="312" w:lineRule="auto"/>
              <w:jc w:val="center"/>
              <w:rPr>
                <w:sz w:val="24"/>
                <w:szCs w:val="24"/>
              </w:rPr>
            </w:pPr>
            <w:r w:rsidRPr="001E0732">
              <w:rPr>
                <w:sz w:val="24"/>
                <w:szCs w:val="24"/>
              </w:rPr>
              <w:t>100</w:t>
            </w:r>
          </w:p>
        </w:tc>
      </w:tr>
    </w:tbl>
    <w:p w14:paraId="351818DF" w14:textId="0AD18D99" w:rsidR="001E0732" w:rsidRDefault="001E0732" w:rsidP="001E0732">
      <w:pPr>
        <w:spacing w:after="0" w:line="312" w:lineRule="auto"/>
        <w:rPr>
          <w:rFonts w:ascii="Cambria" w:eastAsia="Cambria" w:hAnsi="Cambria" w:cs="Cambria"/>
          <w:b/>
          <w:color w:val="000000"/>
          <w:rtl/>
        </w:rPr>
      </w:pPr>
    </w:p>
    <w:p w14:paraId="2431E260" w14:textId="652EDB81" w:rsidR="00A156FF" w:rsidRDefault="00A156FF" w:rsidP="001E0732">
      <w:pPr>
        <w:spacing w:after="0" w:line="312" w:lineRule="auto"/>
        <w:rPr>
          <w:rFonts w:ascii="Cambria" w:eastAsia="Cambria" w:hAnsi="Cambria" w:cs="Cambria"/>
          <w:b/>
          <w:color w:val="000000"/>
          <w:rtl/>
        </w:rPr>
      </w:pPr>
    </w:p>
    <w:p w14:paraId="51A7D4DB" w14:textId="77777777" w:rsidR="00A156FF" w:rsidRPr="001E0732" w:rsidRDefault="00A156FF" w:rsidP="001E0732">
      <w:pPr>
        <w:spacing w:after="0" w:line="312" w:lineRule="auto"/>
        <w:rPr>
          <w:rFonts w:ascii="Cambria" w:eastAsia="Cambria" w:hAnsi="Cambria" w:cs="Cambria"/>
          <w:b/>
          <w:color w:val="000000"/>
        </w:rPr>
      </w:pPr>
    </w:p>
    <w:tbl>
      <w:tblPr>
        <w:tblStyle w:val="Style3624"/>
        <w:tblW w:w="10500" w:type="dxa"/>
        <w:jc w:val="center"/>
        <w:tblLayout w:type="fixed"/>
        <w:tblLook w:val="04A0" w:firstRow="1" w:lastRow="0" w:firstColumn="1" w:lastColumn="0" w:noHBand="0" w:noVBand="1"/>
      </w:tblPr>
      <w:tblGrid>
        <w:gridCol w:w="1485"/>
        <w:gridCol w:w="1785"/>
        <w:gridCol w:w="1140"/>
        <w:gridCol w:w="2250"/>
        <w:gridCol w:w="1455"/>
        <w:gridCol w:w="2385"/>
      </w:tblGrid>
      <w:tr w:rsidR="001E0732" w:rsidRPr="001E0732" w14:paraId="36C61643" w14:textId="77777777" w:rsidTr="001E0732">
        <w:trPr>
          <w:trHeight w:val="838"/>
          <w:jc w:val="center"/>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787EE28C" w14:textId="77777777" w:rsidR="001E0732" w:rsidRPr="001E0732" w:rsidRDefault="001E0732" w:rsidP="001E0732">
            <w:pPr>
              <w:spacing w:line="312" w:lineRule="auto"/>
              <w:jc w:val="center"/>
              <w:rPr>
                <w:b/>
                <w:color w:val="17365D"/>
                <w:sz w:val="28"/>
                <w:szCs w:val="28"/>
                <w:rtl/>
                <w:lang w:bidi="ar-IQ"/>
              </w:rPr>
            </w:pPr>
            <w:r w:rsidRPr="001E0732">
              <w:rPr>
                <w:rFonts w:hint="cs"/>
                <w:b/>
                <w:color w:val="17365D"/>
                <w:sz w:val="28"/>
                <w:szCs w:val="28"/>
                <w:rtl/>
                <w:lang w:bidi="ar-IQ"/>
              </w:rPr>
              <w:lastRenderedPageBreak/>
              <w:t>تقييم المادة الدراسية</w:t>
            </w:r>
          </w:p>
        </w:tc>
      </w:tr>
      <w:tr w:rsidR="001E0732" w:rsidRPr="001E0732" w14:paraId="718ED1CC" w14:textId="77777777" w:rsidTr="001E0732">
        <w:trPr>
          <w:trHeight w:val="200"/>
          <w:jc w:val="center"/>
        </w:trPr>
        <w:tc>
          <w:tcPr>
            <w:tcW w:w="3270" w:type="dxa"/>
            <w:gridSpan w:val="2"/>
            <w:tcBorders>
              <w:top w:val="single" w:sz="4" w:space="0" w:color="000000"/>
              <w:left w:val="single" w:sz="4" w:space="0" w:color="000000"/>
              <w:bottom w:val="single" w:sz="4" w:space="0" w:color="000000"/>
              <w:right w:val="nil"/>
            </w:tcBorders>
            <w:vAlign w:val="center"/>
          </w:tcPr>
          <w:p w14:paraId="6850D67D" w14:textId="77777777" w:rsidR="001E0732" w:rsidRPr="001E0732" w:rsidRDefault="001E0732" w:rsidP="001E0732">
            <w:pPr>
              <w:spacing w:line="312" w:lineRule="auto"/>
              <w:ind w:left="360" w:hanging="720"/>
              <w:jc w:val="center"/>
              <w:rPr>
                <w:b/>
              </w:rPr>
            </w:pPr>
          </w:p>
          <w:p w14:paraId="00416490" w14:textId="77777777" w:rsidR="001E0732" w:rsidRPr="001E0732" w:rsidRDefault="001E0732" w:rsidP="001E0732">
            <w:pPr>
              <w:spacing w:line="312" w:lineRule="auto"/>
              <w:ind w:left="360" w:hanging="720"/>
              <w:jc w:val="center"/>
              <w:rPr>
                <w:b/>
              </w:rPr>
            </w:pPr>
            <w:r w:rsidRPr="001E0732">
              <w:rPr>
                <w:b/>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14:paraId="67BB920C" w14:textId="77777777" w:rsidR="001E0732" w:rsidRPr="001E0732" w:rsidRDefault="001E0732" w:rsidP="001E0732">
            <w:pPr>
              <w:spacing w:line="312" w:lineRule="auto"/>
              <w:jc w:val="center"/>
              <w:rPr>
                <w:b/>
                <w:color w:val="000000"/>
              </w:rPr>
            </w:pPr>
            <w:r w:rsidRPr="001E0732">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14:paraId="21DEB6DF" w14:textId="77777777" w:rsidR="001E0732" w:rsidRPr="001E0732" w:rsidRDefault="001E0732" w:rsidP="001E0732">
            <w:pPr>
              <w:spacing w:line="312" w:lineRule="auto"/>
              <w:jc w:val="center"/>
              <w:rPr>
                <w:b/>
                <w:color w:val="000000"/>
              </w:rPr>
            </w:pPr>
            <w:r w:rsidRPr="001E0732">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14:paraId="781A4913" w14:textId="77777777" w:rsidR="001E0732" w:rsidRPr="001E0732" w:rsidRDefault="001E0732" w:rsidP="001E0732">
            <w:pPr>
              <w:spacing w:line="312" w:lineRule="auto"/>
              <w:jc w:val="center"/>
              <w:rPr>
                <w:b/>
                <w:color w:val="000000"/>
              </w:rPr>
            </w:pPr>
            <w:r w:rsidRPr="001E0732">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372435B" w14:textId="77777777" w:rsidR="001E0732" w:rsidRPr="001E0732" w:rsidRDefault="001E0732" w:rsidP="001E0732">
            <w:pPr>
              <w:spacing w:line="312" w:lineRule="auto"/>
              <w:jc w:val="center"/>
              <w:rPr>
                <w:b/>
                <w:color w:val="000000"/>
              </w:rPr>
            </w:pPr>
            <w:r w:rsidRPr="001E0732">
              <w:rPr>
                <w:b/>
                <w:color w:val="000000"/>
              </w:rPr>
              <w:t>Relevant Learning Outcome</w:t>
            </w:r>
          </w:p>
        </w:tc>
      </w:tr>
      <w:tr w:rsidR="001E0732" w:rsidRPr="001E0732" w14:paraId="68BF8562" w14:textId="77777777" w:rsidTr="001E0732">
        <w:trPr>
          <w:trHeight w:val="22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0F1373DA" w14:textId="77777777" w:rsidR="001E0732" w:rsidRPr="001E0732" w:rsidRDefault="001E0732" w:rsidP="001E0732">
            <w:pPr>
              <w:spacing w:line="312" w:lineRule="auto"/>
              <w:jc w:val="center"/>
              <w:rPr>
                <w:b/>
              </w:rPr>
            </w:pPr>
            <w:r w:rsidRPr="001E0732">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85025AB" w14:textId="77777777" w:rsidR="001E0732" w:rsidRPr="001E0732" w:rsidRDefault="001E0732" w:rsidP="001E0732">
            <w:pPr>
              <w:spacing w:line="312" w:lineRule="auto"/>
              <w:jc w:val="center"/>
              <w:rPr>
                <w:b/>
                <w:color w:val="000000"/>
              </w:rPr>
            </w:pPr>
            <w:r w:rsidRPr="001E0732">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14:paraId="35C20928" w14:textId="77777777" w:rsidR="001E0732" w:rsidRPr="001E0732" w:rsidRDefault="001E0732" w:rsidP="001E0732">
            <w:pPr>
              <w:spacing w:line="312" w:lineRule="auto"/>
              <w:jc w:val="center"/>
              <w:rPr>
                <w:color w:val="000000"/>
              </w:rPr>
            </w:pPr>
            <w:r w:rsidRPr="001E0732">
              <w:rPr>
                <w:color w:val="000000"/>
              </w:rPr>
              <w:t>2</w:t>
            </w:r>
          </w:p>
        </w:tc>
        <w:tc>
          <w:tcPr>
            <w:tcW w:w="2250" w:type="dxa"/>
            <w:tcBorders>
              <w:top w:val="single" w:sz="4" w:space="0" w:color="000000"/>
              <w:left w:val="single" w:sz="4" w:space="0" w:color="000000"/>
              <w:bottom w:val="single" w:sz="4" w:space="0" w:color="000000"/>
              <w:right w:val="nil"/>
            </w:tcBorders>
            <w:vAlign w:val="center"/>
          </w:tcPr>
          <w:p w14:paraId="6FE61D11" w14:textId="77777777" w:rsidR="001E0732" w:rsidRPr="001E0732" w:rsidRDefault="001E0732" w:rsidP="001E0732">
            <w:pPr>
              <w:spacing w:line="312" w:lineRule="auto"/>
              <w:jc w:val="center"/>
              <w:rPr>
                <w:color w:val="000000"/>
              </w:rPr>
            </w:pPr>
            <w:r w:rsidRPr="001E0732">
              <w:t>10</w:t>
            </w:r>
            <w:r w:rsidRPr="001E0732">
              <w:rPr>
                <w:color w:val="000000"/>
              </w:rPr>
              <w:t>% (</w:t>
            </w:r>
            <w:r w:rsidRPr="001E0732">
              <w:t>10</w:t>
            </w:r>
            <w:r w:rsidRPr="001E0732">
              <w:rPr>
                <w:color w:val="000000"/>
              </w:rPr>
              <w:t>)</w:t>
            </w:r>
          </w:p>
        </w:tc>
        <w:tc>
          <w:tcPr>
            <w:tcW w:w="1455" w:type="dxa"/>
            <w:tcBorders>
              <w:top w:val="single" w:sz="4" w:space="0" w:color="000000"/>
              <w:left w:val="single" w:sz="4" w:space="0" w:color="000000"/>
              <w:bottom w:val="single" w:sz="4" w:space="0" w:color="000000"/>
              <w:right w:val="nil"/>
            </w:tcBorders>
            <w:vAlign w:val="center"/>
          </w:tcPr>
          <w:p w14:paraId="69F617B3" w14:textId="77777777" w:rsidR="001E0732" w:rsidRPr="001E0732" w:rsidRDefault="001E0732" w:rsidP="001E0732">
            <w:pPr>
              <w:spacing w:line="312" w:lineRule="auto"/>
              <w:jc w:val="center"/>
              <w:rPr>
                <w:color w:val="000000"/>
              </w:rPr>
            </w:pPr>
            <w:r w:rsidRPr="001E0732">
              <w:rPr>
                <w:color w:val="000000"/>
              </w:rPr>
              <w:t>5, 10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20F8180E" w14:textId="77777777" w:rsidR="001E0732" w:rsidRPr="001E0732" w:rsidRDefault="001E0732" w:rsidP="001E0732">
            <w:pPr>
              <w:spacing w:line="312" w:lineRule="auto"/>
              <w:jc w:val="center"/>
              <w:rPr>
                <w:color w:val="000000"/>
              </w:rPr>
            </w:pPr>
            <w:r w:rsidRPr="001E0732">
              <w:t>LO #1, 2, 10 and 11</w:t>
            </w:r>
          </w:p>
        </w:tc>
      </w:tr>
      <w:tr w:rsidR="001E0732" w:rsidRPr="001E0732" w14:paraId="20873B94" w14:textId="77777777" w:rsidTr="001E0732">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66CF891" w14:textId="77777777" w:rsidR="001E0732" w:rsidRPr="001E0732"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D887EBB" w14:textId="77777777" w:rsidR="001E0732" w:rsidRPr="001E0732" w:rsidRDefault="001E0732" w:rsidP="001E0732">
            <w:pPr>
              <w:spacing w:line="312" w:lineRule="auto"/>
              <w:jc w:val="center"/>
              <w:rPr>
                <w:b/>
                <w:color w:val="000000"/>
              </w:rPr>
            </w:pPr>
            <w:r w:rsidRPr="001E0732">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14:paraId="2872C4A5" w14:textId="77777777" w:rsidR="001E0732" w:rsidRPr="001E0732" w:rsidRDefault="001E0732" w:rsidP="001E0732">
            <w:pPr>
              <w:spacing w:line="312" w:lineRule="auto"/>
              <w:jc w:val="center"/>
              <w:rPr>
                <w:color w:val="000000"/>
              </w:rPr>
            </w:pPr>
            <w:r w:rsidRPr="001E0732">
              <w:rPr>
                <w:color w:val="000000"/>
              </w:rPr>
              <w:t>2</w:t>
            </w:r>
          </w:p>
        </w:tc>
        <w:tc>
          <w:tcPr>
            <w:tcW w:w="2250" w:type="dxa"/>
            <w:tcBorders>
              <w:top w:val="single" w:sz="4" w:space="0" w:color="000000"/>
              <w:left w:val="single" w:sz="4" w:space="0" w:color="000000"/>
              <w:bottom w:val="single" w:sz="4" w:space="0" w:color="000000"/>
              <w:right w:val="nil"/>
            </w:tcBorders>
            <w:vAlign w:val="center"/>
          </w:tcPr>
          <w:p w14:paraId="55EEB965" w14:textId="77777777" w:rsidR="001E0732" w:rsidRPr="001E0732" w:rsidRDefault="001E0732" w:rsidP="001E0732">
            <w:pPr>
              <w:spacing w:line="312" w:lineRule="auto"/>
              <w:jc w:val="center"/>
              <w:rPr>
                <w:color w:val="000000"/>
              </w:rPr>
            </w:pPr>
            <w:r w:rsidRPr="001E0732">
              <w:t>10</w:t>
            </w:r>
            <w:r w:rsidRPr="001E0732">
              <w:rPr>
                <w:color w:val="000000"/>
              </w:rPr>
              <w:t>% (</w:t>
            </w:r>
            <w:r w:rsidRPr="001E0732">
              <w:t>10</w:t>
            </w:r>
            <w:r w:rsidRPr="001E0732">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424B2E29" w14:textId="77777777" w:rsidR="001E0732" w:rsidRPr="001E0732" w:rsidRDefault="001E0732" w:rsidP="001E0732">
            <w:pPr>
              <w:spacing w:line="312" w:lineRule="auto"/>
              <w:jc w:val="center"/>
              <w:rPr>
                <w:color w:val="000000"/>
              </w:rPr>
            </w:pPr>
            <w:r w:rsidRPr="001E0732">
              <w:t>2, 12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5936A5E6" w14:textId="77777777" w:rsidR="001E0732" w:rsidRPr="001E0732" w:rsidRDefault="001E0732" w:rsidP="001E0732">
            <w:pPr>
              <w:spacing w:line="312" w:lineRule="auto"/>
              <w:jc w:val="center"/>
              <w:rPr>
                <w:color w:val="000000"/>
              </w:rPr>
            </w:pPr>
            <w:r w:rsidRPr="001E0732">
              <w:t>LO # 3, 4 ,6 and 7</w:t>
            </w:r>
          </w:p>
        </w:tc>
      </w:tr>
      <w:tr w:rsidR="001E0732" w:rsidRPr="001E0732" w14:paraId="5D41D535" w14:textId="77777777" w:rsidTr="001E0732">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F055A21" w14:textId="77777777" w:rsidR="001E0732" w:rsidRPr="001E0732"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B5F9B21" w14:textId="77777777" w:rsidR="001E0732" w:rsidRPr="001E0732" w:rsidRDefault="001E0732" w:rsidP="001E0732">
            <w:pPr>
              <w:spacing w:line="312" w:lineRule="auto"/>
              <w:jc w:val="center"/>
              <w:rPr>
                <w:b/>
                <w:color w:val="000000"/>
              </w:rPr>
            </w:pPr>
            <w:r w:rsidRPr="001E0732">
              <w:rPr>
                <w:b/>
                <w:color w:val="000000"/>
              </w:rPr>
              <w:t xml:space="preserve">Projects </w:t>
            </w:r>
          </w:p>
        </w:tc>
        <w:tc>
          <w:tcPr>
            <w:tcW w:w="1140" w:type="dxa"/>
            <w:tcBorders>
              <w:top w:val="single" w:sz="4" w:space="0" w:color="000000"/>
              <w:left w:val="single" w:sz="4" w:space="0" w:color="000000"/>
              <w:bottom w:val="single" w:sz="4" w:space="0" w:color="000000"/>
              <w:right w:val="nil"/>
            </w:tcBorders>
            <w:vAlign w:val="center"/>
          </w:tcPr>
          <w:p w14:paraId="6DCEED45" w14:textId="77777777" w:rsidR="001E0732" w:rsidRPr="001E0732" w:rsidRDefault="001E0732" w:rsidP="001E0732">
            <w:pPr>
              <w:spacing w:line="312" w:lineRule="auto"/>
              <w:jc w:val="center"/>
              <w:rPr>
                <w:color w:val="000000"/>
              </w:rPr>
            </w:pPr>
            <w:r w:rsidRPr="001E0732">
              <w:rPr>
                <w:color w:val="000000"/>
              </w:rPr>
              <w:t xml:space="preserve"> </w:t>
            </w:r>
          </w:p>
        </w:tc>
        <w:tc>
          <w:tcPr>
            <w:tcW w:w="2250" w:type="dxa"/>
            <w:tcBorders>
              <w:top w:val="single" w:sz="4" w:space="0" w:color="000000"/>
              <w:left w:val="single" w:sz="4" w:space="0" w:color="000000"/>
              <w:bottom w:val="single" w:sz="4" w:space="0" w:color="000000"/>
              <w:right w:val="nil"/>
            </w:tcBorders>
            <w:vAlign w:val="center"/>
          </w:tcPr>
          <w:p w14:paraId="36715752" w14:textId="77777777" w:rsidR="001E0732" w:rsidRPr="001E0732" w:rsidRDefault="001E0732" w:rsidP="001E0732">
            <w:pPr>
              <w:spacing w:line="312" w:lineRule="auto"/>
              <w:jc w:val="center"/>
              <w:rPr>
                <w:color w:val="000000"/>
              </w:rPr>
            </w:pPr>
            <w:r w:rsidRPr="001E0732">
              <w:t xml:space="preserve"> </w:t>
            </w:r>
          </w:p>
        </w:tc>
        <w:tc>
          <w:tcPr>
            <w:tcW w:w="1455" w:type="dxa"/>
            <w:tcBorders>
              <w:top w:val="single" w:sz="4" w:space="0" w:color="000000"/>
              <w:left w:val="single" w:sz="4" w:space="0" w:color="000000"/>
              <w:bottom w:val="single" w:sz="4" w:space="0" w:color="000000"/>
              <w:right w:val="single" w:sz="4" w:space="0" w:color="000000"/>
            </w:tcBorders>
            <w:vAlign w:val="center"/>
          </w:tcPr>
          <w:p w14:paraId="352FA3F4" w14:textId="77777777" w:rsidR="001E0732" w:rsidRPr="001E0732" w:rsidRDefault="001E0732" w:rsidP="001E0732">
            <w:pPr>
              <w:spacing w:line="312" w:lineRule="auto"/>
              <w:jc w:val="center"/>
              <w:rPr>
                <w:color w:val="000000"/>
              </w:rPr>
            </w:pPr>
            <w:r w:rsidRPr="001E0732">
              <w:rPr>
                <w:color w:val="000000"/>
              </w:rPr>
              <w:t xml:space="preserve"> </w:t>
            </w:r>
          </w:p>
        </w:tc>
        <w:tc>
          <w:tcPr>
            <w:tcW w:w="2385" w:type="dxa"/>
            <w:tcBorders>
              <w:top w:val="single" w:sz="4" w:space="0" w:color="000000"/>
              <w:left w:val="single" w:sz="4" w:space="0" w:color="000000"/>
              <w:bottom w:val="single" w:sz="4" w:space="0" w:color="000000"/>
              <w:right w:val="single" w:sz="4" w:space="0" w:color="000000"/>
            </w:tcBorders>
            <w:vAlign w:val="center"/>
          </w:tcPr>
          <w:p w14:paraId="7FB1A632" w14:textId="77777777" w:rsidR="001E0732" w:rsidRPr="001E0732" w:rsidRDefault="001E0732" w:rsidP="001E0732">
            <w:pPr>
              <w:spacing w:line="312" w:lineRule="auto"/>
              <w:jc w:val="center"/>
              <w:rPr>
                <w:color w:val="000000"/>
              </w:rPr>
            </w:pPr>
          </w:p>
        </w:tc>
      </w:tr>
      <w:tr w:rsidR="001E0732" w:rsidRPr="001E0732" w14:paraId="1FB56833" w14:textId="77777777" w:rsidTr="001E0732">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19D34A3" w14:textId="77777777" w:rsidR="001E0732" w:rsidRPr="001E0732"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6F917A6" w14:textId="77777777" w:rsidR="001E0732" w:rsidRPr="001E0732" w:rsidRDefault="001E0732" w:rsidP="001E0732">
            <w:pPr>
              <w:spacing w:line="312" w:lineRule="auto"/>
              <w:jc w:val="center"/>
              <w:rPr>
                <w:b/>
              </w:rPr>
            </w:pPr>
            <w:r w:rsidRPr="001E0732">
              <w:rPr>
                <w:b/>
              </w:rPr>
              <w:t>Report</w:t>
            </w:r>
          </w:p>
        </w:tc>
        <w:tc>
          <w:tcPr>
            <w:tcW w:w="1140" w:type="dxa"/>
            <w:tcBorders>
              <w:top w:val="single" w:sz="4" w:space="0" w:color="000000"/>
              <w:left w:val="single" w:sz="4" w:space="0" w:color="000000"/>
              <w:bottom w:val="single" w:sz="4" w:space="0" w:color="000000"/>
              <w:right w:val="nil"/>
            </w:tcBorders>
            <w:vAlign w:val="center"/>
          </w:tcPr>
          <w:p w14:paraId="5D0D0B40" w14:textId="77777777" w:rsidR="001E0732" w:rsidRPr="001E0732" w:rsidRDefault="001E0732" w:rsidP="001E0732">
            <w:pPr>
              <w:spacing w:line="312" w:lineRule="auto"/>
              <w:jc w:val="center"/>
              <w:rPr>
                <w:color w:val="000000"/>
              </w:rPr>
            </w:pPr>
            <w:r w:rsidRPr="001E0732">
              <w:t>1</w:t>
            </w:r>
          </w:p>
        </w:tc>
        <w:tc>
          <w:tcPr>
            <w:tcW w:w="2250" w:type="dxa"/>
            <w:tcBorders>
              <w:top w:val="single" w:sz="4" w:space="0" w:color="000000"/>
              <w:left w:val="single" w:sz="4" w:space="0" w:color="000000"/>
              <w:bottom w:val="single" w:sz="4" w:space="0" w:color="000000"/>
              <w:right w:val="nil"/>
            </w:tcBorders>
            <w:vAlign w:val="center"/>
          </w:tcPr>
          <w:p w14:paraId="58758F2F" w14:textId="77777777" w:rsidR="001E0732" w:rsidRPr="001E0732" w:rsidRDefault="001E0732" w:rsidP="001E0732">
            <w:pPr>
              <w:spacing w:line="312" w:lineRule="auto"/>
              <w:jc w:val="center"/>
            </w:pPr>
            <w:r w:rsidRPr="001E0732">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3102DE5C" w14:textId="77777777" w:rsidR="001E0732" w:rsidRPr="001E0732" w:rsidRDefault="001E0732" w:rsidP="001E0732">
            <w:pPr>
              <w:spacing w:line="312" w:lineRule="auto"/>
              <w:jc w:val="center"/>
              <w:rPr>
                <w:color w:val="000000"/>
              </w:rPr>
            </w:pPr>
            <w:r w:rsidRPr="001E0732">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5619328E" w14:textId="77777777" w:rsidR="001E0732" w:rsidRPr="001E0732" w:rsidRDefault="001E0732" w:rsidP="001E0732">
            <w:pPr>
              <w:spacing w:line="312" w:lineRule="auto"/>
              <w:jc w:val="center"/>
              <w:rPr>
                <w:color w:val="000000"/>
              </w:rPr>
            </w:pPr>
            <w:r w:rsidRPr="001E0732">
              <w:t>LO # 5, 8 and 10</w:t>
            </w:r>
          </w:p>
        </w:tc>
      </w:tr>
      <w:tr w:rsidR="001E0732" w:rsidRPr="001E0732" w14:paraId="291962D2" w14:textId="77777777" w:rsidTr="001E0732">
        <w:trPr>
          <w:trHeight w:val="22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0D6B349D" w14:textId="77777777" w:rsidR="001E0732" w:rsidRPr="001E0732" w:rsidRDefault="001E0732" w:rsidP="001E0732">
            <w:pPr>
              <w:spacing w:line="312" w:lineRule="auto"/>
              <w:jc w:val="center"/>
              <w:rPr>
                <w:b/>
              </w:rPr>
            </w:pPr>
            <w:r w:rsidRPr="001E0732">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4CE1478" w14:textId="77777777" w:rsidR="001E0732" w:rsidRPr="001E0732" w:rsidRDefault="001E0732" w:rsidP="001E0732">
            <w:pPr>
              <w:spacing w:line="312" w:lineRule="auto"/>
              <w:jc w:val="center"/>
              <w:rPr>
                <w:b/>
                <w:color w:val="000000"/>
              </w:rPr>
            </w:pPr>
            <w:r w:rsidRPr="001E0732">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14:paraId="50F42A97" w14:textId="77777777" w:rsidR="001E0732" w:rsidRPr="001E0732" w:rsidRDefault="001E0732" w:rsidP="001E0732">
            <w:pPr>
              <w:spacing w:line="312" w:lineRule="auto"/>
              <w:jc w:val="center"/>
              <w:rPr>
                <w:color w:val="000000"/>
              </w:rPr>
            </w:pPr>
            <w:r w:rsidRPr="001E0732">
              <w:rPr>
                <w:color w:val="000000"/>
              </w:rPr>
              <w:t>2 hr</w:t>
            </w:r>
          </w:p>
        </w:tc>
        <w:tc>
          <w:tcPr>
            <w:tcW w:w="2250" w:type="dxa"/>
            <w:tcBorders>
              <w:top w:val="single" w:sz="4" w:space="0" w:color="000000"/>
              <w:left w:val="single" w:sz="4" w:space="0" w:color="000000"/>
              <w:bottom w:val="single" w:sz="4" w:space="0" w:color="000000"/>
              <w:right w:val="nil"/>
            </w:tcBorders>
            <w:vAlign w:val="center"/>
          </w:tcPr>
          <w:p w14:paraId="4212CB61" w14:textId="77777777" w:rsidR="001E0732" w:rsidRPr="001E0732" w:rsidRDefault="001E0732" w:rsidP="001E0732">
            <w:pPr>
              <w:spacing w:line="312" w:lineRule="auto"/>
              <w:jc w:val="center"/>
              <w:rPr>
                <w:color w:val="000000"/>
              </w:rPr>
            </w:pPr>
            <w:r w:rsidRPr="001E0732">
              <w:t>10</w:t>
            </w:r>
            <w:r w:rsidRPr="001E0732">
              <w:rPr>
                <w:color w:val="000000"/>
              </w:rPr>
              <w:t>% (</w:t>
            </w:r>
            <w:r w:rsidRPr="001E0732">
              <w:t>10</w:t>
            </w:r>
            <w:r w:rsidRPr="001E0732">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661130FC" w14:textId="77777777" w:rsidR="001E0732" w:rsidRPr="001E0732" w:rsidRDefault="001E0732" w:rsidP="001E0732">
            <w:pPr>
              <w:spacing w:line="312" w:lineRule="auto"/>
              <w:jc w:val="center"/>
              <w:rPr>
                <w:color w:val="000000"/>
              </w:rPr>
            </w:pPr>
            <w:r w:rsidRPr="001E0732">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3C913134" w14:textId="77777777" w:rsidR="001E0732" w:rsidRPr="001E0732" w:rsidRDefault="001E0732" w:rsidP="001E0732">
            <w:pPr>
              <w:spacing w:line="312" w:lineRule="auto"/>
              <w:jc w:val="center"/>
              <w:rPr>
                <w:color w:val="000000"/>
              </w:rPr>
            </w:pPr>
            <w:r w:rsidRPr="001E0732">
              <w:t>LO # 1-7</w:t>
            </w:r>
          </w:p>
        </w:tc>
      </w:tr>
      <w:tr w:rsidR="001E0732" w:rsidRPr="001E0732" w14:paraId="0A6FCB0D" w14:textId="77777777" w:rsidTr="001E0732">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DF0DE57" w14:textId="77777777" w:rsidR="001E0732" w:rsidRPr="001E0732"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C8E9775" w14:textId="77777777" w:rsidR="001E0732" w:rsidRPr="001E0732" w:rsidRDefault="001E0732" w:rsidP="001E0732">
            <w:pPr>
              <w:spacing w:line="312" w:lineRule="auto"/>
              <w:jc w:val="center"/>
              <w:rPr>
                <w:b/>
                <w:color w:val="000000"/>
              </w:rPr>
            </w:pPr>
            <w:r w:rsidRPr="001E0732">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14:paraId="755533E6" w14:textId="77777777" w:rsidR="001E0732" w:rsidRPr="001E0732" w:rsidRDefault="001E0732" w:rsidP="001E0732">
            <w:pPr>
              <w:spacing w:line="312" w:lineRule="auto"/>
              <w:jc w:val="center"/>
              <w:rPr>
                <w:color w:val="000000"/>
              </w:rPr>
            </w:pPr>
            <w:r w:rsidRPr="001E0732">
              <w:t>2</w:t>
            </w:r>
            <w:r w:rsidRPr="001E0732">
              <w:rPr>
                <w:color w:val="000000"/>
              </w:rPr>
              <w:t>hr</w:t>
            </w:r>
          </w:p>
        </w:tc>
        <w:tc>
          <w:tcPr>
            <w:tcW w:w="2250" w:type="dxa"/>
            <w:tcBorders>
              <w:top w:val="single" w:sz="4" w:space="0" w:color="000000"/>
              <w:left w:val="single" w:sz="4" w:space="0" w:color="000000"/>
              <w:bottom w:val="single" w:sz="4" w:space="0" w:color="000000"/>
              <w:right w:val="nil"/>
            </w:tcBorders>
            <w:vAlign w:val="center"/>
          </w:tcPr>
          <w:p w14:paraId="60B4FAEF" w14:textId="77777777" w:rsidR="001E0732" w:rsidRPr="001E0732" w:rsidRDefault="001E0732" w:rsidP="001E0732">
            <w:pPr>
              <w:spacing w:line="312" w:lineRule="auto"/>
              <w:jc w:val="center"/>
              <w:rPr>
                <w:color w:val="000000"/>
              </w:rPr>
            </w:pPr>
            <w:r w:rsidRPr="001E0732">
              <w:t>5</w:t>
            </w:r>
            <w:r w:rsidRPr="001E0732">
              <w:rPr>
                <w:color w:val="000000"/>
              </w:rPr>
              <w:t>0% (</w:t>
            </w:r>
            <w:r w:rsidRPr="001E0732">
              <w:t>5</w:t>
            </w:r>
            <w:r w:rsidRPr="001E0732">
              <w:rPr>
                <w:color w:val="000000"/>
              </w:rPr>
              <w:t>0)</w:t>
            </w:r>
          </w:p>
        </w:tc>
        <w:tc>
          <w:tcPr>
            <w:tcW w:w="1455" w:type="dxa"/>
            <w:tcBorders>
              <w:top w:val="single" w:sz="4" w:space="0" w:color="000000"/>
              <w:left w:val="single" w:sz="4" w:space="0" w:color="000000"/>
              <w:bottom w:val="single" w:sz="4" w:space="0" w:color="000000"/>
              <w:right w:val="nil"/>
            </w:tcBorders>
            <w:vAlign w:val="center"/>
          </w:tcPr>
          <w:p w14:paraId="1A0B90BF" w14:textId="77777777" w:rsidR="001E0732" w:rsidRPr="001E0732" w:rsidRDefault="001E0732" w:rsidP="001E0732">
            <w:pPr>
              <w:spacing w:line="312" w:lineRule="auto"/>
              <w:jc w:val="center"/>
              <w:rPr>
                <w:color w:val="000000"/>
              </w:rPr>
            </w:pPr>
            <w:r w:rsidRPr="001E0732">
              <w:rPr>
                <w:color w:val="000000"/>
              </w:rP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48BCB4C5" w14:textId="77777777" w:rsidR="001E0732" w:rsidRPr="001E0732" w:rsidRDefault="001E0732" w:rsidP="001E0732">
            <w:pPr>
              <w:spacing w:line="312" w:lineRule="auto"/>
              <w:jc w:val="center"/>
              <w:rPr>
                <w:color w:val="000000"/>
              </w:rPr>
            </w:pPr>
            <w:r w:rsidRPr="001E0732">
              <w:rPr>
                <w:color w:val="000000"/>
              </w:rPr>
              <w:t>All</w:t>
            </w:r>
          </w:p>
        </w:tc>
      </w:tr>
      <w:tr w:rsidR="001E0732" w:rsidRPr="001E0732" w14:paraId="1A094EA3" w14:textId="77777777" w:rsidTr="001E0732">
        <w:trPr>
          <w:trHeight w:val="220"/>
          <w:jc w:val="center"/>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14:paraId="7DCD7142" w14:textId="77777777" w:rsidR="001E0732" w:rsidRPr="001E0732" w:rsidRDefault="001E0732" w:rsidP="001E0732">
            <w:pPr>
              <w:spacing w:line="312" w:lineRule="auto"/>
              <w:jc w:val="center"/>
              <w:rPr>
                <w:b/>
              </w:rPr>
            </w:pPr>
            <w:r w:rsidRPr="001E0732">
              <w:rPr>
                <w:b/>
              </w:rPr>
              <w:t>Total assessment</w:t>
            </w:r>
          </w:p>
        </w:tc>
        <w:tc>
          <w:tcPr>
            <w:tcW w:w="2250" w:type="dxa"/>
            <w:tcBorders>
              <w:top w:val="single" w:sz="4" w:space="0" w:color="000000"/>
              <w:left w:val="single" w:sz="4" w:space="0" w:color="000000"/>
              <w:bottom w:val="single" w:sz="4" w:space="0" w:color="000000"/>
              <w:right w:val="nil"/>
            </w:tcBorders>
            <w:vAlign w:val="center"/>
          </w:tcPr>
          <w:p w14:paraId="4D7EF261" w14:textId="77777777" w:rsidR="001E0732" w:rsidRPr="001E0732" w:rsidRDefault="001E0732" w:rsidP="001E0732">
            <w:pPr>
              <w:spacing w:line="312" w:lineRule="auto"/>
              <w:jc w:val="center"/>
              <w:rPr>
                <w:color w:val="000000"/>
              </w:rPr>
            </w:pPr>
            <w:r w:rsidRPr="001E0732">
              <w:rPr>
                <w:color w:val="000000"/>
              </w:rPr>
              <w:t>100% (100 Marks)</w:t>
            </w:r>
          </w:p>
        </w:tc>
        <w:tc>
          <w:tcPr>
            <w:tcW w:w="1455" w:type="dxa"/>
            <w:tcBorders>
              <w:top w:val="single" w:sz="4" w:space="0" w:color="000000"/>
              <w:left w:val="single" w:sz="4" w:space="0" w:color="000000"/>
              <w:bottom w:val="single" w:sz="4" w:space="0" w:color="000000"/>
              <w:right w:val="nil"/>
            </w:tcBorders>
            <w:vAlign w:val="center"/>
          </w:tcPr>
          <w:p w14:paraId="1A254164" w14:textId="77777777" w:rsidR="001E0732" w:rsidRPr="001E0732" w:rsidRDefault="001E0732" w:rsidP="001E0732">
            <w:pPr>
              <w:spacing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14:paraId="224A5E1D" w14:textId="77777777" w:rsidR="001E0732" w:rsidRPr="001E0732" w:rsidRDefault="001E0732" w:rsidP="001E0732">
            <w:pPr>
              <w:spacing w:line="312" w:lineRule="auto"/>
              <w:jc w:val="center"/>
              <w:rPr>
                <w:color w:val="000000"/>
              </w:rPr>
            </w:pPr>
          </w:p>
        </w:tc>
      </w:tr>
    </w:tbl>
    <w:p w14:paraId="721A7D5B" w14:textId="77777777" w:rsidR="001E0732" w:rsidRPr="001E0732" w:rsidRDefault="001E0732" w:rsidP="001E0732">
      <w:pPr>
        <w:spacing w:after="0" w:line="312" w:lineRule="auto"/>
        <w:rPr>
          <w:rFonts w:ascii="Cambria" w:eastAsia="Cambria" w:hAnsi="Cambria" w:cs="Cambria"/>
          <w:b/>
          <w:color w:val="000000"/>
          <w:sz w:val="16"/>
          <w:szCs w:val="16"/>
        </w:rPr>
      </w:pPr>
    </w:p>
    <w:p w14:paraId="7D480A76" w14:textId="77777777" w:rsidR="001E0732" w:rsidRPr="001E0732" w:rsidRDefault="001E0732" w:rsidP="001E0732">
      <w:pPr>
        <w:spacing w:line="276" w:lineRule="auto"/>
        <w:rPr>
          <w:rFonts w:ascii="Cambria" w:eastAsia="Cambria" w:hAnsi="Cambria" w:cs="Cambria"/>
          <w:b/>
          <w:color w:val="000000"/>
          <w:sz w:val="16"/>
          <w:szCs w:val="16"/>
        </w:rPr>
      </w:pPr>
    </w:p>
    <w:tbl>
      <w:tblPr>
        <w:tblStyle w:val="Style3724"/>
        <w:tblW w:w="10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1E0732" w:rsidRPr="001E0732" w14:paraId="02D9970E" w14:textId="77777777" w:rsidTr="001E0732">
        <w:trPr>
          <w:trHeight w:val="778"/>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FC63B31" w14:textId="77777777" w:rsidR="001E0732" w:rsidRPr="001E0732" w:rsidRDefault="001E0732" w:rsidP="001E0732">
            <w:pPr>
              <w:spacing w:line="360" w:lineRule="auto"/>
              <w:jc w:val="center"/>
              <w:rPr>
                <w:rFonts w:eastAsia="Times New Roman"/>
                <w:b/>
                <w:color w:val="17365D"/>
                <w:sz w:val="28"/>
                <w:szCs w:val="28"/>
                <w:rtl/>
                <w:lang w:bidi="ar-IQ"/>
              </w:rPr>
            </w:pPr>
            <w:r w:rsidRPr="001E0732">
              <w:rPr>
                <w:rFonts w:eastAsia="Times New Roman" w:hint="cs"/>
                <w:b/>
                <w:color w:val="17365D"/>
                <w:sz w:val="28"/>
                <w:szCs w:val="28"/>
                <w:rtl/>
                <w:lang w:bidi="ar-IQ"/>
              </w:rPr>
              <w:t>المنهج الاسبوعي النظري</w:t>
            </w:r>
          </w:p>
        </w:tc>
      </w:tr>
      <w:tr w:rsidR="001E0732" w:rsidRPr="001E0732" w14:paraId="5AF17BDA"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08495CD" w14:textId="77777777" w:rsidR="001E0732" w:rsidRPr="001E0732" w:rsidRDefault="001E0732" w:rsidP="001E0732">
            <w:pPr>
              <w:spacing w:line="360" w:lineRule="auto"/>
              <w:ind w:left="-18" w:hanging="720"/>
              <w:rPr>
                <w:b/>
                <w:color w:val="000000"/>
              </w:rPr>
            </w:pPr>
            <w:r w:rsidRPr="001E0732">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973CFA3" w14:textId="77777777" w:rsidR="001E0732" w:rsidRPr="001E0732" w:rsidRDefault="001E0732" w:rsidP="001E0732">
            <w:pPr>
              <w:spacing w:line="360" w:lineRule="auto"/>
              <w:rPr>
                <w:b/>
                <w:sz w:val="24"/>
                <w:szCs w:val="24"/>
              </w:rPr>
            </w:pPr>
            <w:r w:rsidRPr="001E0732">
              <w:rPr>
                <w:b/>
              </w:rPr>
              <w:t>Material Covered</w:t>
            </w:r>
          </w:p>
        </w:tc>
      </w:tr>
      <w:tr w:rsidR="001E0732" w:rsidRPr="001E0732" w14:paraId="54F112D0"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D2939A7" w14:textId="77777777" w:rsidR="001E0732" w:rsidRPr="001E0732" w:rsidRDefault="001E0732" w:rsidP="001E0732">
            <w:pPr>
              <w:spacing w:line="360" w:lineRule="auto"/>
              <w:ind w:left="-18" w:firstLine="18"/>
              <w:jc w:val="center"/>
              <w:rPr>
                <w:b/>
                <w:color w:val="000000"/>
              </w:rPr>
            </w:pPr>
            <w:r w:rsidRPr="001E0732">
              <w:rPr>
                <w:b/>
                <w:color w:val="000000"/>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3195A53E" w14:textId="77777777" w:rsidR="001E0732" w:rsidRPr="001E0732" w:rsidRDefault="001E0732" w:rsidP="001E0732">
            <w:pPr>
              <w:spacing w:line="360" w:lineRule="auto"/>
            </w:pPr>
            <w:r w:rsidRPr="001E0732">
              <w:t>The course covers typical organometallic reactions</w:t>
            </w:r>
          </w:p>
        </w:tc>
      </w:tr>
      <w:tr w:rsidR="001E0732" w:rsidRPr="001E0732" w14:paraId="5F17A785"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F6BA6DB" w14:textId="77777777" w:rsidR="001E0732" w:rsidRPr="001E0732" w:rsidRDefault="001E0732" w:rsidP="001E0732">
            <w:pPr>
              <w:spacing w:line="360" w:lineRule="auto"/>
              <w:ind w:left="-18" w:firstLine="18"/>
              <w:jc w:val="center"/>
              <w:rPr>
                <w:b/>
                <w:color w:val="000000"/>
              </w:rPr>
            </w:pPr>
            <w:r w:rsidRPr="001E0732">
              <w:rPr>
                <w:b/>
                <w:color w:val="000000"/>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1FECEB9D" w14:textId="77777777" w:rsidR="001E0732" w:rsidRPr="001E0732" w:rsidRDefault="001E0732" w:rsidP="001E0732">
            <w:pPr>
              <w:spacing w:line="360" w:lineRule="auto"/>
            </w:pPr>
            <w:r w:rsidRPr="001E0732">
              <w:t>Metal-ligand interactions; Basic principles of ligand-field</w:t>
            </w:r>
          </w:p>
        </w:tc>
      </w:tr>
      <w:tr w:rsidR="001E0732" w:rsidRPr="001E0732" w14:paraId="35492914" w14:textId="77777777" w:rsidTr="001E0732">
        <w:trPr>
          <w:trHeight w:val="34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9829014" w14:textId="77777777" w:rsidR="001E0732" w:rsidRPr="001E0732" w:rsidRDefault="001E0732" w:rsidP="001E0732">
            <w:pPr>
              <w:spacing w:line="360" w:lineRule="auto"/>
              <w:ind w:left="-18" w:firstLine="18"/>
              <w:jc w:val="center"/>
              <w:rPr>
                <w:b/>
                <w:color w:val="000000"/>
              </w:rPr>
            </w:pPr>
            <w:r w:rsidRPr="001E0732">
              <w:rPr>
                <w:b/>
                <w:color w:val="000000"/>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10DE2549" w14:textId="77777777" w:rsidR="001E0732" w:rsidRPr="001E0732" w:rsidRDefault="001E0732" w:rsidP="001E0732">
            <w:pPr>
              <w:spacing w:line="360" w:lineRule="auto"/>
            </w:pPr>
            <w:r w:rsidRPr="001E0732">
              <w:t>Fundamentals of Coordination Chemistry, 18-electron rule</w:t>
            </w:r>
          </w:p>
        </w:tc>
      </w:tr>
      <w:tr w:rsidR="001E0732" w:rsidRPr="001E0732" w14:paraId="2F12D2EC"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2B9A9A6" w14:textId="77777777" w:rsidR="001E0732" w:rsidRPr="001E0732" w:rsidRDefault="001E0732" w:rsidP="001E0732">
            <w:pPr>
              <w:spacing w:line="360" w:lineRule="auto"/>
              <w:ind w:left="-18" w:firstLine="18"/>
              <w:jc w:val="center"/>
              <w:rPr>
                <w:b/>
                <w:color w:val="000000"/>
              </w:rPr>
            </w:pPr>
            <w:r w:rsidRPr="001E0732">
              <w:rPr>
                <w:b/>
                <w:color w:val="000000"/>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37AE26CA" w14:textId="77777777" w:rsidR="001E0732" w:rsidRPr="001E0732" w:rsidRDefault="001E0732" w:rsidP="001E0732">
            <w:pPr>
              <w:spacing w:line="360" w:lineRule="auto"/>
            </w:pPr>
            <w:r w:rsidRPr="001E0732">
              <w:t>Preparation methods of organometallic compounds</w:t>
            </w:r>
          </w:p>
        </w:tc>
      </w:tr>
      <w:tr w:rsidR="001E0732" w:rsidRPr="001E0732" w14:paraId="37396E8B"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03282C7" w14:textId="77777777" w:rsidR="001E0732" w:rsidRPr="001E0732" w:rsidRDefault="001E0732" w:rsidP="001E0732">
            <w:pPr>
              <w:spacing w:line="360" w:lineRule="auto"/>
              <w:ind w:left="-18" w:firstLine="18"/>
              <w:jc w:val="center"/>
              <w:rPr>
                <w:b/>
                <w:color w:val="000000"/>
              </w:rPr>
            </w:pPr>
            <w:r w:rsidRPr="001E0732">
              <w:rPr>
                <w:b/>
                <w:color w:val="000000"/>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2CCFB402" w14:textId="77777777" w:rsidR="001E0732" w:rsidRPr="001E0732" w:rsidRDefault="001E0732" w:rsidP="001E0732">
            <w:pPr>
              <w:spacing w:line="360" w:lineRule="auto"/>
            </w:pPr>
            <w:r w:rsidRPr="001E0732">
              <w:t>Organometallic compounds of S block</w:t>
            </w:r>
          </w:p>
        </w:tc>
      </w:tr>
      <w:tr w:rsidR="001E0732" w:rsidRPr="001E0732" w14:paraId="4363779B"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152AD1A" w14:textId="77777777" w:rsidR="001E0732" w:rsidRPr="001E0732" w:rsidRDefault="001E0732" w:rsidP="001E0732">
            <w:pPr>
              <w:spacing w:line="360" w:lineRule="auto"/>
              <w:ind w:left="-18" w:firstLine="18"/>
              <w:jc w:val="center"/>
              <w:rPr>
                <w:b/>
                <w:color w:val="000000"/>
              </w:rPr>
            </w:pPr>
            <w:r w:rsidRPr="001E0732">
              <w:rPr>
                <w:b/>
                <w:color w:val="000000"/>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4BC799C8" w14:textId="77777777" w:rsidR="001E0732" w:rsidRPr="001E0732" w:rsidRDefault="001E0732" w:rsidP="001E0732">
            <w:pPr>
              <w:spacing w:line="360" w:lineRule="auto"/>
            </w:pPr>
            <w:r w:rsidRPr="001E0732">
              <w:t>Organometallic compounds of P block</w:t>
            </w:r>
          </w:p>
        </w:tc>
      </w:tr>
      <w:tr w:rsidR="001E0732" w:rsidRPr="001E0732" w14:paraId="56BDD4AD"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9F04901" w14:textId="77777777" w:rsidR="001E0732" w:rsidRPr="001E0732" w:rsidRDefault="001E0732" w:rsidP="001E0732">
            <w:pPr>
              <w:spacing w:line="360" w:lineRule="auto"/>
              <w:ind w:left="-18" w:firstLine="18"/>
              <w:jc w:val="center"/>
              <w:rPr>
                <w:b/>
                <w:color w:val="000000"/>
              </w:rPr>
            </w:pPr>
            <w:r w:rsidRPr="001E0732">
              <w:rPr>
                <w:b/>
                <w:color w:val="000000"/>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722D8114" w14:textId="77777777" w:rsidR="001E0732" w:rsidRPr="001E0732" w:rsidRDefault="001E0732" w:rsidP="001E0732">
            <w:pPr>
              <w:spacing w:line="360" w:lineRule="auto"/>
            </w:pPr>
            <w:r w:rsidRPr="001E0732">
              <w:t>Organometallic compounds of d block</w:t>
            </w:r>
          </w:p>
        </w:tc>
      </w:tr>
      <w:tr w:rsidR="001E0732" w:rsidRPr="001E0732" w14:paraId="4A4E1EBF"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B94C6CA" w14:textId="77777777" w:rsidR="001E0732" w:rsidRPr="001E0732" w:rsidRDefault="001E0732" w:rsidP="001E0732">
            <w:pPr>
              <w:spacing w:line="360" w:lineRule="auto"/>
              <w:ind w:left="-18" w:firstLine="18"/>
              <w:jc w:val="center"/>
              <w:rPr>
                <w:b/>
                <w:color w:val="000000"/>
              </w:rPr>
            </w:pPr>
            <w:r w:rsidRPr="001E0732">
              <w:rPr>
                <w:b/>
                <w:color w:val="000000"/>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259B1A56" w14:textId="77777777" w:rsidR="001E0732" w:rsidRPr="001E0732" w:rsidRDefault="001E0732" w:rsidP="001E0732">
            <w:pPr>
              <w:spacing w:line="360" w:lineRule="auto"/>
            </w:pPr>
            <w:r w:rsidRPr="001E0732">
              <w:t>The use of organometallic reagents in catalysis and organic synthesis,</w:t>
            </w:r>
          </w:p>
        </w:tc>
      </w:tr>
      <w:tr w:rsidR="001E0732" w:rsidRPr="001E0732" w14:paraId="59CF42CE"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1FE667F" w14:textId="77777777" w:rsidR="001E0732" w:rsidRPr="001E0732" w:rsidRDefault="001E0732" w:rsidP="001E0732">
            <w:pPr>
              <w:spacing w:line="360" w:lineRule="auto"/>
              <w:ind w:left="-18" w:firstLine="18"/>
              <w:jc w:val="center"/>
              <w:rPr>
                <w:b/>
                <w:color w:val="000000"/>
              </w:rPr>
            </w:pPr>
            <w:r w:rsidRPr="001E0732">
              <w:rPr>
                <w:b/>
                <w:color w:val="000000"/>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07AED934" w14:textId="77777777" w:rsidR="001E0732" w:rsidRPr="001E0732" w:rsidRDefault="001E0732" w:rsidP="001E0732">
            <w:pPr>
              <w:spacing w:line="360" w:lineRule="auto"/>
            </w:pPr>
            <w:r w:rsidRPr="001E0732">
              <w:t>The application of chemical analysis methods in organometallic chemistry.</w:t>
            </w:r>
          </w:p>
        </w:tc>
      </w:tr>
      <w:tr w:rsidR="001E0732" w:rsidRPr="001E0732" w14:paraId="55F40FA0"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F42CB66" w14:textId="77777777" w:rsidR="001E0732" w:rsidRPr="001E0732" w:rsidRDefault="001E0732" w:rsidP="001E0732">
            <w:pPr>
              <w:spacing w:line="360" w:lineRule="auto"/>
              <w:ind w:left="-18" w:firstLine="18"/>
              <w:jc w:val="center"/>
              <w:rPr>
                <w:b/>
                <w:color w:val="000000"/>
              </w:rPr>
            </w:pPr>
            <w:r w:rsidRPr="001E0732">
              <w:rPr>
                <w:b/>
                <w:color w:val="000000"/>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4081FDD8" w14:textId="77777777" w:rsidR="001E0732" w:rsidRPr="001E0732" w:rsidRDefault="001E0732" w:rsidP="001E0732">
            <w:pPr>
              <w:spacing w:line="360" w:lineRule="auto"/>
            </w:pPr>
            <w:r w:rsidRPr="001E0732">
              <w:t>Industrial applications for organometallic chemistry.</w:t>
            </w:r>
          </w:p>
        </w:tc>
      </w:tr>
      <w:tr w:rsidR="001E0732" w:rsidRPr="001E0732" w14:paraId="5BBAAA4A"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F0843E5" w14:textId="77777777" w:rsidR="001E0732" w:rsidRPr="001E0732" w:rsidRDefault="001E0732" w:rsidP="001E0732">
            <w:pPr>
              <w:spacing w:line="360" w:lineRule="auto"/>
              <w:ind w:left="-18" w:firstLine="18"/>
              <w:jc w:val="center"/>
              <w:rPr>
                <w:b/>
                <w:color w:val="000000"/>
              </w:rPr>
            </w:pPr>
            <w:r w:rsidRPr="001E0732">
              <w:rPr>
                <w:b/>
                <w:color w:val="000000"/>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4B2168B4" w14:textId="77777777" w:rsidR="001E0732" w:rsidRPr="001E0732" w:rsidRDefault="001E0732" w:rsidP="001E0732">
            <w:pPr>
              <w:spacing w:line="360" w:lineRule="auto"/>
            </w:pPr>
            <w:r w:rsidRPr="001E0732">
              <w:t>Introduction in bonding and molecular orbitals theory; MO theory</w:t>
            </w:r>
          </w:p>
        </w:tc>
      </w:tr>
      <w:tr w:rsidR="001E0732" w:rsidRPr="001E0732" w14:paraId="36A45482"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323BE1D" w14:textId="77777777" w:rsidR="001E0732" w:rsidRPr="001E0732" w:rsidRDefault="001E0732" w:rsidP="001E0732">
            <w:pPr>
              <w:spacing w:line="360" w:lineRule="auto"/>
              <w:ind w:left="-18" w:firstLine="18"/>
              <w:jc w:val="center"/>
              <w:rPr>
                <w:b/>
                <w:color w:val="000000"/>
              </w:rPr>
            </w:pPr>
            <w:r w:rsidRPr="001E0732">
              <w:rPr>
                <w:b/>
                <w:color w:val="000000"/>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2D412139" w14:textId="77777777" w:rsidR="001E0732" w:rsidRPr="001E0732" w:rsidRDefault="001E0732" w:rsidP="001E0732">
            <w:pPr>
              <w:spacing w:line="360" w:lineRule="auto"/>
            </w:pPr>
            <w:r w:rsidRPr="001E0732">
              <w:t>Metal-centered organometallic reactions</w:t>
            </w:r>
          </w:p>
        </w:tc>
      </w:tr>
      <w:tr w:rsidR="001E0732" w:rsidRPr="001E0732" w14:paraId="0C1E000F"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94AE008" w14:textId="77777777" w:rsidR="001E0732" w:rsidRPr="001E0732" w:rsidRDefault="001E0732" w:rsidP="001E0732">
            <w:pPr>
              <w:spacing w:line="360" w:lineRule="auto"/>
              <w:ind w:left="-18" w:firstLine="18"/>
              <w:jc w:val="center"/>
              <w:rPr>
                <w:b/>
                <w:color w:val="000000"/>
              </w:rPr>
            </w:pPr>
            <w:r w:rsidRPr="001E0732">
              <w:rPr>
                <w:b/>
                <w:color w:val="000000"/>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288186D2" w14:textId="77777777" w:rsidR="001E0732" w:rsidRPr="001E0732" w:rsidRDefault="001E0732" w:rsidP="001E0732">
            <w:pPr>
              <w:spacing w:line="360" w:lineRule="auto"/>
            </w:pPr>
            <w:r w:rsidRPr="001E0732">
              <w:t>Alkene pi complexes, Oxidative additions, reductive eliminations</w:t>
            </w:r>
          </w:p>
        </w:tc>
      </w:tr>
      <w:tr w:rsidR="001E0732" w:rsidRPr="001E0732" w14:paraId="26C3B40B"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5F4E3C9" w14:textId="77777777" w:rsidR="001E0732" w:rsidRPr="001E0732" w:rsidRDefault="001E0732" w:rsidP="001E0732">
            <w:pPr>
              <w:spacing w:line="360" w:lineRule="auto"/>
              <w:ind w:left="-18" w:firstLine="18"/>
              <w:jc w:val="center"/>
              <w:rPr>
                <w:b/>
                <w:color w:val="000000"/>
              </w:rPr>
            </w:pPr>
            <w:r w:rsidRPr="001E0732">
              <w:rPr>
                <w:b/>
                <w:color w:val="000000"/>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4ED399E5" w14:textId="77777777" w:rsidR="001E0732" w:rsidRPr="001E0732" w:rsidRDefault="001E0732" w:rsidP="001E0732">
            <w:pPr>
              <w:spacing w:line="360" w:lineRule="auto"/>
            </w:pPr>
            <w:r w:rsidRPr="001E0732">
              <w:t>Palladium catalyzed cross coupling reactions</w:t>
            </w:r>
          </w:p>
        </w:tc>
      </w:tr>
      <w:tr w:rsidR="001E0732" w:rsidRPr="001E0732" w14:paraId="1CEC1B51"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CDED945" w14:textId="77777777" w:rsidR="001E0732" w:rsidRPr="001E0732" w:rsidRDefault="001E0732" w:rsidP="001E0732">
            <w:pPr>
              <w:spacing w:line="360" w:lineRule="auto"/>
              <w:ind w:left="-18" w:firstLine="18"/>
              <w:jc w:val="center"/>
              <w:rPr>
                <w:b/>
                <w:color w:val="000000"/>
              </w:rPr>
            </w:pPr>
            <w:r w:rsidRPr="001E0732">
              <w:rPr>
                <w:b/>
                <w:color w:val="000000"/>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4C420CA6" w14:textId="77777777" w:rsidR="001E0732" w:rsidRPr="001E0732" w:rsidRDefault="001E0732" w:rsidP="001E0732">
            <w:pPr>
              <w:spacing w:line="360" w:lineRule="auto"/>
            </w:pPr>
            <w:r w:rsidRPr="001E0732">
              <w:t>Spectroscopy and Characterization</w:t>
            </w:r>
          </w:p>
        </w:tc>
      </w:tr>
      <w:tr w:rsidR="001E0732" w:rsidRPr="001E0732" w14:paraId="38273051"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8E0B231" w14:textId="77777777" w:rsidR="001E0732" w:rsidRPr="001E0732" w:rsidRDefault="001E0732" w:rsidP="001E0732">
            <w:pPr>
              <w:spacing w:line="360" w:lineRule="auto"/>
              <w:ind w:left="-18" w:firstLine="18"/>
              <w:jc w:val="center"/>
              <w:rPr>
                <w:b/>
                <w:color w:val="000000"/>
              </w:rPr>
            </w:pPr>
            <w:r w:rsidRPr="001E0732">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4F20CB61" w14:textId="77777777" w:rsidR="001E0732" w:rsidRPr="001E0732" w:rsidRDefault="001E0732" w:rsidP="001E0732">
            <w:pPr>
              <w:spacing w:line="360" w:lineRule="auto"/>
            </w:pPr>
            <w:r w:rsidRPr="001E0732">
              <w:t>Preparatory week before the final Exam</w:t>
            </w:r>
          </w:p>
        </w:tc>
      </w:tr>
    </w:tbl>
    <w:p w14:paraId="5275525D" w14:textId="77777777" w:rsidR="001E0732" w:rsidRPr="001E0732" w:rsidRDefault="001E0732" w:rsidP="001E0732">
      <w:pPr>
        <w:rPr>
          <w:rFonts w:ascii="Cambria" w:eastAsia="Cambria" w:hAnsi="Cambria" w:cs="Cambria"/>
        </w:rPr>
      </w:pPr>
    </w:p>
    <w:tbl>
      <w:tblPr>
        <w:tblStyle w:val="524"/>
        <w:tblW w:w="105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1E0732" w:rsidRPr="001E0732" w14:paraId="7AB00C83" w14:textId="77777777" w:rsidTr="001E0732">
        <w:trPr>
          <w:trHeight w:val="20"/>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9E5A9CD" w14:textId="77777777" w:rsidR="001E0732" w:rsidRPr="001E0732" w:rsidRDefault="001E0732" w:rsidP="001E0732">
            <w:pPr>
              <w:spacing w:line="360" w:lineRule="auto"/>
              <w:jc w:val="center"/>
              <w:rPr>
                <w:rFonts w:eastAsia="Times New Roman"/>
                <w:b/>
                <w:color w:val="17365D"/>
                <w:sz w:val="28"/>
                <w:szCs w:val="28"/>
                <w:rtl/>
                <w:lang w:bidi="ar-IQ"/>
              </w:rPr>
            </w:pPr>
            <w:r w:rsidRPr="001E0732">
              <w:rPr>
                <w:rFonts w:eastAsia="Times New Roman" w:hint="cs"/>
                <w:b/>
                <w:color w:val="17365D"/>
                <w:sz w:val="28"/>
                <w:szCs w:val="28"/>
                <w:rtl/>
                <w:lang w:bidi="ar-IQ"/>
              </w:rPr>
              <w:t>المنهج الاسبوعي العملي</w:t>
            </w:r>
          </w:p>
        </w:tc>
      </w:tr>
      <w:tr w:rsidR="001E0732" w:rsidRPr="001E0732" w14:paraId="4DAFED32" w14:textId="77777777"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EDD0549" w14:textId="77777777" w:rsidR="001E0732" w:rsidRPr="001E0732" w:rsidRDefault="001E0732" w:rsidP="001E0732">
            <w:pPr>
              <w:spacing w:line="360" w:lineRule="auto"/>
              <w:ind w:left="-18" w:hanging="720"/>
              <w:rPr>
                <w:b/>
              </w:rPr>
            </w:pPr>
            <w:r w:rsidRPr="001E0732">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0209990" w14:textId="77777777" w:rsidR="001E0732" w:rsidRPr="001E0732" w:rsidRDefault="001E0732" w:rsidP="001E0732">
            <w:pPr>
              <w:spacing w:line="360" w:lineRule="auto"/>
              <w:rPr>
                <w:b/>
                <w:sz w:val="24"/>
                <w:szCs w:val="24"/>
              </w:rPr>
            </w:pPr>
            <w:r w:rsidRPr="001E0732">
              <w:rPr>
                <w:b/>
              </w:rPr>
              <w:t>Material Covered</w:t>
            </w:r>
          </w:p>
        </w:tc>
      </w:tr>
      <w:tr w:rsidR="001E0732" w:rsidRPr="001E0732" w14:paraId="03E0F7F5" w14:textId="77777777"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12B86BB" w14:textId="77777777" w:rsidR="001E0732" w:rsidRPr="001E0732" w:rsidRDefault="001E0732" w:rsidP="001E0732">
            <w:pPr>
              <w:spacing w:line="360" w:lineRule="auto"/>
              <w:ind w:left="-18"/>
              <w:jc w:val="center"/>
              <w:rPr>
                <w:b/>
              </w:rPr>
            </w:pPr>
            <w:r w:rsidRPr="001E0732">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2DDC9F88" w14:textId="77777777" w:rsidR="001E0732" w:rsidRPr="001E0732" w:rsidRDefault="001E0732" w:rsidP="001E0732">
            <w:pPr>
              <w:spacing w:line="360" w:lineRule="auto"/>
            </w:pPr>
          </w:p>
        </w:tc>
      </w:tr>
      <w:tr w:rsidR="001E0732" w:rsidRPr="001E0732" w14:paraId="1D1619CD" w14:textId="77777777"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895136B" w14:textId="77777777" w:rsidR="001E0732" w:rsidRPr="001E0732" w:rsidRDefault="001E0732" w:rsidP="001E0732">
            <w:pPr>
              <w:spacing w:line="360" w:lineRule="auto"/>
              <w:ind w:left="-18"/>
              <w:jc w:val="center"/>
              <w:rPr>
                <w:b/>
              </w:rPr>
            </w:pPr>
            <w:r w:rsidRPr="001E0732">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3A16F086" w14:textId="77777777" w:rsidR="001E0732" w:rsidRPr="001E0732" w:rsidRDefault="001E0732" w:rsidP="001E0732">
            <w:pPr>
              <w:spacing w:line="360" w:lineRule="auto"/>
            </w:pPr>
          </w:p>
        </w:tc>
      </w:tr>
      <w:tr w:rsidR="001E0732" w:rsidRPr="001E0732" w14:paraId="434AFF93" w14:textId="77777777"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3E88E22" w14:textId="77777777" w:rsidR="001E0732" w:rsidRPr="001E0732" w:rsidRDefault="001E0732" w:rsidP="001E0732">
            <w:pPr>
              <w:spacing w:line="360" w:lineRule="auto"/>
              <w:ind w:left="-18"/>
              <w:jc w:val="center"/>
              <w:rPr>
                <w:b/>
              </w:rPr>
            </w:pPr>
            <w:r w:rsidRPr="001E0732">
              <w:rPr>
                <w:b/>
              </w:rPr>
              <w:lastRenderedPageBreak/>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3BA1A530" w14:textId="77777777" w:rsidR="001E0732" w:rsidRPr="001E0732" w:rsidRDefault="001E0732" w:rsidP="001E0732">
            <w:pPr>
              <w:spacing w:line="360" w:lineRule="auto"/>
            </w:pPr>
          </w:p>
        </w:tc>
      </w:tr>
      <w:tr w:rsidR="001E0732" w:rsidRPr="001E0732" w14:paraId="0F5E69E9" w14:textId="77777777"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F3B7BC7" w14:textId="77777777" w:rsidR="001E0732" w:rsidRPr="001E0732" w:rsidRDefault="001E0732" w:rsidP="001E0732">
            <w:pPr>
              <w:spacing w:line="360" w:lineRule="auto"/>
              <w:ind w:left="-18"/>
              <w:jc w:val="center"/>
              <w:rPr>
                <w:b/>
              </w:rPr>
            </w:pPr>
            <w:r w:rsidRPr="001E0732">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18083ED0" w14:textId="77777777" w:rsidR="001E0732" w:rsidRPr="001E0732" w:rsidRDefault="001E0732" w:rsidP="001E0732">
            <w:pPr>
              <w:spacing w:line="360" w:lineRule="auto"/>
            </w:pPr>
          </w:p>
        </w:tc>
      </w:tr>
      <w:tr w:rsidR="001E0732" w:rsidRPr="001E0732" w14:paraId="779361F9" w14:textId="77777777"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411D9E6" w14:textId="77777777" w:rsidR="001E0732" w:rsidRPr="001E0732" w:rsidRDefault="001E0732" w:rsidP="001E0732">
            <w:pPr>
              <w:spacing w:line="360" w:lineRule="auto"/>
              <w:ind w:left="-18"/>
              <w:jc w:val="center"/>
              <w:rPr>
                <w:b/>
              </w:rPr>
            </w:pPr>
            <w:r w:rsidRPr="001E0732">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2BE1269F" w14:textId="77777777" w:rsidR="001E0732" w:rsidRPr="001E0732" w:rsidRDefault="001E0732" w:rsidP="001E0732">
            <w:pPr>
              <w:spacing w:line="360" w:lineRule="auto"/>
            </w:pPr>
          </w:p>
        </w:tc>
      </w:tr>
    </w:tbl>
    <w:p w14:paraId="6C2280D8" w14:textId="77777777" w:rsidR="001E0732" w:rsidRPr="001E0732" w:rsidRDefault="001E0732" w:rsidP="001E0732">
      <w:pPr>
        <w:tabs>
          <w:tab w:val="center" w:pos="3870"/>
        </w:tabs>
        <w:spacing w:after="0" w:line="360" w:lineRule="auto"/>
        <w:ind w:left="1985"/>
        <w:jc w:val="both"/>
        <w:rPr>
          <w:rFonts w:ascii="Times New Roman" w:eastAsia="Times New Roman" w:hAnsi="Times New Roman" w:cs="Times New Roman"/>
          <w:b/>
          <w:sz w:val="32"/>
          <w:szCs w:val="32"/>
        </w:rPr>
      </w:pPr>
    </w:p>
    <w:tbl>
      <w:tblPr>
        <w:tblStyle w:val="Style3824"/>
        <w:tblW w:w="10515" w:type="dxa"/>
        <w:jc w:val="center"/>
        <w:tblLayout w:type="fixed"/>
        <w:tblLook w:val="04A0" w:firstRow="1" w:lastRow="0" w:firstColumn="1" w:lastColumn="0" w:noHBand="0" w:noVBand="1"/>
      </w:tblPr>
      <w:tblGrid>
        <w:gridCol w:w="2340"/>
        <w:gridCol w:w="5835"/>
        <w:gridCol w:w="2340"/>
      </w:tblGrid>
      <w:tr w:rsidR="001E0732" w:rsidRPr="001E0732" w14:paraId="1499D057" w14:textId="77777777" w:rsidTr="001E0732">
        <w:trPr>
          <w:jc w:val="center"/>
        </w:trPr>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02B5D42F" w14:textId="77777777" w:rsidR="001E0732" w:rsidRPr="001E0732" w:rsidRDefault="001E0732" w:rsidP="001E0732">
            <w:pPr>
              <w:spacing w:line="312" w:lineRule="auto"/>
              <w:jc w:val="center"/>
              <w:rPr>
                <w:rFonts w:eastAsia="Times New Roman"/>
                <w:b/>
                <w:color w:val="17365D"/>
                <w:sz w:val="28"/>
                <w:szCs w:val="28"/>
                <w:rtl/>
                <w:lang w:bidi="ar-IQ"/>
              </w:rPr>
            </w:pPr>
            <w:r w:rsidRPr="001E0732">
              <w:rPr>
                <w:rFonts w:eastAsia="Times New Roman" w:hint="cs"/>
                <w:b/>
                <w:color w:val="17365D"/>
                <w:sz w:val="28"/>
                <w:szCs w:val="28"/>
                <w:rtl/>
                <w:lang w:bidi="ar-IQ"/>
              </w:rPr>
              <w:t>مصادر التعليم والتعلم</w:t>
            </w:r>
          </w:p>
        </w:tc>
      </w:tr>
      <w:tr w:rsidR="001E0732" w:rsidRPr="001E0732" w14:paraId="214EA724" w14:textId="77777777" w:rsidTr="001E0732">
        <w:trPr>
          <w:jc w:val="center"/>
        </w:trPr>
        <w:tc>
          <w:tcPr>
            <w:tcW w:w="2340" w:type="dxa"/>
            <w:tcBorders>
              <w:top w:val="single" w:sz="4" w:space="0" w:color="000000"/>
              <w:left w:val="single" w:sz="4" w:space="0" w:color="000000"/>
              <w:bottom w:val="single" w:sz="4" w:space="0" w:color="000000"/>
              <w:right w:val="nil"/>
            </w:tcBorders>
            <w:vAlign w:val="center"/>
          </w:tcPr>
          <w:p w14:paraId="6BDA5519" w14:textId="77777777" w:rsidR="001E0732" w:rsidRPr="001E0732" w:rsidRDefault="001E0732" w:rsidP="001E0732">
            <w:pPr>
              <w:spacing w:line="312" w:lineRule="auto"/>
              <w:ind w:left="360" w:hanging="720"/>
              <w:rPr>
                <w:b/>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14:paraId="31FF9978" w14:textId="77777777" w:rsidR="001E0732" w:rsidRPr="001E0732" w:rsidRDefault="001E0732" w:rsidP="001E0732">
            <w:pPr>
              <w:spacing w:line="312" w:lineRule="auto"/>
              <w:jc w:val="center"/>
              <w:rPr>
                <w:b/>
              </w:rPr>
            </w:pPr>
            <w:r w:rsidRPr="001E0732">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5AF4DF6" w14:textId="77777777" w:rsidR="001E0732" w:rsidRPr="001E0732" w:rsidRDefault="001E0732" w:rsidP="001E0732">
            <w:pPr>
              <w:spacing w:line="312" w:lineRule="auto"/>
              <w:jc w:val="center"/>
              <w:rPr>
                <w:b/>
              </w:rPr>
            </w:pPr>
            <w:r w:rsidRPr="001E0732">
              <w:rPr>
                <w:b/>
              </w:rPr>
              <w:t>Available in the Library?</w:t>
            </w:r>
          </w:p>
        </w:tc>
      </w:tr>
      <w:tr w:rsidR="00A156FF" w:rsidRPr="001E0732" w14:paraId="64ADE4C5" w14:textId="77777777" w:rsidTr="001E0732">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616EE293" w14:textId="191223AB" w:rsidR="00A156FF" w:rsidRPr="001E0732" w:rsidRDefault="00A156FF" w:rsidP="00A156FF">
            <w:pPr>
              <w:spacing w:line="312" w:lineRule="auto"/>
              <w:ind w:left="90"/>
              <w:rPr>
                <w:b/>
              </w:rPr>
            </w:pPr>
            <w:r w:rsidRPr="009C0A08">
              <w:rPr>
                <w:rtl/>
              </w:rPr>
              <w:t>النصوص المطلوبة</w:t>
            </w:r>
          </w:p>
        </w:tc>
        <w:tc>
          <w:tcPr>
            <w:tcW w:w="5835" w:type="dxa"/>
            <w:tcBorders>
              <w:top w:val="single" w:sz="4" w:space="0" w:color="000000"/>
              <w:left w:val="single" w:sz="4" w:space="0" w:color="000000"/>
              <w:bottom w:val="single" w:sz="4" w:space="0" w:color="000000"/>
              <w:right w:val="nil"/>
            </w:tcBorders>
            <w:vAlign w:val="center"/>
          </w:tcPr>
          <w:p w14:paraId="75F6FAB7" w14:textId="77777777" w:rsidR="00A156FF" w:rsidRPr="001E0732" w:rsidRDefault="00A156FF" w:rsidP="00A156FF">
            <w:pPr>
              <w:spacing w:line="312" w:lineRule="auto"/>
              <w:ind w:left="185"/>
            </w:pPr>
            <w:r w:rsidRPr="001E0732">
              <w:t>Organometallic Chemistry, by Gary O. Spessard (Author),</w:t>
            </w:r>
          </w:p>
          <w:p w14:paraId="1EFD2C1A" w14:textId="77777777" w:rsidR="00A156FF" w:rsidRPr="001E0732" w:rsidRDefault="00A156FF" w:rsidP="00A156FF">
            <w:pPr>
              <w:spacing w:line="312" w:lineRule="auto"/>
              <w:ind w:left="185"/>
            </w:pPr>
            <w:r w:rsidRPr="001E0732">
              <w:t>Gary L. Miessler (Author), Oxford, New York, OXFORD</w:t>
            </w:r>
          </w:p>
          <w:p w14:paraId="7191B164" w14:textId="77777777" w:rsidR="00A156FF" w:rsidRPr="001E0732" w:rsidRDefault="00A156FF" w:rsidP="00A156FF">
            <w:pPr>
              <w:spacing w:line="312" w:lineRule="auto"/>
              <w:ind w:left="185"/>
            </w:pPr>
            <w:r w:rsidRPr="001E0732">
              <w:t>UNIVERSITY PRESS, 2010</w:t>
            </w:r>
          </w:p>
        </w:tc>
        <w:tc>
          <w:tcPr>
            <w:tcW w:w="2340" w:type="dxa"/>
            <w:tcBorders>
              <w:top w:val="single" w:sz="4" w:space="0" w:color="000000"/>
              <w:left w:val="single" w:sz="4" w:space="0" w:color="000000"/>
              <w:bottom w:val="single" w:sz="4" w:space="0" w:color="000000"/>
              <w:right w:val="single" w:sz="4" w:space="0" w:color="000000"/>
            </w:tcBorders>
            <w:vAlign w:val="center"/>
          </w:tcPr>
          <w:p w14:paraId="7D4F4242" w14:textId="77777777" w:rsidR="00A156FF" w:rsidRPr="001E0732" w:rsidRDefault="00A156FF" w:rsidP="00A156FF">
            <w:pPr>
              <w:spacing w:line="312" w:lineRule="auto"/>
              <w:jc w:val="center"/>
              <w:rPr>
                <w:color w:val="FF0000"/>
              </w:rPr>
            </w:pPr>
            <w:r w:rsidRPr="001E0732">
              <w:t>yes</w:t>
            </w:r>
          </w:p>
        </w:tc>
      </w:tr>
      <w:tr w:rsidR="00A156FF" w:rsidRPr="001E0732" w14:paraId="391518A9" w14:textId="77777777" w:rsidTr="001E0732">
        <w:trPr>
          <w:trHeight w:val="640"/>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7E2E5113" w14:textId="5C1F7718" w:rsidR="00A156FF" w:rsidRPr="001E0732" w:rsidRDefault="00A156FF" w:rsidP="00A156FF">
            <w:pPr>
              <w:spacing w:line="312" w:lineRule="auto"/>
              <w:ind w:left="90"/>
              <w:rPr>
                <w:b/>
              </w:rPr>
            </w:pPr>
            <w:r w:rsidRPr="009C0A08">
              <w:rPr>
                <w:rtl/>
              </w:rPr>
              <w:t>النصوص الموصى بها</w:t>
            </w:r>
          </w:p>
        </w:tc>
        <w:tc>
          <w:tcPr>
            <w:tcW w:w="5835" w:type="dxa"/>
            <w:tcBorders>
              <w:top w:val="single" w:sz="4" w:space="0" w:color="000000"/>
              <w:left w:val="single" w:sz="4" w:space="0" w:color="000000"/>
              <w:bottom w:val="single" w:sz="4" w:space="0" w:color="000000"/>
              <w:right w:val="nil"/>
            </w:tcBorders>
            <w:vAlign w:val="center"/>
          </w:tcPr>
          <w:p w14:paraId="51E93B3D" w14:textId="77777777" w:rsidR="00A156FF" w:rsidRPr="001E0732" w:rsidRDefault="00A156FF" w:rsidP="00A156FF">
            <w:pPr>
              <w:spacing w:line="312" w:lineRule="auto"/>
              <w:ind w:left="185"/>
            </w:pPr>
            <w:r w:rsidRPr="001E0732">
              <w:t>Inorganic Chemistry Fourth edition, Catheribe E.</w:t>
            </w:r>
          </w:p>
          <w:p w14:paraId="7B927E61" w14:textId="77777777" w:rsidR="00A156FF" w:rsidRPr="001E0732" w:rsidRDefault="00A156FF" w:rsidP="00A156FF">
            <w:pPr>
              <w:spacing w:line="312" w:lineRule="auto"/>
              <w:ind w:left="185"/>
              <w:rPr>
                <w:rtl/>
                <w:lang w:bidi="ar-IQ"/>
              </w:rPr>
            </w:pPr>
            <w:r w:rsidRPr="001E0732">
              <w:t>Housecroft and Alan G. Sharpe, 2012</w:t>
            </w:r>
          </w:p>
        </w:tc>
        <w:tc>
          <w:tcPr>
            <w:tcW w:w="2340" w:type="dxa"/>
            <w:tcBorders>
              <w:top w:val="single" w:sz="4" w:space="0" w:color="000000"/>
              <w:left w:val="single" w:sz="4" w:space="0" w:color="000000"/>
              <w:bottom w:val="single" w:sz="4" w:space="0" w:color="000000"/>
              <w:right w:val="single" w:sz="4" w:space="0" w:color="000000"/>
            </w:tcBorders>
            <w:vAlign w:val="center"/>
          </w:tcPr>
          <w:p w14:paraId="3E074CAB" w14:textId="77777777" w:rsidR="00A156FF" w:rsidRPr="001E0732" w:rsidRDefault="00A156FF" w:rsidP="00A156FF">
            <w:pPr>
              <w:spacing w:line="312" w:lineRule="auto"/>
              <w:jc w:val="center"/>
            </w:pPr>
            <w:r w:rsidRPr="001E0732">
              <w:t>no</w:t>
            </w:r>
          </w:p>
        </w:tc>
      </w:tr>
      <w:tr w:rsidR="00A156FF" w:rsidRPr="001E0732" w14:paraId="053C20C9" w14:textId="77777777" w:rsidTr="001E0732">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795FCB61" w14:textId="39691AB1" w:rsidR="00A156FF" w:rsidRPr="001E0732" w:rsidRDefault="00A156FF" w:rsidP="00A156FF">
            <w:pPr>
              <w:spacing w:line="312" w:lineRule="auto"/>
              <w:ind w:left="90"/>
              <w:rPr>
                <w:b/>
              </w:rPr>
            </w:pPr>
            <w:r w:rsidRPr="009C0A08">
              <w:rPr>
                <w:rtl/>
              </w:rPr>
              <w:t>المواقع الإلكترونية</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14:paraId="6B0A4D15" w14:textId="77777777" w:rsidR="00A156FF" w:rsidRPr="001E0732" w:rsidRDefault="00A156FF" w:rsidP="00A156FF">
            <w:pPr>
              <w:spacing w:line="312" w:lineRule="auto"/>
              <w:ind w:left="180"/>
            </w:pPr>
            <w:r w:rsidRPr="001E0732">
              <w:t>https://www.slideshare.net/slideshow/organometallic-chemistry-194921761/194921761</w:t>
            </w:r>
          </w:p>
        </w:tc>
      </w:tr>
    </w:tbl>
    <w:p w14:paraId="03935D65" w14:textId="71B3A0FD" w:rsidR="001E0732" w:rsidRPr="001E0732" w:rsidRDefault="001E0732" w:rsidP="00A156FF">
      <w:pPr>
        <w:tabs>
          <w:tab w:val="left" w:pos="1980"/>
        </w:tabs>
        <w:jc w:val="both"/>
        <w:rPr>
          <w:b/>
          <w:color w:val="000000"/>
          <w:sz w:val="32"/>
          <w:szCs w:val="32"/>
        </w:rPr>
      </w:pPr>
    </w:p>
    <w:tbl>
      <w:tblPr>
        <w:tblStyle w:val="Style3923"/>
        <w:tblW w:w="10470" w:type="dxa"/>
        <w:jc w:val="center"/>
        <w:tblLayout w:type="fixed"/>
        <w:tblLook w:val="04A0" w:firstRow="1" w:lastRow="0" w:firstColumn="1" w:lastColumn="0" w:noHBand="0" w:noVBand="1"/>
      </w:tblPr>
      <w:tblGrid>
        <w:gridCol w:w="1620"/>
        <w:gridCol w:w="1710"/>
        <w:gridCol w:w="2085"/>
        <w:gridCol w:w="1155"/>
        <w:gridCol w:w="3900"/>
      </w:tblGrid>
      <w:tr w:rsidR="00BF659E" w:rsidRPr="009E4844" w14:paraId="10E9E1F9" w14:textId="77777777" w:rsidTr="001C5AEE">
        <w:trPr>
          <w:trHeight w:val="454"/>
          <w:jc w:val="center"/>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vAlign w:val="center"/>
          </w:tcPr>
          <w:p w14:paraId="47728F22" w14:textId="77777777" w:rsidR="00BF659E" w:rsidRPr="009E4844" w:rsidRDefault="00BF659E" w:rsidP="001C5AEE">
            <w:pPr>
              <w:tabs>
                <w:tab w:val="left" w:pos="1890"/>
                <w:tab w:val="center" w:pos="4544"/>
              </w:tabs>
              <w:ind w:right="1152"/>
              <w:jc w:val="center"/>
              <w:rPr>
                <w:rFonts w:eastAsia="Times New Roman"/>
                <w:b/>
                <w:color w:val="000000"/>
                <w:rtl/>
                <w:lang w:bidi="ar-IQ"/>
              </w:rPr>
            </w:pPr>
            <w:r w:rsidRPr="009E4844">
              <w:rPr>
                <w:rFonts w:eastAsia="Times New Roman" w:hint="cs"/>
                <w:b/>
                <w:color w:val="000000"/>
                <w:rtl/>
                <w:lang w:bidi="ar-IQ"/>
              </w:rPr>
              <w:t>مخطط الدرجات</w:t>
            </w:r>
          </w:p>
        </w:tc>
      </w:tr>
      <w:tr w:rsidR="00BF659E" w:rsidRPr="009E4844" w14:paraId="557393CB" w14:textId="77777777" w:rsidTr="001C5AEE">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778EC008" w14:textId="77777777" w:rsidR="00BF659E" w:rsidRPr="009E4844" w:rsidRDefault="00BF659E" w:rsidP="001C5AEE">
            <w:pPr>
              <w:jc w:val="center"/>
              <w:rPr>
                <w:b/>
                <w:color w:val="000000"/>
                <w:sz w:val="24"/>
                <w:szCs w:val="24"/>
              </w:rPr>
            </w:pPr>
            <w:r w:rsidRPr="00BF659E">
              <w:rPr>
                <w:b/>
                <w:color w:val="000000"/>
                <w:rtl/>
              </w:rPr>
              <w:t>المجموعة</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3A69E40C" w14:textId="77777777" w:rsidR="00BF659E" w:rsidRPr="009E4844" w:rsidRDefault="00BF659E" w:rsidP="001C5AEE">
            <w:pPr>
              <w:jc w:val="center"/>
              <w:rPr>
                <w:b/>
                <w:color w:val="000000"/>
              </w:rPr>
            </w:pPr>
            <w:r w:rsidRPr="00BF659E">
              <w:rPr>
                <w:b/>
                <w:color w:val="000000"/>
                <w:rtl/>
              </w:rPr>
              <w:t>الدرجة</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0B5E84FE" w14:textId="77777777" w:rsidR="00BF659E" w:rsidRPr="009E4844" w:rsidRDefault="00BF659E" w:rsidP="001C5AEE">
            <w:pPr>
              <w:bidi/>
              <w:jc w:val="center"/>
              <w:rPr>
                <w:color w:val="000000"/>
              </w:rPr>
            </w:pPr>
            <w:r w:rsidRPr="00BF659E">
              <w:rPr>
                <w:rtl/>
              </w:rPr>
              <w:t>الدرجة</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4420B594" w14:textId="77777777" w:rsidR="00BF659E" w:rsidRPr="009E4844" w:rsidRDefault="00BF659E" w:rsidP="001C5AEE">
            <w:pPr>
              <w:jc w:val="center"/>
              <w:rPr>
                <w:b/>
                <w:color w:val="000000"/>
              </w:rPr>
            </w:pPr>
            <w:r w:rsidRPr="00BF659E">
              <w:rPr>
                <w:b/>
                <w:color w:val="000000"/>
                <w:rtl/>
              </w:rPr>
              <w:t>العلامة</w:t>
            </w:r>
            <w:r w:rsidRPr="00BF659E">
              <w:rPr>
                <w:b/>
                <w:color w:val="000000"/>
              </w:rPr>
              <w:t xml:space="preserve">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14:paraId="35E2B62C" w14:textId="77777777" w:rsidR="00BF659E" w:rsidRPr="009E4844" w:rsidRDefault="00BF659E" w:rsidP="001C5AEE">
            <w:pPr>
              <w:jc w:val="center"/>
              <w:rPr>
                <w:b/>
                <w:color w:val="000000"/>
              </w:rPr>
            </w:pPr>
            <w:r w:rsidRPr="00BF659E">
              <w:rPr>
                <w:b/>
                <w:color w:val="000000"/>
                <w:rtl/>
              </w:rPr>
              <w:t>التعريف</w:t>
            </w:r>
          </w:p>
        </w:tc>
      </w:tr>
      <w:tr w:rsidR="00BF659E" w:rsidRPr="009E4844" w14:paraId="2CA12CE9" w14:textId="77777777" w:rsidTr="001C5AEE">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14:paraId="4DF9BC78" w14:textId="77777777" w:rsidR="00BF659E" w:rsidRDefault="00BF659E" w:rsidP="001C5AEE">
            <w:pPr>
              <w:jc w:val="center"/>
              <w:rPr>
                <w:b/>
                <w:color w:val="000000"/>
              </w:rPr>
            </w:pPr>
            <w:r w:rsidRPr="00BF659E">
              <w:rPr>
                <w:b/>
                <w:color w:val="000000"/>
                <w:rtl/>
              </w:rPr>
              <w:t>مجموعة النجاح</w:t>
            </w:r>
          </w:p>
          <w:p w14:paraId="00C02CC0" w14:textId="77777777" w:rsidR="00BF659E" w:rsidRPr="009E4844" w:rsidRDefault="00BF659E" w:rsidP="001C5AEE">
            <w:pPr>
              <w:jc w:val="center"/>
              <w:rPr>
                <w:b/>
                <w:color w:val="000000"/>
              </w:rPr>
            </w:pPr>
            <w:r w:rsidRPr="009E4844">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67817D77" w14:textId="77777777" w:rsidR="00BF659E" w:rsidRPr="009E4844" w:rsidRDefault="00BF659E" w:rsidP="001C5AEE">
            <w:pPr>
              <w:ind w:firstLine="72"/>
              <w:jc w:val="center"/>
              <w:rPr>
                <w:b/>
                <w:color w:val="000000"/>
                <w:lang w:bidi="ar-IQ"/>
              </w:rPr>
            </w:pPr>
            <w:r w:rsidRPr="009E4844">
              <w:rPr>
                <w:b/>
                <w:color w:val="000000"/>
              </w:rPr>
              <w:t xml:space="preserve">A - </w:t>
            </w:r>
            <w:r w:rsidRPr="00BF659E">
              <w:rPr>
                <w:color w:val="000000"/>
                <w:rtl/>
              </w:rPr>
              <w:t>ممتاز</w:t>
            </w:r>
          </w:p>
        </w:tc>
        <w:tc>
          <w:tcPr>
            <w:tcW w:w="2085" w:type="dxa"/>
            <w:tcBorders>
              <w:top w:val="single" w:sz="6" w:space="0" w:color="000000"/>
              <w:left w:val="single" w:sz="6" w:space="0" w:color="000000"/>
              <w:bottom w:val="single" w:sz="6" w:space="0" w:color="000000"/>
              <w:right w:val="single" w:sz="4" w:space="0" w:color="000000"/>
            </w:tcBorders>
            <w:vAlign w:val="center"/>
          </w:tcPr>
          <w:p w14:paraId="6DB73584" w14:textId="77777777" w:rsidR="00BF659E" w:rsidRPr="00CA232E" w:rsidRDefault="00BF659E" w:rsidP="001C5AEE">
            <w:pPr>
              <w:jc w:val="center"/>
            </w:pPr>
            <w:r w:rsidRPr="00CA232E">
              <w:rPr>
                <w:rtl/>
              </w:rPr>
              <w:t>ممتاز</w:t>
            </w:r>
          </w:p>
        </w:tc>
        <w:tc>
          <w:tcPr>
            <w:tcW w:w="1155" w:type="dxa"/>
            <w:tcBorders>
              <w:top w:val="single" w:sz="6" w:space="0" w:color="000000"/>
              <w:left w:val="single" w:sz="6" w:space="0" w:color="000000"/>
              <w:bottom w:val="single" w:sz="6" w:space="0" w:color="000000"/>
              <w:right w:val="single" w:sz="4" w:space="0" w:color="000000"/>
            </w:tcBorders>
            <w:vAlign w:val="center"/>
          </w:tcPr>
          <w:p w14:paraId="288CF4DA" w14:textId="77777777" w:rsidR="00BF659E" w:rsidRPr="009E4844" w:rsidRDefault="00BF659E" w:rsidP="001C5AEE">
            <w:pPr>
              <w:jc w:val="center"/>
              <w:rPr>
                <w:color w:val="000000"/>
              </w:rPr>
            </w:pPr>
            <w:r w:rsidRPr="009E4844">
              <w:t>90 - 100</w:t>
            </w:r>
          </w:p>
        </w:tc>
        <w:tc>
          <w:tcPr>
            <w:tcW w:w="3900" w:type="dxa"/>
            <w:tcBorders>
              <w:top w:val="single" w:sz="6" w:space="0" w:color="000000"/>
              <w:left w:val="single" w:sz="4" w:space="0" w:color="000000"/>
              <w:bottom w:val="single" w:sz="6" w:space="0" w:color="000000"/>
              <w:right w:val="single" w:sz="6" w:space="0" w:color="000000"/>
            </w:tcBorders>
            <w:vAlign w:val="center"/>
          </w:tcPr>
          <w:p w14:paraId="429A1840" w14:textId="77777777" w:rsidR="00BF659E" w:rsidRPr="00127622" w:rsidRDefault="00BF659E" w:rsidP="001C5AEE">
            <w:pPr>
              <w:jc w:val="center"/>
            </w:pPr>
            <w:r w:rsidRPr="00127622">
              <w:rPr>
                <w:rtl/>
              </w:rPr>
              <w:t>أداء متميز</w:t>
            </w:r>
          </w:p>
        </w:tc>
      </w:tr>
      <w:tr w:rsidR="00BF659E" w:rsidRPr="009E4844" w14:paraId="194E6D43"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3E44C26F"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6EE3E35B" w14:textId="77777777" w:rsidR="00BF659E" w:rsidRPr="009E4844" w:rsidRDefault="00BF659E" w:rsidP="001C5AEE">
            <w:pPr>
              <w:ind w:firstLine="72"/>
              <w:jc w:val="center"/>
              <w:rPr>
                <w:b/>
                <w:color w:val="000000"/>
              </w:rPr>
            </w:pPr>
            <w:r w:rsidRPr="009E4844">
              <w:rPr>
                <w:b/>
                <w:color w:val="000000"/>
              </w:rPr>
              <w:t xml:space="preserve">B </w:t>
            </w:r>
            <w:r>
              <w:rPr>
                <w:b/>
                <w:color w:val="000000"/>
              </w:rPr>
              <w:t>–</w:t>
            </w:r>
            <w:r w:rsidRPr="009E4844">
              <w:rPr>
                <w:b/>
                <w:color w:val="000000"/>
              </w:rPr>
              <w:t xml:space="preserve"> </w:t>
            </w:r>
            <w:r>
              <w:rPr>
                <w:rFonts w:hint="cs"/>
                <w:color w:val="000000"/>
                <w:rtl/>
              </w:rPr>
              <w:t>جيد جدا</w:t>
            </w:r>
          </w:p>
        </w:tc>
        <w:tc>
          <w:tcPr>
            <w:tcW w:w="2085" w:type="dxa"/>
            <w:tcBorders>
              <w:top w:val="single" w:sz="6" w:space="0" w:color="000000"/>
              <w:left w:val="single" w:sz="6" w:space="0" w:color="000000"/>
              <w:bottom w:val="single" w:sz="6" w:space="0" w:color="000000"/>
              <w:right w:val="single" w:sz="4" w:space="0" w:color="000000"/>
            </w:tcBorders>
            <w:vAlign w:val="center"/>
          </w:tcPr>
          <w:p w14:paraId="3795FB64" w14:textId="77777777" w:rsidR="00BF659E" w:rsidRPr="00CA232E" w:rsidRDefault="00BF659E" w:rsidP="001C5AEE">
            <w:pPr>
              <w:jc w:val="center"/>
            </w:pPr>
            <w:r w:rsidRPr="00CA232E">
              <w:rPr>
                <w:rtl/>
              </w:rPr>
              <w:t>جيد جداً</w:t>
            </w:r>
          </w:p>
        </w:tc>
        <w:tc>
          <w:tcPr>
            <w:tcW w:w="1155" w:type="dxa"/>
            <w:tcBorders>
              <w:top w:val="single" w:sz="6" w:space="0" w:color="000000"/>
              <w:left w:val="single" w:sz="6" w:space="0" w:color="000000"/>
              <w:bottom w:val="single" w:sz="6" w:space="0" w:color="000000"/>
              <w:right w:val="single" w:sz="4" w:space="0" w:color="000000"/>
            </w:tcBorders>
            <w:vAlign w:val="center"/>
          </w:tcPr>
          <w:p w14:paraId="0FDA035F" w14:textId="77777777" w:rsidR="00BF659E" w:rsidRPr="009E4844" w:rsidRDefault="00BF659E" w:rsidP="001C5AEE">
            <w:pPr>
              <w:jc w:val="center"/>
              <w:rPr>
                <w:color w:val="000000"/>
              </w:rPr>
            </w:pPr>
            <w:r w:rsidRPr="009E4844">
              <w:t>80 - 89</w:t>
            </w:r>
          </w:p>
        </w:tc>
        <w:tc>
          <w:tcPr>
            <w:tcW w:w="3900" w:type="dxa"/>
            <w:tcBorders>
              <w:top w:val="single" w:sz="6" w:space="0" w:color="000000"/>
              <w:left w:val="single" w:sz="4" w:space="0" w:color="000000"/>
              <w:bottom w:val="single" w:sz="6" w:space="0" w:color="000000"/>
              <w:right w:val="single" w:sz="6" w:space="0" w:color="000000"/>
            </w:tcBorders>
            <w:vAlign w:val="center"/>
          </w:tcPr>
          <w:p w14:paraId="39C01766" w14:textId="77777777" w:rsidR="00BF659E" w:rsidRPr="00127622" w:rsidRDefault="00BF659E" w:rsidP="001C5AEE">
            <w:pPr>
              <w:jc w:val="center"/>
            </w:pPr>
            <w:r w:rsidRPr="00127622">
              <w:rPr>
                <w:rtl/>
              </w:rPr>
              <w:t>أعلى من المتوسط ​​مع بعض الأخطاء</w:t>
            </w:r>
          </w:p>
        </w:tc>
      </w:tr>
      <w:tr w:rsidR="00BF659E" w:rsidRPr="009E4844" w14:paraId="04547B6B"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70C26892"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6D32A2F2" w14:textId="77777777" w:rsidR="00BF659E" w:rsidRPr="009E4844" w:rsidRDefault="00BF659E" w:rsidP="001C5AEE">
            <w:pPr>
              <w:ind w:firstLine="72"/>
              <w:jc w:val="center"/>
              <w:rPr>
                <w:b/>
                <w:color w:val="000000"/>
              </w:rPr>
            </w:pPr>
            <w:r w:rsidRPr="009E4844">
              <w:rPr>
                <w:b/>
                <w:color w:val="000000"/>
              </w:rPr>
              <w:t xml:space="preserve">C </w:t>
            </w:r>
            <w:r>
              <w:rPr>
                <w:b/>
                <w:color w:val="000000"/>
              </w:rPr>
              <w:t>–</w:t>
            </w:r>
            <w:r w:rsidRPr="009E4844">
              <w:rPr>
                <w:b/>
                <w:color w:val="000000"/>
              </w:rPr>
              <w:t xml:space="preserve"> </w:t>
            </w:r>
            <w:r w:rsidRPr="00CA232E">
              <w:rPr>
                <w:rtl/>
              </w:rPr>
              <w:t>جيد</w:t>
            </w:r>
          </w:p>
        </w:tc>
        <w:tc>
          <w:tcPr>
            <w:tcW w:w="2085" w:type="dxa"/>
            <w:tcBorders>
              <w:top w:val="single" w:sz="6" w:space="0" w:color="000000"/>
              <w:left w:val="single" w:sz="6" w:space="0" w:color="000000"/>
              <w:bottom w:val="single" w:sz="6" w:space="0" w:color="000000"/>
              <w:right w:val="single" w:sz="4" w:space="0" w:color="000000"/>
            </w:tcBorders>
            <w:vAlign w:val="center"/>
          </w:tcPr>
          <w:p w14:paraId="4AA20C22" w14:textId="77777777" w:rsidR="00BF659E" w:rsidRPr="00CA232E" w:rsidRDefault="00BF659E" w:rsidP="001C5AEE">
            <w:pPr>
              <w:jc w:val="center"/>
            </w:pPr>
            <w:r w:rsidRPr="00CA232E">
              <w:rPr>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14:paraId="45B855AF" w14:textId="77777777" w:rsidR="00BF659E" w:rsidRPr="009E4844" w:rsidRDefault="00BF659E" w:rsidP="001C5AEE">
            <w:pPr>
              <w:jc w:val="center"/>
              <w:rPr>
                <w:color w:val="000000"/>
              </w:rPr>
            </w:pPr>
            <w:r w:rsidRPr="009E4844">
              <w:t>70 - 79</w:t>
            </w:r>
          </w:p>
        </w:tc>
        <w:tc>
          <w:tcPr>
            <w:tcW w:w="3900" w:type="dxa"/>
            <w:tcBorders>
              <w:top w:val="single" w:sz="6" w:space="0" w:color="000000"/>
              <w:left w:val="single" w:sz="4" w:space="0" w:color="000000"/>
              <w:bottom w:val="single" w:sz="6" w:space="0" w:color="000000"/>
              <w:right w:val="single" w:sz="6" w:space="0" w:color="000000"/>
            </w:tcBorders>
            <w:vAlign w:val="center"/>
          </w:tcPr>
          <w:p w14:paraId="4BBBF28A" w14:textId="77777777" w:rsidR="00BF659E" w:rsidRPr="00127622" w:rsidRDefault="00BF659E" w:rsidP="001C5AEE">
            <w:pPr>
              <w:jc w:val="center"/>
            </w:pPr>
            <w:r w:rsidRPr="00127622">
              <w:rPr>
                <w:rtl/>
              </w:rPr>
              <w:t>عمل جيد مع أخطاء ملحوظة</w:t>
            </w:r>
          </w:p>
        </w:tc>
      </w:tr>
      <w:tr w:rsidR="00BF659E" w:rsidRPr="009E4844" w14:paraId="6B400D05"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380F5ED6"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40B5FC9A" w14:textId="77777777" w:rsidR="00BF659E" w:rsidRPr="009E4844" w:rsidRDefault="00BF659E" w:rsidP="001C5AEE">
            <w:pPr>
              <w:ind w:firstLine="72"/>
              <w:jc w:val="center"/>
              <w:rPr>
                <w:b/>
                <w:color w:val="000000"/>
              </w:rPr>
            </w:pPr>
            <w:r w:rsidRPr="009E4844">
              <w:rPr>
                <w:b/>
                <w:color w:val="000000"/>
              </w:rPr>
              <w:t xml:space="preserve">D - </w:t>
            </w:r>
            <w:r w:rsidRPr="00CA232E">
              <w:rPr>
                <w:rtl/>
              </w:rPr>
              <w:t>مرضٍ</w:t>
            </w:r>
          </w:p>
        </w:tc>
        <w:tc>
          <w:tcPr>
            <w:tcW w:w="2085" w:type="dxa"/>
            <w:tcBorders>
              <w:top w:val="single" w:sz="6" w:space="0" w:color="000000"/>
              <w:left w:val="single" w:sz="6" w:space="0" w:color="000000"/>
              <w:bottom w:val="single" w:sz="6" w:space="0" w:color="000000"/>
              <w:right w:val="single" w:sz="4" w:space="0" w:color="000000"/>
            </w:tcBorders>
            <w:vAlign w:val="center"/>
          </w:tcPr>
          <w:p w14:paraId="20A87704" w14:textId="77777777" w:rsidR="00BF659E" w:rsidRPr="00CA232E" w:rsidRDefault="00BF659E" w:rsidP="001C5AEE">
            <w:pPr>
              <w:jc w:val="center"/>
            </w:pPr>
            <w:r w:rsidRPr="00CA232E">
              <w:rPr>
                <w:rtl/>
              </w:rPr>
              <w:t>مرضٍ</w:t>
            </w:r>
          </w:p>
        </w:tc>
        <w:tc>
          <w:tcPr>
            <w:tcW w:w="1155" w:type="dxa"/>
            <w:tcBorders>
              <w:top w:val="single" w:sz="6" w:space="0" w:color="000000"/>
              <w:left w:val="single" w:sz="6" w:space="0" w:color="000000"/>
              <w:bottom w:val="single" w:sz="6" w:space="0" w:color="000000"/>
              <w:right w:val="single" w:sz="4" w:space="0" w:color="000000"/>
            </w:tcBorders>
            <w:vAlign w:val="center"/>
          </w:tcPr>
          <w:p w14:paraId="79EA8A79" w14:textId="77777777" w:rsidR="00BF659E" w:rsidRPr="009E4844" w:rsidRDefault="00BF659E" w:rsidP="001C5AEE">
            <w:pPr>
              <w:jc w:val="center"/>
              <w:rPr>
                <w:color w:val="000000"/>
              </w:rPr>
            </w:pPr>
            <w:r w:rsidRPr="009E4844">
              <w:t>60 - 69</w:t>
            </w:r>
          </w:p>
        </w:tc>
        <w:tc>
          <w:tcPr>
            <w:tcW w:w="3900" w:type="dxa"/>
            <w:tcBorders>
              <w:top w:val="single" w:sz="6" w:space="0" w:color="000000"/>
              <w:left w:val="single" w:sz="4" w:space="0" w:color="000000"/>
              <w:bottom w:val="single" w:sz="6" w:space="0" w:color="000000"/>
              <w:right w:val="single" w:sz="6" w:space="0" w:color="000000"/>
            </w:tcBorders>
            <w:vAlign w:val="center"/>
          </w:tcPr>
          <w:p w14:paraId="35CF42BD" w14:textId="77777777" w:rsidR="00BF659E" w:rsidRPr="00127622" w:rsidRDefault="00BF659E" w:rsidP="001C5AEE">
            <w:pPr>
              <w:jc w:val="center"/>
            </w:pPr>
            <w:r w:rsidRPr="00127622">
              <w:rPr>
                <w:rtl/>
              </w:rPr>
              <w:t>جيد ولكن مع وجود نواقص كبيرة</w:t>
            </w:r>
          </w:p>
        </w:tc>
      </w:tr>
      <w:tr w:rsidR="00BF659E" w:rsidRPr="009E4844" w14:paraId="5A9144F8"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13407A25"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2B9AA4B3" w14:textId="77777777" w:rsidR="00BF659E" w:rsidRPr="009E4844" w:rsidRDefault="00BF659E" w:rsidP="001C5AEE">
            <w:pPr>
              <w:ind w:firstLine="72"/>
              <w:jc w:val="center"/>
              <w:rPr>
                <w:b/>
                <w:color w:val="000000"/>
              </w:rPr>
            </w:pPr>
            <w:r w:rsidRPr="009E4844">
              <w:rPr>
                <w:b/>
                <w:color w:val="000000"/>
              </w:rPr>
              <w:t xml:space="preserve">E - </w:t>
            </w:r>
            <w:r w:rsidRPr="00CA232E">
              <w:rPr>
                <w:rtl/>
              </w:rPr>
              <w:t>كافٍ</w:t>
            </w:r>
          </w:p>
        </w:tc>
        <w:tc>
          <w:tcPr>
            <w:tcW w:w="2085" w:type="dxa"/>
            <w:tcBorders>
              <w:top w:val="single" w:sz="6" w:space="0" w:color="000000"/>
              <w:left w:val="single" w:sz="6" w:space="0" w:color="000000"/>
              <w:bottom w:val="single" w:sz="6" w:space="0" w:color="000000"/>
              <w:right w:val="single" w:sz="4" w:space="0" w:color="000000"/>
            </w:tcBorders>
            <w:vAlign w:val="center"/>
          </w:tcPr>
          <w:p w14:paraId="66AD36E6" w14:textId="77777777" w:rsidR="00BF659E" w:rsidRPr="00CA232E" w:rsidRDefault="00BF659E" w:rsidP="001C5AEE">
            <w:pPr>
              <w:jc w:val="center"/>
            </w:pPr>
            <w:commentRangeStart w:id="14"/>
            <w:r w:rsidRPr="00CA232E">
              <w:rPr>
                <w:rtl/>
              </w:rPr>
              <w:t>كافٍ</w:t>
            </w:r>
            <w:commentRangeEnd w:id="14"/>
            <w:r>
              <w:rPr>
                <w:rStyle w:val="ad"/>
                <w:rFonts w:ascii="Calibri" w:eastAsia="Calibri" w:hAnsi="Calibri" w:cs="Calibri"/>
                <w:rtl/>
              </w:rPr>
              <w:commentReference w:id="14"/>
            </w:r>
          </w:p>
        </w:tc>
        <w:tc>
          <w:tcPr>
            <w:tcW w:w="1155" w:type="dxa"/>
            <w:tcBorders>
              <w:top w:val="single" w:sz="6" w:space="0" w:color="000000"/>
              <w:left w:val="single" w:sz="6" w:space="0" w:color="000000"/>
              <w:bottom w:val="single" w:sz="6" w:space="0" w:color="000000"/>
              <w:right w:val="single" w:sz="4" w:space="0" w:color="000000"/>
            </w:tcBorders>
            <w:vAlign w:val="center"/>
          </w:tcPr>
          <w:p w14:paraId="1E200786" w14:textId="77777777" w:rsidR="00BF659E" w:rsidRPr="009E4844" w:rsidRDefault="00BF659E" w:rsidP="001C5AEE">
            <w:pPr>
              <w:jc w:val="center"/>
              <w:rPr>
                <w:color w:val="000000"/>
              </w:rPr>
            </w:pPr>
            <w:r w:rsidRPr="009E4844">
              <w:t>50 - 59</w:t>
            </w:r>
          </w:p>
        </w:tc>
        <w:tc>
          <w:tcPr>
            <w:tcW w:w="3900" w:type="dxa"/>
            <w:tcBorders>
              <w:top w:val="single" w:sz="6" w:space="0" w:color="000000"/>
              <w:left w:val="single" w:sz="4" w:space="0" w:color="000000"/>
              <w:bottom w:val="single" w:sz="6" w:space="0" w:color="000000"/>
              <w:right w:val="single" w:sz="6" w:space="0" w:color="000000"/>
            </w:tcBorders>
            <w:vAlign w:val="center"/>
          </w:tcPr>
          <w:p w14:paraId="4DCD5DB8" w14:textId="77777777" w:rsidR="00BF659E" w:rsidRPr="00127622" w:rsidRDefault="00BF659E" w:rsidP="001C5AEE">
            <w:pPr>
              <w:jc w:val="center"/>
            </w:pPr>
            <w:r w:rsidRPr="00127622">
              <w:rPr>
                <w:rtl/>
              </w:rPr>
              <w:t>العمل يفي بالمعايير الدنيا</w:t>
            </w:r>
          </w:p>
        </w:tc>
      </w:tr>
      <w:tr w:rsidR="00BF659E" w:rsidRPr="009E4844" w14:paraId="46686226" w14:textId="77777777" w:rsidTr="001C5AEE">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14:paraId="120FB1DE" w14:textId="77777777" w:rsidR="00BF659E" w:rsidRDefault="00BF659E" w:rsidP="001C5AEE">
            <w:pPr>
              <w:jc w:val="center"/>
              <w:rPr>
                <w:b/>
                <w:color w:val="000000"/>
              </w:rPr>
            </w:pPr>
            <w:r>
              <w:rPr>
                <w:b/>
                <w:color w:val="000000"/>
                <w:rtl/>
              </w:rPr>
              <w:t>مجموعة ال</w:t>
            </w:r>
            <w:r>
              <w:rPr>
                <w:rFonts w:hint="cs"/>
                <w:b/>
                <w:color w:val="000000"/>
                <w:rtl/>
              </w:rPr>
              <w:t>رسوب</w:t>
            </w:r>
          </w:p>
          <w:p w14:paraId="7F2747F8" w14:textId="77777777" w:rsidR="00BF659E" w:rsidRPr="009E4844" w:rsidRDefault="00BF659E" w:rsidP="001C5AEE">
            <w:pPr>
              <w:jc w:val="center"/>
              <w:rPr>
                <w:b/>
                <w:color w:val="000000"/>
              </w:rPr>
            </w:pPr>
            <w:r w:rsidRPr="009E4844">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2100E962" w14:textId="77777777" w:rsidR="00BF659E" w:rsidRPr="009E4844" w:rsidRDefault="00BF659E" w:rsidP="001C5AEE">
            <w:pPr>
              <w:ind w:firstLine="72"/>
              <w:jc w:val="center"/>
              <w:rPr>
                <w:b/>
                <w:color w:val="000000"/>
              </w:rPr>
            </w:pPr>
            <w:r w:rsidRPr="009E4844">
              <w:rPr>
                <w:b/>
                <w:color w:val="000000"/>
              </w:rPr>
              <w:t xml:space="preserve">FX – </w:t>
            </w:r>
            <w:r w:rsidRPr="00CA232E">
              <w:rPr>
                <w:rtl/>
              </w:rPr>
              <w:t>راسب</w:t>
            </w:r>
          </w:p>
        </w:tc>
        <w:tc>
          <w:tcPr>
            <w:tcW w:w="2085" w:type="dxa"/>
            <w:tcBorders>
              <w:top w:val="single" w:sz="6" w:space="0" w:color="000000"/>
              <w:left w:val="single" w:sz="6" w:space="0" w:color="000000"/>
              <w:bottom w:val="single" w:sz="6" w:space="0" w:color="000000"/>
              <w:right w:val="single" w:sz="4" w:space="0" w:color="000000"/>
            </w:tcBorders>
            <w:vAlign w:val="center"/>
          </w:tcPr>
          <w:p w14:paraId="3B062AD8" w14:textId="77777777" w:rsidR="00BF659E" w:rsidRPr="00CA232E" w:rsidRDefault="00BF659E" w:rsidP="001C5AEE">
            <w:pPr>
              <w:jc w:val="center"/>
            </w:pPr>
            <w:r w:rsidRPr="00CA232E">
              <w:rPr>
                <w:rtl/>
              </w:rPr>
              <w:t>راسب (قيد المعالجة)</w:t>
            </w:r>
          </w:p>
        </w:tc>
        <w:tc>
          <w:tcPr>
            <w:tcW w:w="1155" w:type="dxa"/>
            <w:tcBorders>
              <w:top w:val="single" w:sz="6" w:space="0" w:color="000000"/>
              <w:left w:val="single" w:sz="6" w:space="0" w:color="000000"/>
              <w:bottom w:val="single" w:sz="6" w:space="0" w:color="000000"/>
              <w:right w:val="single" w:sz="4" w:space="0" w:color="000000"/>
            </w:tcBorders>
            <w:vAlign w:val="center"/>
          </w:tcPr>
          <w:p w14:paraId="76A67CED" w14:textId="77777777" w:rsidR="00BF659E" w:rsidRPr="009E4844" w:rsidRDefault="00BF659E" w:rsidP="001C5AEE">
            <w:pPr>
              <w:jc w:val="center"/>
              <w:rPr>
                <w:color w:val="000000"/>
              </w:rPr>
            </w:pPr>
            <w:r w:rsidRPr="009E4844">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14:paraId="6C1395D8" w14:textId="77777777" w:rsidR="00BF659E" w:rsidRPr="00127622" w:rsidRDefault="00BF659E" w:rsidP="001C5AEE">
            <w:pPr>
              <w:jc w:val="center"/>
            </w:pPr>
            <w:r w:rsidRPr="00127622">
              <w:rPr>
                <w:rtl/>
              </w:rPr>
              <w:t>مطلوب المزيد من العمل ولكن تم منح التقدير</w:t>
            </w:r>
          </w:p>
        </w:tc>
      </w:tr>
      <w:tr w:rsidR="00BF659E" w:rsidRPr="009E4844" w14:paraId="329B85D6"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2D8A2E30"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291AADDF" w14:textId="77777777" w:rsidR="00BF659E" w:rsidRPr="009E4844" w:rsidRDefault="00BF659E" w:rsidP="001C5AEE">
            <w:pPr>
              <w:ind w:firstLine="72"/>
              <w:jc w:val="center"/>
              <w:rPr>
                <w:b/>
                <w:color w:val="000000"/>
                <w:sz w:val="24"/>
                <w:szCs w:val="24"/>
              </w:rPr>
            </w:pPr>
            <w:r w:rsidRPr="009E4844">
              <w:rPr>
                <w:b/>
                <w:color w:val="000000"/>
              </w:rPr>
              <w:t xml:space="preserve">F – </w:t>
            </w:r>
            <w:r w:rsidRPr="00CA232E">
              <w:rPr>
                <w:rtl/>
              </w:rPr>
              <w:t>راسب</w:t>
            </w:r>
          </w:p>
        </w:tc>
        <w:tc>
          <w:tcPr>
            <w:tcW w:w="2085" w:type="dxa"/>
            <w:tcBorders>
              <w:top w:val="single" w:sz="6" w:space="0" w:color="000000"/>
              <w:left w:val="single" w:sz="6" w:space="0" w:color="000000"/>
              <w:bottom w:val="single" w:sz="6" w:space="0" w:color="000000"/>
              <w:right w:val="single" w:sz="4" w:space="0" w:color="000000"/>
            </w:tcBorders>
            <w:vAlign w:val="center"/>
          </w:tcPr>
          <w:p w14:paraId="7F8D13F5" w14:textId="77777777" w:rsidR="00BF659E" w:rsidRDefault="00BF659E" w:rsidP="001C5AEE">
            <w:pPr>
              <w:jc w:val="center"/>
            </w:pPr>
            <w:r w:rsidRPr="00CA232E">
              <w:rPr>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14:paraId="624396F0" w14:textId="77777777" w:rsidR="00BF659E" w:rsidRPr="009E4844" w:rsidRDefault="00BF659E" w:rsidP="001C5AEE">
            <w:pPr>
              <w:jc w:val="center"/>
              <w:rPr>
                <w:color w:val="000000"/>
              </w:rPr>
            </w:pPr>
            <w:r w:rsidRPr="009E4844">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14:paraId="5602559F" w14:textId="77777777" w:rsidR="00BF659E" w:rsidRDefault="00BF659E" w:rsidP="001C5AEE">
            <w:pPr>
              <w:jc w:val="center"/>
            </w:pPr>
            <w:r w:rsidRPr="00127622">
              <w:rPr>
                <w:rtl/>
              </w:rPr>
              <w:t>مطلوب قدر كبير من العمل</w:t>
            </w:r>
          </w:p>
        </w:tc>
      </w:tr>
      <w:tr w:rsidR="00BF659E" w:rsidRPr="009E4844" w14:paraId="7CADAD1A" w14:textId="77777777" w:rsidTr="001C5AEE">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136A2AC0" w14:textId="77777777" w:rsidR="00BF659E" w:rsidRPr="009E4844" w:rsidRDefault="00BF659E" w:rsidP="001C5AEE">
            <w:pPr>
              <w:jc w:val="center"/>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6AF6D094" w14:textId="77777777" w:rsidR="00BF659E" w:rsidRPr="009E4844" w:rsidRDefault="00BF659E" w:rsidP="001C5AEE">
            <w:pPr>
              <w:jc w:val="center"/>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19ACACE3" w14:textId="77777777" w:rsidR="00BF659E" w:rsidRPr="009E4844" w:rsidRDefault="00BF659E" w:rsidP="001C5AEE">
            <w:pPr>
              <w:jc w:val="center"/>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10714254" w14:textId="77777777" w:rsidR="00BF659E" w:rsidRPr="009E4844" w:rsidRDefault="00BF659E" w:rsidP="001C5AEE">
            <w:pPr>
              <w:jc w:val="center"/>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14:paraId="640A5D64" w14:textId="77777777" w:rsidR="00BF659E" w:rsidRPr="009E4844" w:rsidRDefault="00BF659E" w:rsidP="001C5AEE">
            <w:pPr>
              <w:jc w:val="center"/>
              <w:rPr>
                <w:b/>
                <w:color w:val="000000"/>
              </w:rPr>
            </w:pPr>
          </w:p>
        </w:tc>
      </w:tr>
      <w:tr w:rsidR="00BF659E" w:rsidRPr="009E4844" w14:paraId="1FE7344D" w14:textId="77777777" w:rsidTr="001C5AEE">
        <w:trPr>
          <w:trHeight w:val="1654"/>
          <w:jc w:val="center"/>
        </w:trPr>
        <w:tc>
          <w:tcPr>
            <w:tcW w:w="10470" w:type="dxa"/>
            <w:gridSpan w:val="5"/>
            <w:tcBorders>
              <w:top w:val="single" w:sz="6" w:space="0" w:color="000000"/>
              <w:left w:val="single" w:sz="6" w:space="0" w:color="000000"/>
              <w:bottom w:val="single" w:sz="6" w:space="0" w:color="000000"/>
              <w:right w:val="single" w:sz="6" w:space="0" w:color="000000"/>
            </w:tcBorders>
            <w:vAlign w:val="center"/>
          </w:tcPr>
          <w:p w14:paraId="2DD6AE3D" w14:textId="77777777" w:rsidR="00BF659E" w:rsidRPr="009E4844" w:rsidRDefault="00BF659E" w:rsidP="001C5AEE">
            <w:pPr>
              <w:jc w:val="center"/>
              <w:rPr>
                <w:color w:val="000000"/>
                <w:sz w:val="24"/>
                <w:szCs w:val="24"/>
              </w:rPr>
            </w:pPr>
            <w:r w:rsidRPr="00BF659E">
              <w:rPr>
                <w:color w:val="000000"/>
                <w:sz w:val="16"/>
                <w:szCs w:val="16"/>
                <w:rtl/>
              </w:rPr>
              <w:t>ملاحظة: سيتم تقريب العلامات العشرية التي تزيد أو تقل عن 0.5 إلى العلامة الكاملة الأعلى أو الأدنى (على سبيل المثال، سيتم تقريب علامة 54.5 إلى 55، بينما سيتم تقريب علامة 54.4 إلى 54). لدى الجامعة سياسة عدم التغاضي عن "العلامات التي تقترب من النجاح أو الرسوب"، لذا فإن التعديل الوحيد على العلامات التي منحها المصحح الأصلي سيكون التقريب التلقائي الموضح أعلاه</w:t>
            </w:r>
            <w:r w:rsidRPr="00BF659E">
              <w:rPr>
                <w:color w:val="000000"/>
                <w:sz w:val="16"/>
                <w:szCs w:val="16"/>
              </w:rPr>
              <w:t>.</w:t>
            </w:r>
          </w:p>
        </w:tc>
      </w:tr>
    </w:tbl>
    <w:p w14:paraId="03CE3529" w14:textId="77777777" w:rsidR="001E0732" w:rsidRPr="001E0732" w:rsidRDefault="001E0732" w:rsidP="001E0732">
      <w:pPr>
        <w:tabs>
          <w:tab w:val="left" w:pos="1890"/>
        </w:tabs>
        <w:jc w:val="center"/>
        <w:rPr>
          <w:rFonts w:asciiTheme="majorBidi" w:hAnsiTheme="majorBidi" w:cstheme="majorBidi"/>
          <w:sz w:val="28"/>
          <w:szCs w:val="28"/>
          <w:lang w:bidi="ar-IQ"/>
        </w:rPr>
      </w:pPr>
    </w:p>
    <w:p w14:paraId="17BB2991" w14:textId="77777777" w:rsidR="00A156FF" w:rsidRDefault="00A156FF" w:rsidP="001E0732">
      <w:pPr>
        <w:bidi/>
        <w:jc w:val="center"/>
        <w:rPr>
          <w:rFonts w:asciiTheme="majorBidi" w:hAnsiTheme="majorBidi" w:cstheme="majorBidi"/>
          <w:b/>
          <w:bCs/>
          <w:sz w:val="40"/>
          <w:szCs w:val="40"/>
          <w:lang w:bidi="ar-IQ"/>
        </w:rPr>
      </w:pPr>
    </w:p>
    <w:p w14:paraId="5E4D45EA" w14:textId="77777777" w:rsidR="00A156FF" w:rsidRDefault="00A156FF" w:rsidP="00A156FF">
      <w:pPr>
        <w:bidi/>
        <w:jc w:val="center"/>
        <w:rPr>
          <w:rFonts w:asciiTheme="majorBidi" w:hAnsiTheme="majorBidi" w:cstheme="majorBidi"/>
          <w:b/>
          <w:bCs/>
          <w:sz w:val="40"/>
          <w:szCs w:val="40"/>
          <w:lang w:bidi="ar-IQ"/>
        </w:rPr>
      </w:pPr>
    </w:p>
    <w:p w14:paraId="7F828068" w14:textId="428AB4F7" w:rsidR="001E0732" w:rsidRDefault="001E0732" w:rsidP="00A156FF">
      <w:pPr>
        <w:bidi/>
        <w:jc w:val="center"/>
        <w:rPr>
          <w:color w:val="000000"/>
          <w:sz w:val="48"/>
          <w:szCs w:val="48"/>
          <w:rtl/>
          <w:lang w:bidi="ar-IQ"/>
        </w:rPr>
      </w:pPr>
      <w:r w:rsidRPr="005654C7">
        <w:rPr>
          <w:color w:val="000000"/>
          <w:sz w:val="48"/>
          <w:szCs w:val="48"/>
        </w:rPr>
        <w:lastRenderedPageBreak/>
        <w:t>MODULE DESCRIPTION FORM</w:t>
      </w:r>
    </w:p>
    <w:p w14:paraId="4C85202C" w14:textId="77777777" w:rsidR="001E0732" w:rsidRDefault="001E0732" w:rsidP="001E0732">
      <w:pPr>
        <w:bidi/>
        <w:jc w:val="center"/>
        <w:rPr>
          <w:color w:val="000000"/>
          <w:sz w:val="48"/>
          <w:szCs w:val="48"/>
          <w:lang w:bidi="ar-IQ"/>
        </w:rPr>
      </w:pPr>
      <w:r w:rsidRPr="005654C7">
        <w:rPr>
          <w:color w:val="000000"/>
          <w:sz w:val="48"/>
          <w:szCs w:val="48"/>
          <w:rtl/>
        </w:rPr>
        <w:t>نموذج وصف المادة الدراسية</w:t>
      </w:r>
    </w:p>
    <w:p w14:paraId="2A3024B5" w14:textId="77777777" w:rsidR="001E0732" w:rsidRPr="001E0732" w:rsidRDefault="001E0732" w:rsidP="001E0732">
      <w:pPr>
        <w:bidi/>
        <w:jc w:val="center"/>
        <w:rPr>
          <w:color w:val="000000"/>
          <w:sz w:val="48"/>
          <w:szCs w:val="48"/>
          <w:lang w:bidi="ar-IQ"/>
        </w:rPr>
      </w:pPr>
    </w:p>
    <w:tbl>
      <w:tblPr>
        <w:tblW w:w="10455" w:type="dxa"/>
        <w:jc w:val="center"/>
        <w:tblLayout w:type="fixed"/>
        <w:tblLook w:val="04A0" w:firstRow="1" w:lastRow="0" w:firstColumn="1" w:lastColumn="0" w:noHBand="0" w:noVBand="1"/>
      </w:tblPr>
      <w:tblGrid>
        <w:gridCol w:w="1753"/>
        <w:gridCol w:w="1485"/>
        <w:gridCol w:w="2114"/>
        <w:gridCol w:w="1134"/>
        <w:gridCol w:w="170"/>
        <w:gridCol w:w="631"/>
        <w:gridCol w:w="1467"/>
        <w:gridCol w:w="1701"/>
      </w:tblGrid>
      <w:tr w:rsidR="001E0732" w:rsidRPr="001E0732" w14:paraId="6B788EFD" w14:textId="77777777" w:rsidTr="001E0732">
        <w:trPr>
          <w:trHeight w:val="280"/>
          <w:jc w:val="center"/>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13FCFCBD" w14:textId="77777777" w:rsidR="001E0732" w:rsidRPr="001E0732" w:rsidRDefault="001E0732" w:rsidP="001E0732">
            <w:pPr>
              <w:spacing w:before="80" w:after="80"/>
              <w:jc w:val="center"/>
              <w:rPr>
                <w:b/>
                <w:color w:val="17365D"/>
                <w:sz w:val="28"/>
                <w:szCs w:val="28"/>
                <w:rtl/>
                <w:lang w:bidi="ar-IQ"/>
              </w:rPr>
            </w:pPr>
            <w:r w:rsidRPr="001E0732">
              <w:rPr>
                <w:rFonts w:hint="cs"/>
                <w:b/>
                <w:color w:val="17365D"/>
                <w:sz w:val="28"/>
                <w:szCs w:val="28"/>
                <w:rtl/>
                <w:lang w:bidi="ar-IQ"/>
              </w:rPr>
              <w:t>معلومات المادة الدراسية</w:t>
            </w:r>
          </w:p>
        </w:tc>
      </w:tr>
      <w:tr w:rsidR="001E0732" w:rsidRPr="001E0732" w14:paraId="680C5CC6" w14:textId="77777777" w:rsidTr="001E0732">
        <w:trPr>
          <w:trHeight w:val="49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B125FD2" w14:textId="77777777" w:rsidR="001E0732" w:rsidRPr="001E0732" w:rsidRDefault="001E0732" w:rsidP="001E0732">
            <w:pPr>
              <w:spacing w:before="80" w:after="80"/>
              <w:ind w:left="90" w:hanging="90"/>
              <w:jc w:val="center"/>
              <w:rPr>
                <w:b/>
                <w:color w:val="000000"/>
              </w:rPr>
            </w:pPr>
            <w:r w:rsidRPr="001E0732">
              <w:rPr>
                <w:b/>
                <w:color w:val="000000"/>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AF2C1F2" w14:textId="77777777" w:rsidR="001E0732" w:rsidRPr="001E0732" w:rsidRDefault="001E0732" w:rsidP="001E0732">
            <w:pPr>
              <w:bidi/>
              <w:spacing w:before="80" w:after="80" w:line="240" w:lineRule="auto"/>
              <w:ind w:left="90"/>
              <w:jc w:val="center"/>
              <w:outlineLvl w:val="0"/>
              <w:rPr>
                <w:rFonts w:asciiTheme="majorBidi" w:hAnsiTheme="majorBidi" w:cstheme="majorBidi"/>
                <w:bCs/>
                <w:color w:val="FF0000"/>
                <w:sz w:val="30"/>
                <w:szCs w:val="30"/>
              </w:rPr>
            </w:pPr>
            <w:r w:rsidRPr="001E0732">
              <w:rPr>
                <w:rFonts w:asciiTheme="majorBidi" w:hAnsiTheme="majorBidi" w:cstheme="majorBidi"/>
                <w:b/>
                <w:bCs/>
                <w:color w:val="FF0000"/>
                <w:sz w:val="30"/>
                <w:szCs w:val="30"/>
              </w:rPr>
              <w:t>General Physics</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2E0745C5" w14:textId="77777777" w:rsidR="001E0732" w:rsidRPr="001E0732" w:rsidRDefault="001E0732" w:rsidP="001E0732">
            <w:pPr>
              <w:spacing w:before="80" w:after="80"/>
              <w:jc w:val="center"/>
              <w:rPr>
                <w:b/>
              </w:rPr>
            </w:pPr>
            <w:r w:rsidRPr="001E0732">
              <w:rPr>
                <w:b/>
              </w:rPr>
              <w:t>Module Delivery</w:t>
            </w:r>
          </w:p>
        </w:tc>
      </w:tr>
      <w:tr w:rsidR="001E0732" w:rsidRPr="001E0732" w14:paraId="7673B2E6" w14:textId="77777777" w:rsidTr="001E0732">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D4FF956" w14:textId="77777777" w:rsidR="001E0732" w:rsidRPr="001E0732" w:rsidRDefault="001E0732" w:rsidP="001E0732">
            <w:pPr>
              <w:spacing w:before="80" w:after="80"/>
              <w:ind w:left="90" w:hanging="90"/>
              <w:jc w:val="center"/>
              <w:rPr>
                <w:b/>
              </w:rPr>
            </w:pPr>
            <w:r w:rsidRPr="001E0732">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01D372D" w14:textId="77777777" w:rsidR="001E0732" w:rsidRPr="001E0732" w:rsidRDefault="001E0732" w:rsidP="001E0732">
            <w:pPr>
              <w:bidi/>
              <w:spacing w:before="80" w:after="80" w:line="240" w:lineRule="auto"/>
              <w:ind w:left="90"/>
              <w:jc w:val="center"/>
              <w:outlineLvl w:val="0"/>
              <w:rPr>
                <w:rFonts w:asciiTheme="majorBidi" w:hAnsiTheme="majorBidi" w:cstheme="majorBidi"/>
                <w:bCs/>
                <w:color w:val="FF0000"/>
                <w:sz w:val="28"/>
                <w:szCs w:val="28"/>
              </w:rPr>
            </w:pPr>
            <w:r w:rsidRPr="001E0732">
              <w:rPr>
                <w:rFonts w:asciiTheme="majorBidi" w:hAnsiTheme="majorBidi" w:cstheme="majorBidi"/>
                <w:b/>
                <w:bCs/>
                <w:sz w:val="24"/>
                <w:szCs w:val="24"/>
              </w:rPr>
              <w:t>Core</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BDA9882" w14:textId="77777777" w:rsidR="001E0732" w:rsidRPr="001E0732" w:rsidRDefault="00886EFE" w:rsidP="001E0732">
            <w:pPr>
              <w:numPr>
                <w:ilvl w:val="0"/>
                <w:numId w:val="1"/>
              </w:numPr>
              <w:spacing w:before="80"/>
              <w:jc w:val="center"/>
              <w:rPr>
                <w:b/>
              </w:rPr>
            </w:pPr>
            <w:sdt>
              <w:sdtPr>
                <w:tag w:val="goog_rdk_0"/>
                <w:id w:val="1174930602"/>
              </w:sdtPr>
              <w:sdtEndPr/>
              <w:sdtContent>
                <w:r w:rsidR="001E0732" w:rsidRPr="001E0732">
                  <w:rPr>
                    <w:rFonts w:ascii="Segoe UI Symbol" w:eastAsia="Arial Unicode MS" w:hAnsi="Segoe UI Symbol" w:cs="Segoe UI Symbol"/>
                    <w:b/>
                  </w:rPr>
                  <w:t>☒</w:t>
                </w:r>
              </w:sdtContent>
            </w:sdt>
            <w:r w:rsidR="001E0732" w:rsidRPr="001E0732">
              <w:rPr>
                <w:b/>
              </w:rPr>
              <w:t xml:space="preserve"> Theory</w:t>
            </w:r>
          </w:p>
          <w:p w14:paraId="4C1980ED" w14:textId="77777777" w:rsidR="001E0732" w:rsidRPr="001E0732" w:rsidRDefault="00886EFE" w:rsidP="001E0732">
            <w:pPr>
              <w:numPr>
                <w:ilvl w:val="0"/>
                <w:numId w:val="2"/>
              </w:numPr>
              <w:jc w:val="center"/>
              <w:rPr>
                <w:b/>
              </w:rPr>
            </w:pPr>
            <w:sdt>
              <w:sdtPr>
                <w:tag w:val="goog_rdk_1"/>
                <w:id w:val="938110424"/>
              </w:sdtPr>
              <w:sdtEndPr/>
              <w:sdtContent>
                <w:sdt>
                  <w:sdtPr>
                    <w:tag w:val="goog_rdk_3"/>
                    <w:id w:val="1085115216"/>
                  </w:sdtPr>
                  <w:sdtEndPr/>
                  <w:sdtContent>
                    <w:r w:rsidR="001E0732" w:rsidRPr="001E0732">
                      <w:rPr>
                        <w:rFonts w:ascii="Segoe UI Symbol" w:eastAsia="Arial Unicode MS" w:hAnsi="Segoe UI Symbol" w:cs="Segoe UI Symbol"/>
                        <w:b/>
                      </w:rPr>
                      <w:t>☐</w:t>
                    </w:r>
                  </w:sdtContent>
                </w:sdt>
              </w:sdtContent>
            </w:sdt>
            <w:r w:rsidR="001E0732" w:rsidRPr="001E0732">
              <w:rPr>
                <w:b/>
              </w:rPr>
              <w:t xml:space="preserve"> Lecture</w:t>
            </w:r>
          </w:p>
          <w:p w14:paraId="0973EBCD" w14:textId="77777777" w:rsidR="001E0732" w:rsidRPr="001E0732" w:rsidRDefault="00886EFE" w:rsidP="001E0732">
            <w:pPr>
              <w:numPr>
                <w:ilvl w:val="0"/>
                <w:numId w:val="2"/>
              </w:numPr>
              <w:jc w:val="center"/>
              <w:rPr>
                <w:b/>
              </w:rPr>
            </w:pPr>
            <w:sdt>
              <w:sdtPr>
                <w:tag w:val="goog_rdk_2"/>
                <w:id w:val="-780339767"/>
              </w:sdtPr>
              <w:sdtEndPr/>
              <w:sdtContent>
                <w:sdt>
                  <w:sdtPr>
                    <w:tag w:val="goog_rdk_3"/>
                    <w:id w:val="1569377797"/>
                  </w:sdtPr>
                  <w:sdtEndPr/>
                  <w:sdtContent>
                    <w:r w:rsidR="001E0732" w:rsidRPr="001E0732">
                      <w:rPr>
                        <w:rFonts w:ascii="Segoe UI Symbol" w:eastAsia="Arial Unicode MS" w:hAnsi="Segoe UI Symbol" w:cs="Segoe UI Symbol"/>
                        <w:b/>
                      </w:rPr>
                      <w:t>☐</w:t>
                    </w:r>
                  </w:sdtContent>
                </w:sdt>
              </w:sdtContent>
            </w:sdt>
            <w:r w:rsidR="001E0732" w:rsidRPr="001E0732">
              <w:rPr>
                <w:b/>
              </w:rPr>
              <w:t xml:space="preserve"> Lab</w:t>
            </w:r>
          </w:p>
          <w:p w14:paraId="3F29D9EF" w14:textId="77777777" w:rsidR="001E0732" w:rsidRPr="001E0732" w:rsidRDefault="00886EFE" w:rsidP="001E0732">
            <w:pPr>
              <w:numPr>
                <w:ilvl w:val="0"/>
                <w:numId w:val="2"/>
              </w:numPr>
              <w:jc w:val="center"/>
              <w:rPr>
                <w:b/>
              </w:rPr>
            </w:pPr>
            <w:sdt>
              <w:sdtPr>
                <w:tag w:val="goog_rdk_3"/>
                <w:id w:val="-322897455"/>
              </w:sdtPr>
              <w:sdtEndPr/>
              <w:sdtContent>
                <w:r w:rsidR="001E0732" w:rsidRPr="001E0732">
                  <w:rPr>
                    <w:rFonts w:ascii="Segoe UI Symbol" w:eastAsia="Arial Unicode MS" w:hAnsi="Segoe UI Symbol" w:cs="Segoe UI Symbol"/>
                    <w:b/>
                  </w:rPr>
                  <w:t>☐</w:t>
                </w:r>
              </w:sdtContent>
            </w:sdt>
            <w:r w:rsidR="001E0732" w:rsidRPr="001E0732">
              <w:rPr>
                <w:b/>
              </w:rPr>
              <w:t xml:space="preserve"> Tutorial</w:t>
            </w:r>
          </w:p>
          <w:p w14:paraId="439A8416" w14:textId="77777777" w:rsidR="001E0732" w:rsidRPr="001E0732" w:rsidRDefault="00886EFE" w:rsidP="001E0732">
            <w:pPr>
              <w:numPr>
                <w:ilvl w:val="0"/>
                <w:numId w:val="2"/>
              </w:numPr>
              <w:jc w:val="center"/>
              <w:rPr>
                <w:b/>
              </w:rPr>
            </w:pPr>
            <w:sdt>
              <w:sdtPr>
                <w:tag w:val="goog_rdk_4"/>
                <w:id w:val="1087424940"/>
              </w:sdtPr>
              <w:sdtEndPr/>
              <w:sdtContent>
                <w:r w:rsidR="001E0732" w:rsidRPr="001E0732">
                  <w:rPr>
                    <w:rFonts w:ascii="Segoe UI Symbol" w:eastAsia="Arial Unicode MS" w:hAnsi="Segoe UI Symbol" w:cs="Segoe UI Symbol"/>
                    <w:b/>
                  </w:rPr>
                  <w:t>☐</w:t>
                </w:r>
              </w:sdtContent>
            </w:sdt>
            <w:r w:rsidR="001E0732" w:rsidRPr="001E0732">
              <w:rPr>
                <w:b/>
              </w:rPr>
              <w:t xml:space="preserve"> Practical</w:t>
            </w:r>
          </w:p>
          <w:p w14:paraId="19CA06CD" w14:textId="77777777" w:rsidR="001E0732" w:rsidRPr="001E0732" w:rsidRDefault="00886EFE" w:rsidP="001E0732">
            <w:pPr>
              <w:numPr>
                <w:ilvl w:val="0"/>
                <w:numId w:val="2"/>
              </w:numPr>
              <w:spacing w:after="80"/>
              <w:jc w:val="center"/>
              <w:rPr>
                <w:b/>
              </w:rPr>
            </w:pPr>
            <w:sdt>
              <w:sdtPr>
                <w:tag w:val="goog_rdk_5"/>
                <w:id w:val="817921404"/>
              </w:sdtPr>
              <w:sdtEndPr/>
              <w:sdtContent>
                <w:r w:rsidR="001E0732" w:rsidRPr="001E0732">
                  <w:rPr>
                    <w:rFonts w:ascii="Segoe UI Symbol" w:eastAsia="Arial Unicode MS" w:hAnsi="Segoe UI Symbol" w:cs="Segoe UI Symbol"/>
                    <w:b/>
                  </w:rPr>
                  <w:tab/>
                </w:r>
                <w:sdt>
                  <w:sdtPr>
                    <w:tag w:val="goog_rdk_3"/>
                    <w:id w:val="1528063041"/>
                  </w:sdtPr>
                  <w:sdtEndPr/>
                  <w:sdtContent>
                    <w:r w:rsidR="001E0732" w:rsidRPr="001E0732">
                      <w:rPr>
                        <w:rFonts w:ascii="Segoe UI Symbol" w:eastAsia="Arial Unicode MS" w:hAnsi="Segoe UI Symbol" w:cs="Segoe UI Symbol"/>
                        <w:b/>
                      </w:rPr>
                      <w:t>☐</w:t>
                    </w:r>
                  </w:sdtContent>
                </w:sdt>
              </w:sdtContent>
            </w:sdt>
            <w:r w:rsidR="001E0732" w:rsidRPr="001E0732">
              <w:rPr>
                <w:b/>
              </w:rPr>
              <w:t xml:space="preserve"> Seminar</w:t>
            </w:r>
          </w:p>
        </w:tc>
      </w:tr>
      <w:tr w:rsidR="001E0732" w:rsidRPr="001E0732" w14:paraId="650452D9" w14:textId="77777777" w:rsidTr="001E0732">
        <w:trPr>
          <w:trHeight w:val="45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FA305E2" w14:textId="77777777" w:rsidR="001E0732" w:rsidRPr="001E0732" w:rsidRDefault="001E0732" w:rsidP="001E0732">
            <w:pPr>
              <w:spacing w:before="80" w:after="80"/>
              <w:ind w:left="90" w:hanging="90"/>
              <w:jc w:val="center"/>
              <w:rPr>
                <w:b/>
              </w:rPr>
            </w:pPr>
            <w:r w:rsidRPr="001E0732">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C259155" w14:textId="77777777" w:rsidR="001E0732" w:rsidRPr="001E0732" w:rsidRDefault="001E0732" w:rsidP="001E0732">
            <w:pPr>
              <w:bidi/>
              <w:spacing w:before="80" w:after="80" w:line="240" w:lineRule="auto"/>
              <w:ind w:left="90"/>
              <w:jc w:val="center"/>
              <w:outlineLvl w:val="0"/>
              <w:rPr>
                <w:rFonts w:asciiTheme="majorBidi" w:hAnsiTheme="majorBidi" w:cstheme="majorBidi"/>
                <w:bCs/>
                <w:color w:val="FF0000"/>
                <w:sz w:val="24"/>
                <w:szCs w:val="24"/>
              </w:rPr>
            </w:pPr>
            <w:r w:rsidRPr="001E0732">
              <w:rPr>
                <w:rFonts w:ascii="Arial" w:hAnsi="Arial" w:cs="Arial"/>
                <w:b/>
                <w:bCs/>
                <w:color w:val="FF0000"/>
                <w:sz w:val="24"/>
                <w:szCs w:val="24"/>
              </w:rPr>
              <w:t>NUST1002</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84548BE" w14:textId="77777777" w:rsidR="001E0732" w:rsidRPr="001E0732" w:rsidRDefault="001E0732" w:rsidP="001E0732">
            <w:pPr>
              <w:widowControl w:val="0"/>
              <w:spacing w:line="276" w:lineRule="auto"/>
              <w:jc w:val="center"/>
              <w:rPr>
                <w:color w:val="FF0000"/>
                <w:sz w:val="28"/>
                <w:szCs w:val="28"/>
              </w:rPr>
            </w:pPr>
          </w:p>
        </w:tc>
      </w:tr>
      <w:tr w:rsidR="001E0732" w:rsidRPr="001E0732" w14:paraId="150D28F4" w14:textId="77777777" w:rsidTr="001E0732">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1EB4704" w14:textId="77777777" w:rsidR="001E0732" w:rsidRPr="001E0732" w:rsidRDefault="001E0732" w:rsidP="001E0732">
            <w:pPr>
              <w:spacing w:before="80" w:after="80"/>
              <w:ind w:left="90" w:hanging="90"/>
              <w:jc w:val="center"/>
              <w:rPr>
                <w:b/>
              </w:rPr>
            </w:pPr>
            <w:r w:rsidRPr="001E0732">
              <w:rPr>
                <w:b/>
              </w:rPr>
              <w:t>ECTS Credits</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A104BC7" w14:textId="77777777" w:rsidR="001E0732" w:rsidRPr="001E0732" w:rsidRDefault="001E0732" w:rsidP="001E0732">
            <w:pPr>
              <w:bidi/>
              <w:spacing w:before="80" w:after="80" w:line="240" w:lineRule="auto"/>
              <w:ind w:left="90"/>
              <w:jc w:val="center"/>
              <w:outlineLvl w:val="0"/>
              <w:rPr>
                <w:rFonts w:asciiTheme="majorBidi" w:hAnsiTheme="majorBidi" w:cstheme="majorBidi"/>
                <w:bCs/>
                <w:color w:val="FF0000"/>
                <w:sz w:val="28"/>
                <w:szCs w:val="28"/>
              </w:rPr>
            </w:pPr>
            <w:r w:rsidRPr="001E0732">
              <w:rPr>
                <w:rFonts w:asciiTheme="majorBidi" w:hAnsiTheme="majorBidi" w:cstheme="majorBidi"/>
                <w:b/>
                <w:bCs/>
                <w:sz w:val="24"/>
                <w:szCs w:val="24"/>
                <w:shd w:val="clear" w:color="auto" w:fill="E8EAED"/>
              </w:rPr>
              <w:t>7</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E37FDB8" w14:textId="77777777" w:rsidR="001E0732" w:rsidRPr="001E0732" w:rsidRDefault="001E0732" w:rsidP="001E0732">
            <w:pPr>
              <w:widowControl w:val="0"/>
              <w:spacing w:line="276" w:lineRule="auto"/>
              <w:jc w:val="center"/>
              <w:rPr>
                <w:color w:val="FF0000"/>
                <w:sz w:val="28"/>
                <w:szCs w:val="28"/>
              </w:rPr>
            </w:pPr>
          </w:p>
        </w:tc>
      </w:tr>
      <w:tr w:rsidR="001E0732" w:rsidRPr="001E0732" w14:paraId="2DFA6C48" w14:textId="77777777" w:rsidTr="001E0732">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4E8D974" w14:textId="77777777" w:rsidR="001E0732" w:rsidRPr="001E0732" w:rsidRDefault="001E0732" w:rsidP="001E0732">
            <w:pPr>
              <w:spacing w:before="80" w:after="80"/>
              <w:ind w:left="90" w:hanging="90"/>
              <w:jc w:val="center"/>
              <w:rPr>
                <w:b/>
              </w:rPr>
            </w:pPr>
            <w:r w:rsidRPr="001E0732">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3EB158C" w14:textId="77777777" w:rsidR="001E0732" w:rsidRPr="001E0732" w:rsidRDefault="001E0732" w:rsidP="001E0732">
            <w:pPr>
              <w:bidi/>
              <w:spacing w:before="80" w:after="80" w:line="240" w:lineRule="auto"/>
              <w:ind w:left="90"/>
              <w:jc w:val="center"/>
              <w:outlineLvl w:val="0"/>
              <w:rPr>
                <w:rFonts w:asciiTheme="majorBidi" w:hAnsiTheme="majorBidi" w:cstheme="majorBidi"/>
                <w:bCs/>
                <w:color w:val="FF0000"/>
                <w:sz w:val="24"/>
                <w:szCs w:val="24"/>
              </w:rPr>
            </w:pPr>
            <w:r w:rsidRPr="001E0732">
              <w:rPr>
                <w:rFonts w:asciiTheme="majorBidi" w:hAnsiTheme="majorBidi" w:cstheme="majorBidi"/>
                <w:b/>
                <w:bCs/>
                <w:color w:val="FF0000"/>
                <w:sz w:val="24"/>
                <w:szCs w:val="24"/>
              </w:rPr>
              <w:t>175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CA696F7" w14:textId="77777777" w:rsidR="001E0732" w:rsidRPr="001E0732" w:rsidRDefault="001E0732" w:rsidP="001E0732">
            <w:pPr>
              <w:widowControl w:val="0"/>
              <w:spacing w:line="276" w:lineRule="auto"/>
              <w:jc w:val="center"/>
              <w:rPr>
                <w:color w:val="FF0000"/>
                <w:sz w:val="24"/>
                <w:szCs w:val="24"/>
              </w:rPr>
            </w:pPr>
          </w:p>
        </w:tc>
      </w:tr>
      <w:tr w:rsidR="001E0732" w:rsidRPr="001E0732" w14:paraId="29B249AE" w14:textId="77777777"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B18C4DE" w14:textId="77777777" w:rsidR="001E0732" w:rsidRPr="001E0732" w:rsidRDefault="001E0732" w:rsidP="001E0732">
            <w:pPr>
              <w:spacing w:before="80" w:after="80"/>
              <w:ind w:left="90" w:hanging="90"/>
              <w:jc w:val="center"/>
              <w:rPr>
                <w:b/>
                <w:color w:val="000000"/>
              </w:rPr>
            </w:pPr>
            <w:r w:rsidRPr="001E0732">
              <w:rPr>
                <w:b/>
                <w:color w:val="000000"/>
              </w:rPr>
              <w:t>Module Level</w:t>
            </w:r>
          </w:p>
        </w:tc>
        <w:tc>
          <w:tcPr>
            <w:tcW w:w="2114" w:type="dxa"/>
            <w:tcBorders>
              <w:top w:val="single" w:sz="4" w:space="0" w:color="000000"/>
              <w:left w:val="single" w:sz="4" w:space="0" w:color="000000"/>
              <w:bottom w:val="single" w:sz="4" w:space="0" w:color="000000"/>
              <w:right w:val="nil"/>
            </w:tcBorders>
            <w:vAlign w:val="center"/>
          </w:tcPr>
          <w:p w14:paraId="00457A21" w14:textId="77777777" w:rsidR="001E0732" w:rsidRPr="001E0732" w:rsidRDefault="001E0732" w:rsidP="001E0732">
            <w:pPr>
              <w:spacing w:before="80" w:after="80"/>
              <w:ind w:hanging="720"/>
              <w:jc w:val="center"/>
              <w:rPr>
                <w:color w:val="000000"/>
              </w:rPr>
            </w:pPr>
            <w:r w:rsidRPr="001E0732">
              <w:rPr>
                <w:color w:val="000000"/>
              </w:rPr>
              <w:t>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046AF2AC" w14:textId="77777777" w:rsidR="001E0732" w:rsidRPr="001E0732" w:rsidRDefault="001E0732" w:rsidP="001E0732">
            <w:pPr>
              <w:spacing w:before="80" w:after="80"/>
              <w:jc w:val="center"/>
              <w:rPr>
                <w:b/>
                <w:color w:val="000000"/>
              </w:rPr>
            </w:pPr>
            <w:r w:rsidRPr="001E0732">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15EC6A2F" w14:textId="77777777" w:rsidR="001E0732" w:rsidRPr="001E0732" w:rsidRDefault="001E0732" w:rsidP="001E0732">
            <w:pPr>
              <w:spacing w:before="80" w:after="80"/>
              <w:jc w:val="center"/>
              <w:rPr>
                <w:color w:val="000000"/>
              </w:rPr>
            </w:pPr>
            <w:r w:rsidRPr="001E0732">
              <w:t>2</w:t>
            </w:r>
          </w:p>
        </w:tc>
      </w:tr>
      <w:tr w:rsidR="001E0732" w:rsidRPr="001E0732" w14:paraId="273AB72D" w14:textId="77777777"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37C15923" w14:textId="77777777" w:rsidR="001E0732" w:rsidRPr="001E0732" w:rsidRDefault="001E0732" w:rsidP="001E0732">
            <w:pPr>
              <w:spacing w:before="80" w:after="80"/>
              <w:ind w:left="90" w:hanging="90"/>
              <w:jc w:val="center"/>
              <w:rPr>
                <w:b/>
                <w:color w:val="000000"/>
              </w:rPr>
            </w:pPr>
            <w:r w:rsidRPr="001E0732">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0F856966" w14:textId="77777777" w:rsidR="001E0732" w:rsidRPr="001E0732" w:rsidRDefault="001E0732" w:rsidP="001E0732">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C292967" w14:textId="77777777" w:rsidR="001E0732" w:rsidRPr="001E0732" w:rsidRDefault="001E0732" w:rsidP="001E0732">
            <w:pPr>
              <w:spacing w:before="80" w:after="80"/>
              <w:jc w:val="center"/>
              <w:rPr>
                <w:b/>
                <w:color w:val="000000"/>
              </w:rPr>
            </w:pPr>
            <w:r w:rsidRPr="001E0732">
              <w:rPr>
                <w:b/>
                <w:color w:val="000000"/>
              </w:rPr>
              <w:t>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2260280" w14:textId="77777777" w:rsidR="001E0732" w:rsidRPr="001E0732" w:rsidRDefault="001E0732" w:rsidP="001E0732">
            <w:pPr>
              <w:spacing w:before="80" w:after="80"/>
              <w:jc w:val="center"/>
              <w:rPr>
                <w:color w:val="000000"/>
              </w:rPr>
            </w:pPr>
          </w:p>
        </w:tc>
      </w:tr>
      <w:tr w:rsidR="001E0732" w:rsidRPr="001E0732" w14:paraId="6016D27C" w14:textId="77777777" w:rsidTr="001E0732">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292088D" w14:textId="77777777" w:rsidR="001E0732" w:rsidRPr="001E0732" w:rsidRDefault="001E0732" w:rsidP="001E0732">
            <w:pPr>
              <w:spacing w:before="80" w:after="80"/>
              <w:ind w:left="90" w:hanging="90"/>
              <w:jc w:val="center"/>
              <w:rPr>
                <w:b/>
                <w:color w:val="000000"/>
              </w:rPr>
            </w:pPr>
            <w:r w:rsidRPr="001E0732">
              <w:rPr>
                <w:b/>
                <w:color w:val="000000"/>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075EBC7A" w14:textId="77777777" w:rsidR="001E0732" w:rsidRPr="001E0732" w:rsidRDefault="001E0732" w:rsidP="001E0732">
            <w:pPr>
              <w:spacing w:before="80" w:after="80"/>
              <w:jc w:val="center"/>
              <w:rPr>
                <w:color w:val="000000"/>
              </w:rPr>
            </w:pPr>
            <w:r w:rsidRPr="001E0732">
              <w:rPr>
                <w:color w:val="000000"/>
              </w:rPr>
              <w:t>fatema.alrahal</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8715116" w14:textId="77777777" w:rsidR="001E0732" w:rsidRPr="001E0732" w:rsidRDefault="001E0732" w:rsidP="001E0732">
            <w:pPr>
              <w:spacing w:before="80" w:after="80"/>
              <w:jc w:val="center"/>
              <w:rPr>
                <w:color w:val="000000"/>
              </w:rPr>
            </w:pPr>
            <w:r w:rsidRPr="001E0732">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0E409EC0" w14:textId="77777777" w:rsidR="001E0732" w:rsidRPr="001E0732" w:rsidRDefault="00886EFE" w:rsidP="001E0732">
            <w:pPr>
              <w:spacing w:before="80" w:after="80"/>
              <w:jc w:val="center"/>
            </w:pPr>
            <w:hyperlink r:id="rId24" w:history="1">
              <w:r w:rsidR="001E0732" w:rsidRPr="001E0732">
                <w:rPr>
                  <w:rFonts w:eastAsia="Times New Roman"/>
                  <w:color w:val="0000FF" w:themeColor="hyperlink"/>
                  <w:u w:val="single"/>
                </w:rPr>
                <w:t>fatema.alrahal@nust.edu.iq</w:t>
              </w:r>
            </w:hyperlink>
          </w:p>
        </w:tc>
      </w:tr>
      <w:tr w:rsidR="001E0732" w:rsidRPr="001E0732" w14:paraId="7DFAC79A" w14:textId="77777777"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6695DBBA" w14:textId="77777777" w:rsidR="001E0732" w:rsidRPr="001E0732" w:rsidRDefault="001E0732" w:rsidP="001E0732">
            <w:pPr>
              <w:spacing w:before="80" w:after="80"/>
              <w:ind w:left="90" w:hanging="90"/>
              <w:jc w:val="center"/>
              <w:rPr>
                <w:b/>
                <w:color w:val="000000"/>
              </w:rPr>
            </w:pPr>
            <w:r w:rsidRPr="001E0732">
              <w:rPr>
                <w:b/>
                <w:color w:val="000000"/>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1E1B5201" w14:textId="77777777" w:rsidR="001E0732" w:rsidRPr="001E0732" w:rsidRDefault="001E0732" w:rsidP="001E0732">
            <w:pPr>
              <w:spacing w:before="80" w:after="80"/>
              <w:rPr>
                <w:color w:val="000000"/>
              </w:rPr>
            </w:pPr>
            <w:r w:rsidRPr="001E0732">
              <w:rPr>
                <w:color w:val="000000"/>
              </w:rPr>
              <w:t xml:space="preserve">Assist. Lecturer </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1925A544" w14:textId="77777777" w:rsidR="001E0732" w:rsidRPr="001E0732" w:rsidRDefault="001E0732" w:rsidP="001E0732">
            <w:pPr>
              <w:spacing w:before="80" w:after="80"/>
              <w:jc w:val="center"/>
              <w:rPr>
                <w:b/>
                <w:color w:val="000000"/>
              </w:rPr>
            </w:pPr>
            <w:r w:rsidRPr="001E0732">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5441DE52" w14:textId="77777777" w:rsidR="001E0732" w:rsidRPr="001E0732" w:rsidRDefault="001E0732" w:rsidP="001E0732">
            <w:pPr>
              <w:spacing w:before="80" w:after="80"/>
              <w:rPr>
                <w:color w:val="000000"/>
              </w:rPr>
            </w:pPr>
            <w:r w:rsidRPr="001E0732">
              <w:rPr>
                <w:color w:val="000000"/>
              </w:rPr>
              <w:t>M.Sc.</w:t>
            </w:r>
          </w:p>
        </w:tc>
      </w:tr>
      <w:tr w:rsidR="001E0732" w:rsidRPr="001E0732" w14:paraId="778C1CC8" w14:textId="77777777" w:rsidTr="001E0732">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8C85AA8" w14:textId="77777777" w:rsidR="001E0732" w:rsidRPr="001E0732" w:rsidRDefault="001E0732" w:rsidP="001E0732">
            <w:pPr>
              <w:spacing w:before="80" w:after="80"/>
              <w:ind w:left="90" w:hanging="90"/>
              <w:jc w:val="center"/>
              <w:rPr>
                <w:b/>
                <w:color w:val="000000"/>
              </w:rPr>
            </w:pPr>
            <w:r w:rsidRPr="001E0732">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594A8E4F" w14:textId="77777777" w:rsidR="001E0732" w:rsidRPr="001E0732" w:rsidRDefault="001E0732" w:rsidP="001E0732">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C425E25" w14:textId="77777777" w:rsidR="001E0732" w:rsidRPr="001E0732" w:rsidRDefault="001E0732" w:rsidP="001E0732">
            <w:pPr>
              <w:spacing w:before="80" w:after="80"/>
              <w:jc w:val="center"/>
              <w:rPr>
                <w:color w:val="000000"/>
              </w:rPr>
            </w:pPr>
            <w:r w:rsidRPr="001E0732">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39226511" w14:textId="77777777" w:rsidR="001E0732" w:rsidRPr="001E0732" w:rsidRDefault="001E0732" w:rsidP="001E0732">
            <w:pPr>
              <w:spacing w:before="80" w:after="80"/>
              <w:jc w:val="center"/>
            </w:pPr>
          </w:p>
        </w:tc>
      </w:tr>
      <w:tr w:rsidR="001E0732" w:rsidRPr="001E0732" w14:paraId="5DBAA3B4" w14:textId="77777777"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5391C2A" w14:textId="77777777" w:rsidR="001E0732" w:rsidRPr="001E0732" w:rsidRDefault="001E0732" w:rsidP="001E0732">
            <w:pPr>
              <w:spacing w:before="80" w:after="80"/>
              <w:ind w:left="90" w:hanging="90"/>
              <w:jc w:val="center"/>
              <w:rPr>
                <w:b/>
              </w:rPr>
            </w:pPr>
            <w:r w:rsidRPr="001E0732">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0AFA6CAD" w14:textId="77777777" w:rsidR="001E0732" w:rsidRPr="001E0732" w:rsidRDefault="001E0732" w:rsidP="001E0732">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427CE29" w14:textId="77777777" w:rsidR="001E0732" w:rsidRPr="001E0732" w:rsidRDefault="001E0732" w:rsidP="001E0732">
            <w:pPr>
              <w:spacing w:before="80" w:after="80"/>
              <w:jc w:val="center"/>
            </w:pPr>
            <w:r w:rsidRPr="001E0732">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461CE644" w14:textId="77777777" w:rsidR="001E0732" w:rsidRPr="001E0732" w:rsidRDefault="001E0732" w:rsidP="001E0732">
            <w:pPr>
              <w:spacing w:before="80" w:after="80"/>
              <w:jc w:val="center"/>
            </w:pPr>
          </w:p>
        </w:tc>
      </w:tr>
      <w:tr w:rsidR="001E0732" w:rsidRPr="001E0732" w14:paraId="482032BF" w14:textId="77777777" w:rsidTr="001E073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C272AE6" w14:textId="77777777" w:rsidR="001E0732" w:rsidRPr="001E0732" w:rsidRDefault="001E0732" w:rsidP="001E0732">
            <w:pPr>
              <w:spacing w:before="80" w:after="80"/>
              <w:ind w:left="6" w:right="-99" w:hanging="6"/>
              <w:jc w:val="center"/>
              <w:rPr>
                <w:b/>
              </w:rPr>
            </w:pPr>
            <w:r w:rsidRPr="001E0732">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65A592B8" w14:textId="77777777" w:rsidR="001E0732" w:rsidRPr="001E0732" w:rsidRDefault="001E0732" w:rsidP="001E0732">
            <w:pPr>
              <w:spacing w:before="80" w:after="80"/>
              <w:ind w:left="360"/>
              <w:jc w:val="center"/>
            </w:pPr>
            <w:r w:rsidRPr="001E0732">
              <w:t>01/09/2023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1BFA7C88" w14:textId="77777777" w:rsidR="001E0732" w:rsidRPr="001E0732" w:rsidRDefault="001E0732" w:rsidP="001E0732">
            <w:pPr>
              <w:spacing w:before="80" w:after="80"/>
              <w:jc w:val="center"/>
              <w:rPr>
                <w:b/>
              </w:rPr>
            </w:pPr>
            <w:r w:rsidRPr="001E0732">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73881F28" w14:textId="77777777" w:rsidR="001E0732" w:rsidRPr="001E0732" w:rsidRDefault="001E0732" w:rsidP="001E0732">
            <w:pPr>
              <w:spacing w:before="80" w:after="80"/>
              <w:jc w:val="center"/>
            </w:pPr>
            <w:r w:rsidRPr="001E0732">
              <w:t>1.0</w:t>
            </w:r>
          </w:p>
        </w:tc>
      </w:tr>
    </w:tbl>
    <w:p w14:paraId="1647B4E9" w14:textId="77777777" w:rsidR="001E0732" w:rsidRPr="001E0732" w:rsidRDefault="001E0732" w:rsidP="001E0732">
      <w:pPr>
        <w:tabs>
          <w:tab w:val="left" w:pos="5220"/>
        </w:tabs>
        <w:spacing w:after="200" w:line="276" w:lineRule="auto"/>
        <w:rPr>
          <w:rFonts w:ascii="Cambria" w:eastAsia="Cambria" w:hAnsi="Cambria" w:cs="Cambria"/>
          <w:b/>
          <w:sz w:val="16"/>
          <w:szCs w:val="16"/>
        </w:rPr>
      </w:pPr>
    </w:p>
    <w:p w14:paraId="57F41B38" w14:textId="77777777" w:rsidR="001E0732" w:rsidRPr="001E0732" w:rsidRDefault="001E0732" w:rsidP="001E0732">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5158"/>
        <w:gridCol w:w="1605"/>
        <w:gridCol w:w="1128"/>
      </w:tblGrid>
      <w:tr w:rsidR="001E0732" w:rsidRPr="001E0732" w14:paraId="0840AB97" w14:textId="77777777" w:rsidTr="001E0732">
        <w:trPr>
          <w:trHeight w:val="620"/>
          <w:jc w:val="center"/>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4AC5259C" w14:textId="77777777" w:rsidR="001E0732" w:rsidRPr="001E0732" w:rsidRDefault="001E0732" w:rsidP="001E0732">
            <w:pPr>
              <w:spacing w:line="360" w:lineRule="auto"/>
              <w:jc w:val="center"/>
              <w:rPr>
                <w:b/>
                <w:color w:val="17365D"/>
                <w:sz w:val="28"/>
                <w:szCs w:val="28"/>
                <w:rtl/>
                <w:lang w:bidi="ar-IQ"/>
              </w:rPr>
            </w:pPr>
            <w:r w:rsidRPr="001E0732">
              <w:rPr>
                <w:rFonts w:hint="cs"/>
                <w:b/>
                <w:color w:val="17365D"/>
                <w:sz w:val="28"/>
                <w:szCs w:val="28"/>
                <w:rtl/>
                <w:lang w:bidi="ar-IQ"/>
              </w:rPr>
              <w:t>العلاقة مع المواد الدراسية الاخرى</w:t>
            </w:r>
          </w:p>
        </w:tc>
      </w:tr>
      <w:tr w:rsidR="001E0732" w:rsidRPr="001E0732" w14:paraId="1D9F4B2F" w14:textId="77777777" w:rsidTr="001E0732">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4037222" w14:textId="77777777" w:rsidR="001E0732" w:rsidRPr="001E0732" w:rsidRDefault="001E0732" w:rsidP="001E0732">
            <w:pPr>
              <w:spacing w:line="360" w:lineRule="auto"/>
              <w:rPr>
                <w:b/>
              </w:rPr>
            </w:pPr>
            <w:r w:rsidRPr="001E0732">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3E57A0" w14:textId="77777777" w:rsidR="001E0732" w:rsidRPr="001E0732" w:rsidRDefault="001E0732" w:rsidP="001E0732">
            <w:pPr>
              <w:spacing w:line="360" w:lineRule="auto"/>
            </w:pPr>
            <w:r w:rsidRPr="001E0732">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9B43D5D" w14:textId="77777777" w:rsidR="001E0732" w:rsidRPr="001E0732" w:rsidRDefault="001E0732" w:rsidP="001E0732">
            <w:pPr>
              <w:spacing w:line="360" w:lineRule="auto"/>
              <w:rPr>
                <w:b/>
              </w:rPr>
            </w:pPr>
            <w:r w:rsidRPr="001E0732">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A2E104" w14:textId="77777777" w:rsidR="001E0732" w:rsidRPr="001E0732" w:rsidRDefault="001E0732" w:rsidP="001E0732">
            <w:pPr>
              <w:spacing w:line="360" w:lineRule="auto"/>
            </w:pPr>
          </w:p>
        </w:tc>
      </w:tr>
      <w:tr w:rsidR="001E0732" w:rsidRPr="001E0732" w14:paraId="4E7DF105" w14:textId="77777777" w:rsidTr="001E0732">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314147B" w14:textId="77777777" w:rsidR="001E0732" w:rsidRPr="001E0732" w:rsidRDefault="001E0732" w:rsidP="001E0732">
            <w:pPr>
              <w:spacing w:line="360" w:lineRule="auto"/>
              <w:rPr>
                <w:b/>
              </w:rPr>
            </w:pPr>
            <w:r w:rsidRPr="001E0732">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627452" w14:textId="77777777" w:rsidR="001E0732" w:rsidRPr="001E0732" w:rsidRDefault="001E0732" w:rsidP="001E0732">
            <w:pPr>
              <w:spacing w:line="360" w:lineRule="auto"/>
            </w:pPr>
            <w:r w:rsidRPr="001E0732">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0154C20" w14:textId="77777777" w:rsidR="001E0732" w:rsidRPr="001E0732" w:rsidRDefault="001E0732" w:rsidP="001E0732">
            <w:pPr>
              <w:spacing w:line="360" w:lineRule="auto"/>
            </w:pPr>
            <w:r w:rsidRPr="001E0732">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164C68" w14:textId="77777777" w:rsidR="001E0732" w:rsidRPr="001E0732" w:rsidRDefault="001E0732" w:rsidP="001E0732">
            <w:pPr>
              <w:spacing w:line="360" w:lineRule="auto"/>
            </w:pPr>
          </w:p>
        </w:tc>
      </w:tr>
    </w:tbl>
    <w:p w14:paraId="50943258" w14:textId="77777777" w:rsidR="001E0732" w:rsidRPr="001E0732" w:rsidRDefault="001E0732" w:rsidP="001E0732">
      <w:pPr>
        <w:tabs>
          <w:tab w:val="left" w:pos="5220"/>
        </w:tabs>
        <w:spacing w:after="0" w:line="360" w:lineRule="auto"/>
        <w:rPr>
          <w:rFonts w:ascii="Cambria" w:eastAsia="Cambria" w:hAnsi="Cambria" w:cs="Cambria"/>
          <w:b/>
          <w:sz w:val="16"/>
          <w:szCs w:val="16"/>
        </w:rPr>
      </w:pPr>
    </w:p>
    <w:p w14:paraId="605C3887" w14:textId="77777777" w:rsidR="001E0732" w:rsidRPr="001E0732" w:rsidRDefault="001E0732" w:rsidP="001E0732">
      <w:pPr>
        <w:tabs>
          <w:tab w:val="left" w:pos="5220"/>
        </w:tabs>
        <w:spacing w:after="0" w:line="360" w:lineRule="auto"/>
        <w:rPr>
          <w:rFonts w:ascii="Cambria" w:eastAsia="Cambria" w:hAnsi="Cambria" w:cs="Cambria"/>
          <w:b/>
          <w:sz w:val="16"/>
          <w:szCs w:val="16"/>
        </w:rPr>
      </w:pPr>
    </w:p>
    <w:p w14:paraId="4CF175B9" w14:textId="77777777" w:rsidR="001E0732" w:rsidRPr="001E0732" w:rsidRDefault="001E0732" w:rsidP="001E0732">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7891"/>
      </w:tblGrid>
      <w:tr w:rsidR="001E0732" w:rsidRPr="001E0732" w14:paraId="77D8B36A" w14:textId="77777777" w:rsidTr="001E0732">
        <w:trPr>
          <w:trHeight w:val="58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63E1C83" w14:textId="77777777" w:rsidR="001E0732" w:rsidRPr="001E0732" w:rsidRDefault="001E0732" w:rsidP="001E0732">
            <w:pPr>
              <w:spacing w:line="276" w:lineRule="auto"/>
              <w:jc w:val="center"/>
              <w:rPr>
                <w:b/>
                <w:color w:val="17365D"/>
                <w:sz w:val="28"/>
                <w:szCs w:val="28"/>
                <w:lang w:bidi="ar-IQ"/>
              </w:rPr>
            </w:pPr>
            <w:r w:rsidRPr="001E0732">
              <w:rPr>
                <w:b/>
                <w:color w:val="17365D"/>
                <w:sz w:val="28"/>
                <w:szCs w:val="28"/>
                <w:rtl/>
              </w:rPr>
              <w:t>هداف المادة الدراسية ونتائج التعلم والمحتويات اإلرشادية</w:t>
            </w:r>
          </w:p>
        </w:tc>
      </w:tr>
      <w:tr w:rsidR="001E0732" w:rsidRPr="001E0732" w14:paraId="520AE06F" w14:textId="77777777" w:rsidTr="001E0732">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FA066E5" w14:textId="77777777" w:rsidR="001E0732" w:rsidRPr="001E0732" w:rsidRDefault="001E0732" w:rsidP="001E0732">
            <w:pPr>
              <w:spacing w:line="276" w:lineRule="auto"/>
              <w:jc w:val="both"/>
              <w:rPr>
                <w:b/>
                <w:sz w:val="24"/>
                <w:szCs w:val="24"/>
                <w:rtl/>
                <w:lang w:bidi="ar-IQ"/>
              </w:rPr>
            </w:pPr>
            <w:r w:rsidRPr="001E0732">
              <w:rPr>
                <w:rFonts w:hint="cs"/>
                <w:b/>
                <w:sz w:val="24"/>
                <w:szCs w:val="24"/>
                <w:rtl/>
                <w:lang w:bidi="ar-IQ"/>
              </w:rPr>
              <w:lastRenderedPageBreak/>
              <w:t>اهداف المادة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6873891B" w14:textId="54C19AA6" w:rsidR="001C5AEE" w:rsidRPr="001C5AEE" w:rsidRDefault="001C5AEE" w:rsidP="00A156FF">
            <w:pPr>
              <w:bidi/>
              <w:spacing w:after="0" w:line="276" w:lineRule="auto"/>
              <w:rPr>
                <w:color w:val="1C1D1F"/>
              </w:rPr>
            </w:pPr>
            <w:r>
              <w:rPr>
                <w:rFonts w:hint="cs"/>
                <w:color w:val="1C1D1F"/>
                <w:rtl/>
              </w:rPr>
              <w:t>1</w:t>
            </w:r>
            <w:r w:rsidRPr="001C5AEE">
              <w:rPr>
                <w:color w:val="1C1D1F"/>
                <w:rtl/>
              </w:rPr>
              <w:t>. اكتساب المعرفة بالمبادئ الأساسية للفيزياء العامة، مثل ميكانيكا الحركة، وميكانيكا السوائل، والكهرباء.</w:t>
            </w:r>
          </w:p>
          <w:p w14:paraId="7C1C0631" w14:textId="2A474915" w:rsidR="001C5AEE" w:rsidRPr="001C5AEE" w:rsidRDefault="001C5AEE" w:rsidP="00A156FF">
            <w:pPr>
              <w:bidi/>
              <w:spacing w:after="0" w:line="276" w:lineRule="auto"/>
              <w:rPr>
                <w:color w:val="1C1D1F"/>
              </w:rPr>
            </w:pPr>
            <w:r>
              <w:rPr>
                <w:rFonts w:hint="cs"/>
                <w:color w:val="1C1D1F"/>
                <w:rtl/>
              </w:rPr>
              <w:t>2</w:t>
            </w:r>
            <w:r w:rsidRPr="001C5AEE">
              <w:rPr>
                <w:color w:val="1C1D1F"/>
                <w:rtl/>
              </w:rPr>
              <w:t>. اكتساب مهارات حل المسائل الرياضية المتعلقة بمواضيع الفيزياء.</w:t>
            </w:r>
          </w:p>
          <w:p w14:paraId="12B628B3" w14:textId="293B7785" w:rsidR="001C5AEE" w:rsidRPr="001C5AEE" w:rsidRDefault="001C5AEE" w:rsidP="00A156FF">
            <w:pPr>
              <w:bidi/>
              <w:spacing w:after="0" w:line="276" w:lineRule="auto"/>
              <w:rPr>
                <w:color w:val="1C1D1F"/>
              </w:rPr>
            </w:pPr>
            <w:r w:rsidRPr="001C5AEE">
              <w:rPr>
                <w:color w:val="1C1D1F"/>
                <w:rtl/>
              </w:rPr>
              <w:t>٣. اكتساب مهارات عملية في إدارة التجارب الفيزيائية في المختبر، وتسجيل القياسات، ثم حساب الكميات المطلوبة.</w:t>
            </w:r>
          </w:p>
          <w:p w14:paraId="5CC1C774" w14:textId="7F81DBD7" w:rsidR="001C5AEE" w:rsidRPr="001C5AEE" w:rsidRDefault="001C5AEE" w:rsidP="00A156FF">
            <w:pPr>
              <w:bidi/>
              <w:spacing w:after="0" w:line="276" w:lineRule="auto"/>
              <w:rPr>
                <w:color w:val="1C1D1F"/>
              </w:rPr>
            </w:pPr>
            <w:r>
              <w:rPr>
                <w:rFonts w:hint="cs"/>
                <w:color w:val="1C1D1F"/>
                <w:rtl/>
              </w:rPr>
              <w:t>4</w:t>
            </w:r>
            <w:r w:rsidRPr="001C5AEE">
              <w:rPr>
                <w:color w:val="1C1D1F"/>
                <w:rtl/>
              </w:rPr>
              <w:t>. تحليل المعلومات الفيزيائية في المنهج الدراسي، والقدرة على استخلاص النتائج من خلال الربط بين المفاهيم الفيزيائية.</w:t>
            </w:r>
          </w:p>
          <w:p w14:paraId="59F97503" w14:textId="110D996A" w:rsidR="001E0732" w:rsidRPr="001E0732" w:rsidRDefault="001C5AEE" w:rsidP="001C5AEE">
            <w:pPr>
              <w:bidi/>
              <w:spacing w:after="0" w:line="276" w:lineRule="auto"/>
              <w:rPr>
                <w:color w:val="1C1D1F"/>
              </w:rPr>
            </w:pPr>
            <w:r w:rsidRPr="001C5AEE">
              <w:rPr>
                <w:color w:val="1C1D1F"/>
                <w:rtl/>
              </w:rPr>
              <w:t>٥. القدرة على تطبيق المعرفة الفيزيائية في سوق العمل.</w:t>
            </w:r>
          </w:p>
        </w:tc>
      </w:tr>
      <w:tr w:rsidR="001E0732" w:rsidRPr="001E0732" w14:paraId="2F940591" w14:textId="77777777" w:rsidTr="001E0732">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ADB1DBC" w14:textId="77777777" w:rsidR="001E0732" w:rsidRPr="001E0732" w:rsidRDefault="001E0732" w:rsidP="001E0732">
            <w:pPr>
              <w:spacing w:line="276" w:lineRule="auto"/>
              <w:rPr>
                <w:b/>
                <w:color w:val="000000"/>
                <w:sz w:val="24"/>
                <w:szCs w:val="24"/>
                <w:rtl/>
                <w:lang w:bidi="ar-IQ"/>
              </w:rPr>
            </w:pPr>
            <w:r w:rsidRPr="001E0732">
              <w:rPr>
                <w:rFonts w:hint="cs"/>
                <w:b/>
                <w:color w:val="000000"/>
                <w:sz w:val="24"/>
                <w:szCs w:val="24"/>
                <w:rtl/>
                <w:lang w:bidi="ar-IQ"/>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314334A8" w14:textId="103B7253" w:rsidR="00E65F95" w:rsidRPr="00E65F95" w:rsidRDefault="00E65F95" w:rsidP="00A156FF">
            <w:pPr>
              <w:widowControl w:val="0"/>
              <w:shd w:val="clear" w:color="auto" w:fill="FFFFFF"/>
              <w:bidi/>
              <w:spacing w:after="0" w:line="276" w:lineRule="auto"/>
              <w:jc w:val="both"/>
              <w:rPr>
                <w:color w:val="000000" w:themeColor="text1"/>
              </w:rPr>
            </w:pPr>
            <w:r w:rsidRPr="00E65F95">
              <w:rPr>
                <w:color w:val="000000" w:themeColor="text1"/>
                <w:rtl/>
              </w:rPr>
              <w:t>١. حفظ المبادئ والقوانين الأساسية للفيزياء.</w:t>
            </w:r>
          </w:p>
          <w:p w14:paraId="335246F6" w14:textId="24122AA6" w:rsidR="00E65F95" w:rsidRPr="00E65F95" w:rsidRDefault="00E65F95" w:rsidP="00A156FF">
            <w:pPr>
              <w:widowControl w:val="0"/>
              <w:shd w:val="clear" w:color="auto" w:fill="FFFFFF"/>
              <w:bidi/>
              <w:spacing w:after="0" w:line="276" w:lineRule="auto"/>
              <w:jc w:val="both"/>
              <w:rPr>
                <w:color w:val="000000" w:themeColor="text1"/>
              </w:rPr>
            </w:pPr>
            <w:r w:rsidRPr="00E65F95">
              <w:rPr>
                <w:color w:val="000000" w:themeColor="text1"/>
                <w:rtl/>
              </w:rPr>
              <w:t>٢. استنباط مفاهيم علمية من خلال الربط بين المبادئ الفيزيائية.</w:t>
            </w:r>
          </w:p>
          <w:p w14:paraId="1FD1BCB9" w14:textId="2D6877B3" w:rsidR="00E65F95" w:rsidRPr="00E65F95" w:rsidRDefault="00E65F95" w:rsidP="00A156FF">
            <w:pPr>
              <w:widowControl w:val="0"/>
              <w:shd w:val="clear" w:color="auto" w:fill="FFFFFF"/>
              <w:bidi/>
              <w:spacing w:after="0" w:line="276" w:lineRule="auto"/>
              <w:jc w:val="both"/>
              <w:rPr>
                <w:color w:val="000000" w:themeColor="text1"/>
              </w:rPr>
            </w:pPr>
            <w:r w:rsidRPr="00E65F95">
              <w:rPr>
                <w:color w:val="000000" w:themeColor="text1"/>
                <w:rtl/>
              </w:rPr>
              <w:t>٣. ربط المفاهيم الفيزيائية لاستنباط مفاهيم أكثر تعقيدًا.</w:t>
            </w:r>
          </w:p>
          <w:p w14:paraId="120BCF97" w14:textId="7DB3563C" w:rsidR="00E65F95" w:rsidRPr="00E65F95" w:rsidRDefault="00E65F95" w:rsidP="00A156FF">
            <w:pPr>
              <w:widowControl w:val="0"/>
              <w:shd w:val="clear" w:color="auto" w:fill="FFFFFF"/>
              <w:bidi/>
              <w:spacing w:after="0" w:line="276" w:lineRule="auto"/>
              <w:jc w:val="both"/>
              <w:rPr>
                <w:color w:val="000000" w:themeColor="text1"/>
              </w:rPr>
            </w:pPr>
            <w:r w:rsidRPr="00E65F95">
              <w:rPr>
                <w:color w:val="000000" w:themeColor="text1"/>
                <w:rtl/>
              </w:rPr>
              <w:t>٤. القدرة على استخلاص النتائج من خلال تحليل المعلومات الفيزيائية.</w:t>
            </w:r>
          </w:p>
          <w:p w14:paraId="0D4B2DD8" w14:textId="63B7762F" w:rsidR="00E65F95" w:rsidRPr="00E65F95" w:rsidRDefault="00E65F95" w:rsidP="00A156FF">
            <w:pPr>
              <w:widowControl w:val="0"/>
              <w:shd w:val="clear" w:color="auto" w:fill="FFFFFF"/>
              <w:bidi/>
              <w:spacing w:after="0" w:line="276" w:lineRule="auto"/>
              <w:jc w:val="both"/>
              <w:rPr>
                <w:color w:val="000000" w:themeColor="text1"/>
              </w:rPr>
            </w:pPr>
            <w:r w:rsidRPr="00E65F95">
              <w:rPr>
                <w:color w:val="000000" w:themeColor="text1"/>
                <w:rtl/>
              </w:rPr>
              <w:t>٥. القدرة على تطبيق جميع المعارف لحل المشكلات في الواقع.</w:t>
            </w:r>
          </w:p>
          <w:p w14:paraId="2C7E2CCC" w14:textId="79319911" w:rsidR="00E65F95" w:rsidRPr="00E65F95" w:rsidRDefault="00E65F95" w:rsidP="00A156FF">
            <w:pPr>
              <w:widowControl w:val="0"/>
              <w:shd w:val="clear" w:color="auto" w:fill="FFFFFF"/>
              <w:bidi/>
              <w:spacing w:after="0" w:line="276" w:lineRule="auto"/>
              <w:jc w:val="both"/>
              <w:rPr>
                <w:color w:val="000000" w:themeColor="text1"/>
              </w:rPr>
            </w:pPr>
            <w:r w:rsidRPr="00E65F95">
              <w:rPr>
                <w:color w:val="000000" w:themeColor="text1"/>
                <w:rtl/>
              </w:rPr>
              <w:t>٦. القدرة على تشغيل الأجهزة والمعدات في المختبر.</w:t>
            </w:r>
          </w:p>
          <w:p w14:paraId="53210112" w14:textId="788AC65F" w:rsidR="00E65F95" w:rsidRPr="00E65F95" w:rsidRDefault="00E65F95" w:rsidP="00A156FF">
            <w:pPr>
              <w:widowControl w:val="0"/>
              <w:shd w:val="clear" w:color="auto" w:fill="FFFFFF"/>
              <w:bidi/>
              <w:spacing w:after="0" w:line="276" w:lineRule="auto"/>
              <w:jc w:val="both"/>
              <w:rPr>
                <w:color w:val="000000" w:themeColor="text1"/>
              </w:rPr>
            </w:pPr>
            <w:r w:rsidRPr="00E65F95">
              <w:rPr>
                <w:color w:val="000000" w:themeColor="text1"/>
                <w:rtl/>
              </w:rPr>
              <w:t>٧. تجميع الأجهزة وإجراء تجربة لإثبات العلاقات الفيزيائية.</w:t>
            </w:r>
          </w:p>
          <w:p w14:paraId="2423D264" w14:textId="15561176" w:rsidR="00E65F95" w:rsidRPr="00E65F95" w:rsidRDefault="00E65F95" w:rsidP="00A156FF">
            <w:pPr>
              <w:widowControl w:val="0"/>
              <w:shd w:val="clear" w:color="auto" w:fill="FFFFFF"/>
              <w:bidi/>
              <w:spacing w:after="0" w:line="276" w:lineRule="auto"/>
              <w:jc w:val="both"/>
              <w:rPr>
                <w:color w:val="000000" w:themeColor="text1"/>
              </w:rPr>
            </w:pPr>
            <w:r w:rsidRPr="00E65F95">
              <w:rPr>
                <w:color w:val="000000" w:themeColor="text1"/>
                <w:rtl/>
              </w:rPr>
              <w:t>٨. مناقشة النتائج المستخلصة من إجراء التجارب في المختبر.</w:t>
            </w:r>
          </w:p>
          <w:p w14:paraId="5777F237" w14:textId="0D4B008D" w:rsidR="001E0732" w:rsidRPr="001E0732" w:rsidRDefault="00E65F95" w:rsidP="00E65F95">
            <w:pPr>
              <w:widowControl w:val="0"/>
              <w:shd w:val="clear" w:color="auto" w:fill="FFFFFF"/>
              <w:bidi/>
              <w:spacing w:after="0" w:line="276" w:lineRule="auto"/>
              <w:jc w:val="both"/>
              <w:rPr>
                <w:color w:val="000000" w:themeColor="text1"/>
              </w:rPr>
            </w:pPr>
            <w:r w:rsidRPr="00E65F95">
              <w:rPr>
                <w:color w:val="000000" w:themeColor="text1"/>
                <w:rtl/>
              </w:rPr>
              <w:t>٩. كتابة تقارير، من النظرية إلى الاستنتاج، حول أي مفهوم فيزيائي تم إثباته في المختبر.</w:t>
            </w:r>
          </w:p>
        </w:tc>
      </w:tr>
      <w:tr w:rsidR="001E0732" w:rsidRPr="001E0732" w14:paraId="673CCEC4" w14:textId="77777777" w:rsidTr="001E0732">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CA6607E" w14:textId="3339807F" w:rsidR="001E0732" w:rsidRPr="001E0732" w:rsidRDefault="001E0732" w:rsidP="001E0732">
            <w:pPr>
              <w:spacing w:line="312" w:lineRule="auto"/>
              <w:jc w:val="center"/>
              <w:rPr>
                <w:b/>
                <w:sz w:val="24"/>
                <w:szCs w:val="24"/>
              </w:rPr>
            </w:pPr>
            <w:r w:rsidRPr="001E0732">
              <w:rPr>
                <w:b/>
                <w:sz w:val="24"/>
                <w:szCs w:val="24"/>
              </w:rPr>
              <w:br/>
            </w:r>
            <w:r w:rsidRPr="001E0732">
              <w:rPr>
                <w:rFonts w:hint="cs"/>
                <w:b/>
                <w:sz w:val="24"/>
                <w:szCs w:val="24"/>
                <w:rtl/>
              </w:rPr>
              <w:t>المحتويات الارشادية</w:t>
            </w:r>
          </w:p>
          <w:p w14:paraId="75D0B349" w14:textId="77777777" w:rsidR="001E0732" w:rsidRPr="001E0732" w:rsidRDefault="001E0732" w:rsidP="001E0732">
            <w:pPr>
              <w:bidi/>
              <w:spacing w:line="312" w:lineRule="auto"/>
              <w:jc w:val="center"/>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51312826" w14:textId="6AC00069" w:rsidR="00E65F95" w:rsidRPr="00E65F95" w:rsidRDefault="00E65F95" w:rsidP="00A156FF">
            <w:pPr>
              <w:bidi/>
              <w:spacing w:after="0" w:line="312" w:lineRule="auto"/>
              <w:jc w:val="both"/>
              <w:rPr>
                <w:color w:val="333333"/>
              </w:rPr>
            </w:pPr>
            <w:r w:rsidRPr="00E65F95">
              <w:rPr>
                <w:color w:val="333333"/>
                <w:rtl/>
              </w:rPr>
              <w:t>يتضمن المحتوى الإرشادي ما يلي:</w:t>
            </w:r>
          </w:p>
          <w:p w14:paraId="152E40E6" w14:textId="2F4F331D" w:rsidR="00E65F95" w:rsidRPr="00E65F95" w:rsidRDefault="00E65F95" w:rsidP="00A156FF">
            <w:pPr>
              <w:bidi/>
              <w:spacing w:after="0" w:line="312" w:lineRule="auto"/>
              <w:jc w:val="both"/>
              <w:rPr>
                <w:color w:val="333333"/>
              </w:rPr>
            </w:pPr>
            <w:r w:rsidRPr="00E65F95">
              <w:rPr>
                <w:color w:val="333333"/>
                <w:rtl/>
              </w:rPr>
              <w:t>وحدات القياس، الحركة في بُعد واحد، المسار والإزاحة، السرعة والتسارع. [9 ساعات]</w:t>
            </w:r>
          </w:p>
          <w:p w14:paraId="03B2719B" w14:textId="2BE1D3AC" w:rsidR="00E65F95" w:rsidRPr="00E65F95" w:rsidRDefault="00E65F95" w:rsidP="00A156FF">
            <w:pPr>
              <w:bidi/>
              <w:spacing w:after="0" w:line="312" w:lineRule="auto"/>
              <w:jc w:val="both"/>
              <w:rPr>
                <w:color w:val="333333"/>
              </w:rPr>
            </w:pPr>
            <w:r w:rsidRPr="00E65F95">
              <w:rPr>
                <w:color w:val="333333"/>
                <w:rtl/>
              </w:rPr>
              <w:t>السقوط الحر، الجاذبية، مسار المقذوفات. [8 ساعات]</w:t>
            </w:r>
          </w:p>
          <w:p w14:paraId="40411EF1" w14:textId="74A4F1A6" w:rsidR="00E65F95" w:rsidRPr="00E65F95" w:rsidRDefault="00E65F95" w:rsidP="00A156FF">
            <w:pPr>
              <w:bidi/>
              <w:spacing w:after="0" w:line="312" w:lineRule="auto"/>
              <w:jc w:val="both"/>
              <w:rPr>
                <w:color w:val="333333"/>
              </w:rPr>
            </w:pPr>
            <w:r w:rsidRPr="00E65F95">
              <w:rPr>
                <w:color w:val="333333"/>
                <w:rtl/>
              </w:rPr>
              <w:t>تحليل المتجهات، متجه الوحدة، جمع وطرح المتجهات، المحصلة واتجاهها. [10 ساعات]</w:t>
            </w:r>
          </w:p>
          <w:p w14:paraId="281E1F47" w14:textId="1E112B51" w:rsidR="00E65F95" w:rsidRPr="00E65F95" w:rsidRDefault="00E65F95" w:rsidP="00A156FF">
            <w:pPr>
              <w:bidi/>
              <w:spacing w:after="0" w:line="312" w:lineRule="auto"/>
              <w:jc w:val="both"/>
              <w:rPr>
                <w:color w:val="333333"/>
              </w:rPr>
            </w:pPr>
            <w:r w:rsidRPr="00E65F95">
              <w:rPr>
                <w:color w:val="333333"/>
                <w:rtl/>
              </w:rPr>
              <w:t>الحركة في بُعدين، مفهوم التسارع السالب، متوسط ​​السرعة والتسارع اللحظي. [9 ساعات]</w:t>
            </w:r>
          </w:p>
          <w:p w14:paraId="4BFBA193" w14:textId="217EA7B4" w:rsidR="00E65F95" w:rsidRPr="00E65F95" w:rsidRDefault="00E65F95" w:rsidP="00A156FF">
            <w:pPr>
              <w:bidi/>
              <w:spacing w:after="0" w:line="312" w:lineRule="auto"/>
              <w:jc w:val="both"/>
              <w:rPr>
                <w:color w:val="333333"/>
              </w:rPr>
            </w:pPr>
            <w:r w:rsidRPr="00E65F95">
              <w:rPr>
                <w:color w:val="333333"/>
                <w:rtl/>
              </w:rPr>
              <w:t>مسائل مراجعة [5 ساعات]</w:t>
            </w:r>
          </w:p>
          <w:p w14:paraId="3481A092" w14:textId="02223FC4" w:rsidR="00E65F95" w:rsidRPr="00E65F95" w:rsidRDefault="00E65F95" w:rsidP="00A156FF">
            <w:pPr>
              <w:bidi/>
              <w:spacing w:after="0" w:line="312" w:lineRule="auto"/>
              <w:jc w:val="both"/>
              <w:rPr>
                <w:color w:val="333333"/>
              </w:rPr>
            </w:pPr>
            <w:r w:rsidRPr="00E65F95">
              <w:rPr>
                <w:color w:val="333333"/>
                <w:rtl/>
              </w:rPr>
              <w:t>قوانين نيوتن للحركة، مبدأ الاستمرارية، الاتزان، الفعل ورد الفعل، مخططات تحليل القوى. [12 ساعة]</w:t>
            </w:r>
          </w:p>
          <w:p w14:paraId="6BA4F787" w14:textId="192FB4F3" w:rsidR="00E65F95" w:rsidRPr="00E65F95" w:rsidRDefault="00E65F95" w:rsidP="00A156FF">
            <w:pPr>
              <w:bidi/>
              <w:spacing w:after="0" w:line="312" w:lineRule="auto"/>
              <w:jc w:val="both"/>
              <w:rPr>
                <w:color w:val="333333"/>
              </w:rPr>
            </w:pPr>
            <w:r w:rsidRPr="00E65F95">
              <w:rPr>
                <w:color w:val="333333"/>
                <w:rtl/>
              </w:rPr>
              <w:t>الدوائر الكهربائية، التيار، الجهد، المقاومة. [10 ساعات]</w:t>
            </w:r>
          </w:p>
          <w:p w14:paraId="454E4869" w14:textId="32B8ED41" w:rsidR="001E0732" w:rsidRPr="001E0732" w:rsidRDefault="00E65F95" w:rsidP="00E65F95">
            <w:pPr>
              <w:bidi/>
              <w:spacing w:after="0" w:line="312" w:lineRule="auto"/>
              <w:jc w:val="both"/>
            </w:pPr>
            <w:r w:rsidRPr="00E65F95">
              <w:rPr>
                <w:color w:val="333333"/>
                <w:rtl/>
              </w:rPr>
              <w:t>ميكانيكا الموائع، مبدأ باسكال، مبدأ أرخميدس، الضغط، معادلة برنولي في جريان الموائع. [9 ساعات]</w:t>
            </w:r>
          </w:p>
        </w:tc>
      </w:tr>
    </w:tbl>
    <w:p w14:paraId="22D52140" w14:textId="77777777" w:rsidR="001E0732" w:rsidRPr="001E0732" w:rsidRDefault="001E0732" w:rsidP="001E0732">
      <w:pPr>
        <w:spacing w:after="384" w:line="312" w:lineRule="auto"/>
        <w:rPr>
          <w:rFonts w:ascii="Cambria" w:eastAsia="Cambria" w:hAnsi="Cambria" w:cs="Cambria"/>
          <w:b/>
          <w:color w:val="000000"/>
          <w:sz w:val="24"/>
          <w:szCs w:val="24"/>
        </w:rPr>
      </w:pPr>
    </w:p>
    <w:tbl>
      <w:tblPr>
        <w:tblW w:w="10455" w:type="dxa"/>
        <w:jc w:val="center"/>
        <w:tblLayout w:type="fixed"/>
        <w:tblLook w:val="04A0" w:firstRow="1" w:lastRow="0" w:firstColumn="1" w:lastColumn="0" w:noHBand="0" w:noVBand="1"/>
      </w:tblPr>
      <w:tblGrid>
        <w:gridCol w:w="2564"/>
        <w:gridCol w:w="7891"/>
      </w:tblGrid>
      <w:tr w:rsidR="001E0732" w:rsidRPr="001E0732" w14:paraId="1843FEF2" w14:textId="77777777" w:rsidTr="001E0732">
        <w:trPr>
          <w:trHeight w:val="46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5696B3D" w14:textId="77777777" w:rsidR="001E0732" w:rsidRPr="001E0732" w:rsidRDefault="001E0732" w:rsidP="001E0732">
            <w:pPr>
              <w:spacing w:line="276" w:lineRule="auto"/>
              <w:jc w:val="center"/>
              <w:rPr>
                <w:rFonts w:eastAsia="Times New Roman"/>
                <w:b/>
                <w:color w:val="17365D"/>
                <w:sz w:val="28"/>
                <w:szCs w:val="28"/>
                <w:rtl/>
                <w:lang w:bidi="ar-IQ"/>
              </w:rPr>
            </w:pPr>
            <w:r w:rsidRPr="001E0732">
              <w:rPr>
                <w:rFonts w:hint="cs"/>
                <w:rtl/>
              </w:rPr>
              <w:t>استراتيجيات التعلم والتعليم</w:t>
            </w:r>
          </w:p>
        </w:tc>
      </w:tr>
      <w:tr w:rsidR="001E0732" w:rsidRPr="001E0732" w14:paraId="51327874" w14:textId="77777777" w:rsidTr="001E0732">
        <w:trPr>
          <w:trHeight w:val="2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3984017" w14:textId="38EEF92A" w:rsidR="001E0732" w:rsidRPr="001E0732" w:rsidRDefault="00E65F95" w:rsidP="001E0732">
            <w:pPr>
              <w:spacing w:line="276" w:lineRule="auto"/>
              <w:jc w:val="center"/>
              <w:rPr>
                <w:b/>
                <w:sz w:val="24"/>
                <w:szCs w:val="24"/>
              </w:rPr>
            </w:pPr>
            <w:r w:rsidRPr="00E65F95">
              <w:rPr>
                <w:b/>
                <w:color w:val="000000"/>
                <w:sz w:val="24"/>
                <w:szCs w:val="24"/>
                <w:rtl/>
              </w:rPr>
              <w:t>الاستراتيجيات</w:t>
            </w:r>
          </w:p>
        </w:tc>
        <w:tc>
          <w:tcPr>
            <w:tcW w:w="7891" w:type="dxa"/>
            <w:tcBorders>
              <w:top w:val="single" w:sz="4" w:space="0" w:color="000000"/>
              <w:left w:val="single" w:sz="4" w:space="0" w:color="000000"/>
              <w:bottom w:val="single" w:sz="4" w:space="0" w:color="000000"/>
              <w:right w:val="single" w:sz="4" w:space="0" w:color="000000"/>
            </w:tcBorders>
            <w:vAlign w:val="center"/>
          </w:tcPr>
          <w:p w14:paraId="02DF7259" w14:textId="5CA49213" w:rsidR="001E0732" w:rsidRPr="001E0732" w:rsidRDefault="00E65F95" w:rsidP="00E65F95">
            <w:pPr>
              <w:bidi/>
              <w:spacing w:line="276" w:lineRule="auto"/>
              <w:jc w:val="both"/>
              <w:rPr>
                <w:bCs/>
                <w:color w:val="000000"/>
                <w:sz w:val="24"/>
                <w:szCs w:val="24"/>
              </w:rPr>
            </w:pPr>
            <w:r w:rsidRPr="00E65F95">
              <w:rPr>
                <w:rtl/>
                <w:lang w:bidi="ar-IQ"/>
              </w:rPr>
              <w:t>تتمثل الاستراتيجية الرئيسية المتبعة في تقديم هذه الوحدة في تشجيع مشاركة الطلاب في التمارين، مع العمل في الوقت نفسه على صقل مهاراتهم في التفكير النقدي وتوسيع نطاقها. وسيتحقق ذلك من خلال الحصص الدراسية، ومن خلال إجراء تجارب بسيطة تتضمن أنشطة تجريبية تثير اهتمام الطلاب.</w:t>
            </w:r>
          </w:p>
        </w:tc>
      </w:tr>
    </w:tbl>
    <w:p w14:paraId="1843D5DC" w14:textId="77777777" w:rsidR="001D58FC" w:rsidRPr="001E0732" w:rsidRDefault="001D58FC" w:rsidP="001E0732">
      <w:pPr>
        <w:spacing w:line="276" w:lineRule="auto"/>
        <w:rPr>
          <w:rFonts w:ascii="Cambria" w:eastAsia="Cambria" w:hAnsi="Cambria" w:cs="Cambria"/>
          <w:b/>
          <w:color w:val="000000"/>
          <w:sz w:val="36"/>
          <w:szCs w:val="36"/>
        </w:rPr>
      </w:pPr>
    </w:p>
    <w:tbl>
      <w:tblPr>
        <w:tblpPr w:leftFromText="180" w:rightFromText="180" w:vertAnchor="text" w:horzAnchor="margin" w:tblpXSpec="center" w:tblpY="-73"/>
        <w:tblW w:w="10455" w:type="dxa"/>
        <w:tblLayout w:type="fixed"/>
        <w:tblLook w:val="04A0" w:firstRow="1" w:lastRow="0" w:firstColumn="1" w:lastColumn="0" w:noHBand="0" w:noVBand="1"/>
      </w:tblPr>
      <w:tblGrid>
        <w:gridCol w:w="4077"/>
        <w:gridCol w:w="1276"/>
        <w:gridCol w:w="3974"/>
        <w:gridCol w:w="1128"/>
      </w:tblGrid>
      <w:tr w:rsidR="001E0732" w:rsidRPr="001E0732" w14:paraId="4E2E1B83" w14:textId="77777777" w:rsidTr="001E0732">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7D70099F" w14:textId="77777777" w:rsidR="001E0732" w:rsidRPr="001E0732" w:rsidRDefault="001E0732" w:rsidP="001E0732">
            <w:pPr>
              <w:spacing w:line="312" w:lineRule="auto"/>
              <w:jc w:val="center"/>
              <w:rPr>
                <w:rFonts w:eastAsia="Times New Roman"/>
                <w:color w:val="000000"/>
                <w:sz w:val="24"/>
                <w:szCs w:val="24"/>
                <w:rtl/>
                <w:lang w:bidi="ar-IQ"/>
              </w:rPr>
            </w:pPr>
            <w:r w:rsidRPr="001E0732">
              <w:rPr>
                <w:rFonts w:eastAsia="Times New Roman" w:hint="cs"/>
                <w:color w:val="000000"/>
                <w:sz w:val="24"/>
                <w:szCs w:val="24"/>
                <w:rtl/>
                <w:lang w:bidi="ar-IQ"/>
              </w:rPr>
              <w:lastRenderedPageBreak/>
              <w:t>الحمل الدراسي للطالب</w:t>
            </w:r>
          </w:p>
        </w:tc>
      </w:tr>
      <w:tr w:rsidR="001E0732" w:rsidRPr="001E0732" w14:paraId="6B762FDC" w14:textId="77777777" w:rsidTr="001E0732">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59E24914" w14:textId="77777777" w:rsidR="001E0732" w:rsidRPr="001E0732" w:rsidRDefault="001E0732" w:rsidP="001E0732">
            <w:pPr>
              <w:spacing w:line="312" w:lineRule="auto"/>
              <w:jc w:val="center"/>
              <w:rPr>
                <w:b/>
                <w:color w:val="000000"/>
                <w:sz w:val="24"/>
                <w:szCs w:val="24"/>
              </w:rPr>
            </w:pPr>
            <w:r w:rsidRPr="001E0732">
              <w:rPr>
                <w:b/>
                <w:color w:val="000000"/>
                <w:sz w:val="24"/>
                <w:szCs w:val="24"/>
              </w:rPr>
              <w:t>Structured SWL (h/sem)</w:t>
            </w:r>
            <w:r w:rsidRPr="001E0732">
              <w:rPr>
                <w:b/>
                <w:color w:val="000000"/>
                <w:sz w:val="24"/>
                <w:szCs w:val="24"/>
              </w:rPr>
              <w:br/>
            </w:r>
            <w:r w:rsidRPr="001E0732">
              <w:rPr>
                <w:rFonts w:hint="cs"/>
                <w:b/>
                <w:color w:val="000000"/>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1A71F6" w14:textId="77777777" w:rsidR="001E0732" w:rsidRPr="001E0732" w:rsidRDefault="001E0732" w:rsidP="001E0732">
            <w:pPr>
              <w:spacing w:line="312" w:lineRule="auto"/>
              <w:jc w:val="center"/>
              <w:rPr>
                <w:sz w:val="24"/>
                <w:szCs w:val="24"/>
              </w:rPr>
            </w:pPr>
            <w:r w:rsidRPr="001E0732">
              <w:rPr>
                <w:sz w:val="24"/>
                <w:szCs w:val="24"/>
              </w:rPr>
              <w:t>78</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692C135" w14:textId="77777777" w:rsidR="001E0732" w:rsidRPr="001E0732" w:rsidRDefault="001E0732" w:rsidP="001E0732">
            <w:pPr>
              <w:spacing w:line="312" w:lineRule="auto"/>
              <w:jc w:val="center"/>
              <w:rPr>
                <w:b/>
                <w:rtl/>
                <w:lang w:bidi="ar-IQ"/>
              </w:rPr>
            </w:pPr>
            <w:r w:rsidRPr="001E0732">
              <w:rPr>
                <w:b/>
              </w:rPr>
              <w:t>Structured SWL (h/w)</w:t>
            </w:r>
            <w:r w:rsidRPr="001E0732">
              <w:rPr>
                <w:b/>
              </w:rPr>
              <w:br/>
            </w:r>
            <w:r w:rsidRPr="001E0732">
              <w:rPr>
                <w:rFonts w:hint="cs"/>
                <w:b/>
                <w:rtl/>
                <w:lang w:bidi="ar-IQ"/>
              </w:rPr>
              <w:t>الحمل الدراسي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0AFC1A" w14:textId="77777777" w:rsidR="001E0732" w:rsidRPr="001E0732" w:rsidRDefault="001E0732" w:rsidP="001E0732">
            <w:pPr>
              <w:spacing w:line="312" w:lineRule="auto"/>
              <w:jc w:val="center"/>
              <w:rPr>
                <w:sz w:val="24"/>
                <w:szCs w:val="24"/>
              </w:rPr>
            </w:pPr>
            <w:r w:rsidRPr="001E0732">
              <w:rPr>
                <w:sz w:val="24"/>
                <w:szCs w:val="24"/>
              </w:rPr>
              <w:t xml:space="preserve"> </w:t>
            </w:r>
          </w:p>
        </w:tc>
      </w:tr>
      <w:tr w:rsidR="001E0732" w:rsidRPr="001E0732" w14:paraId="6B995B92" w14:textId="77777777" w:rsidTr="001E0732">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3016F087" w14:textId="77777777" w:rsidR="001E0732" w:rsidRPr="001E0732" w:rsidRDefault="001E0732" w:rsidP="001E0732">
            <w:pPr>
              <w:spacing w:line="312" w:lineRule="auto"/>
              <w:jc w:val="center"/>
              <w:rPr>
                <w:b/>
                <w:sz w:val="24"/>
                <w:szCs w:val="24"/>
              </w:rPr>
            </w:pPr>
            <w:r w:rsidRPr="001E0732">
              <w:rPr>
                <w:b/>
                <w:color w:val="000000"/>
                <w:sz w:val="24"/>
                <w:szCs w:val="24"/>
              </w:rPr>
              <w:t>Unstructured SWL (h/sem)</w:t>
            </w:r>
            <w:r w:rsidRPr="001E0732">
              <w:rPr>
                <w:b/>
                <w:color w:val="000000"/>
                <w:sz w:val="24"/>
                <w:szCs w:val="24"/>
              </w:rPr>
              <w:br/>
            </w:r>
            <w:r w:rsidRPr="001E0732">
              <w:rPr>
                <w:rFonts w:hint="cs"/>
                <w:b/>
                <w:color w:val="000000"/>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162A34" w14:textId="77777777" w:rsidR="001E0732" w:rsidRPr="001E0732" w:rsidRDefault="001E0732" w:rsidP="001E0732">
            <w:pPr>
              <w:spacing w:line="312" w:lineRule="auto"/>
              <w:jc w:val="center"/>
              <w:rPr>
                <w:sz w:val="24"/>
                <w:szCs w:val="24"/>
              </w:rPr>
            </w:pPr>
            <w:r w:rsidRPr="001E0732">
              <w:rPr>
                <w:sz w:val="24"/>
                <w:szCs w:val="24"/>
              </w:rPr>
              <w:t>97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C5E11D1" w14:textId="77777777" w:rsidR="001E0732" w:rsidRPr="001E0732" w:rsidRDefault="001E0732" w:rsidP="001E0732">
            <w:pPr>
              <w:spacing w:line="312" w:lineRule="auto"/>
              <w:jc w:val="center"/>
              <w:rPr>
                <w:b/>
              </w:rPr>
            </w:pPr>
            <w:r w:rsidRPr="001E0732">
              <w:rPr>
                <w:b/>
              </w:rPr>
              <w:t>Unstructured SWL (h/w)</w:t>
            </w:r>
            <w:r w:rsidRPr="001E0732">
              <w:rPr>
                <w:b/>
              </w:rPr>
              <w:br/>
            </w:r>
            <w:r w:rsidRPr="001E0732">
              <w:rPr>
                <w:rFonts w:hint="cs"/>
                <w:b/>
                <w:rtl/>
              </w:rPr>
              <w:t>الحمل الدراسي غير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DE3B64" w14:textId="77777777" w:rsidR="001E0732" w:rsidRPr="001E0732" w:rsidRDefault="001E0732" w:rsidP="001E0732">
            <w:pPr>
              <w:spacing w:line="312" w:lineRule="auto"/>
              <w:jc w:val="center"/>
              <w:rPr>
                <w:sz w:val="24"/>
                <w:szCs w:val="24"/>
              </w:rPr>
            </w:pPr>
            <w:r w:rsidRPr="001E0732">
              <w:rPr>
                <w:sz w:val="24"/>
                <w:szCs w:val="24"/>
              </w:rPr>
              <w:t xml:space="preserve"> </w:t>
            </w:r>
          </w:p>
        </w:tc>
      </w:tr>
      <w:tr w:rsidR="001E0732" w:rsidRPr="001E0732" w14:paraId="0ECABA04" w14:textId="77777777" w:rsidTr="001E0732">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755ACD9F" w14:textId="77777777" w:rsidR="001E0732" w:rsidRPr="001E0732" w:rsidRDefault="001E0732" w:rsidP="001E0732">
            <w:pPr>
              <w:spacing w:line="312" w:lineRule="auto"/>
              <w:jc w:val="center"/>
              <w:rPr>
                <w:b/>
                <w:color w:val="000000"/>
                <w:sz w:val="24"/>
                <w:szCs w:val="24"/>
              </w:rPr>
            </w:pPr>
            <w:r w:rsidRPr="001E0732">
              <w:rPr>
                <w:b/>
                <w:color w:val="000000"/>
                <w:sz w:val="24"/>
                <w:szCs w:val="24"/>
              </w:rPr>
              <w:t>Total SWL (h/sem)</w:t>
            </w:r>
            <w:r w:rsidRPr="001E0732">
              <w:rPr>
                <w:b/>
                <w:color w:val="000000"/>
                <w:sz w:val="24"/>
                <w:szCs w:val="24"/>
              </w:rPr>
              <w:br/>
            </w:r>
            <w:r w:rsidRPr="001E0732">
              <w:rPr>
                <w:rFonts w:hint="cs"/>
                <w:b/>
                <w:color w:val="000000"/>
                <w:sz w:val="24"/>
                <w:szCs w:val="24"/>
                <w:rtl/>
              </w:rPr>
              <w:t xml:space="preserve">الحمل الدراسي الكلي للطالب خلال الفصل </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378F4805" w14:textId="77777777" w:rsidR="001E0732" w:rsidRPr="001E0732" w:rsidRDefault="001E0732" w:rsidP="001E0732">
            <w:pPr>
              <w:spacing w:line="312" w:lineRule="auto"/>
              <w:jc w:val="center"/>
              <w:rPr>
                <w:sz w:val="24"/>
                <w:szCs w:val="24"/>
              </w:rPr>
            </w:pPr>
            <w:r w:rsidRPr="001E0732">
              <w:rPr>
                <w:sz w:val="24"/>
                <w:szCs w:val="24"/>
              </w:rPr>
              <w:t>175</w:t>
            </w:r>
          </w:p>
        </w:tc>
      </w:tr>
    </w:tbl>
    <w:p w14:paraId="124EE8E6" w14:textId="77777777" w:rsidR="001E0732" w:rsidRPr="001E0732" w:rsidRDefault="001E0732" w:rsidP="001E0732">
      <w:pPr>
        <w:spacing w:after="0" w:line="312" w:lineRule="auto"/>
        <w:rPr>
          <w:rFonts w:ascii="Cambria" w:eastAsia="Cambria" w:hAnsi="Cambria" w:cs="Cambria"/>
          <w:b/>
          <w:color w:val="000000"/>
        </w:rPr>
      </w:pPr>
    </w:p>
    <w:tbl>
      <w:tblPr>
        <w:tblStyle w:val="Style36222"/>
        <w:tblW w:w="10500" w:type="dxa"/>
        <w:jc w:val="center"/>
        <w:tblLayout w:type="fixed"/>
        <w:tblLook w:val="04A0" w:firstRow="1" w:lastRow="0" w:firstColumn="1" w:lastColumn="0" w:noHBand="0" w:noVBand="1"/>
      </w:tblPr>
      <w:tblGrid>
        <w:gridCol w:w="1485"/>
        <w:gridCol w:w="1785"/>
        <w:gridCol w:w="1140"/>
        <w:gridCol w:w="2250"/>
        <w:gridCol w:w="1455"/>
        <w:gridCol w:w="2385"/>
      </w:tblGrid>
      <w:tr w:rsidR="001E0732" w:rsidRPr="001E0732" w14:paraId="347E4F33" w14:textId="77777777" w:rsidTr="001E0732">
        <w:trPr>
          <w:trHeight w:val="838"/>
          <w:jc w:val="center"/>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784970EE" w14:textId="77777777" w:rsidR="001E0732" w:rsidRPr="001E0732" w:rsidRDefault="001E0732" w:rsidP="001E0732">
            <w:pPr>
              <w:spacing w:line="312" w:lineRule="auto"/>
              <w:jc w:val="center"/>
              <w:rPr>
                <w:b/>
                <w:color w:val="17365D"/>
                <w:sz w:val="28"/>
                <w:szCs w:val="28"/>
                <w:rtl/>
                <w:lang w:bidi="ar-IQ"/>
              </w:rPr>
            </w:pPr>
            <w:r w:rsidRPr="001E0732">
              <w:rPr>
                <w:rFonts w:hint="cs"/>
                <w:b/>
                <w:color w:val="17365D"/>
                <w:sz w:val="28"/>
                <w:szCs w:val="28"/>
                <w:rtl/>
                <w:lang w:bidi="ar-IQ"/>
              </w:rPr>
              <w:t>تقييم المادة الدراسية</w:t>
            </w:r>
          </w:p>
        </w:tc>
      </w:tr>
      <w:tr w:rsidR="001E0732" w:rsidRPr="001E0732" w14:paraId="5C57C908" w14:textId="77777777" w:rsidTr="001E0732">
        <w:trPr>
          <w:trHeight w:val="200"/>
          <w:jc w:val="center"/>
        </w:trPr>
        <w:tc>
          <w:tcPr>
            <w:tcW w:w="3270" w:type="dxa"/>
            <w:gridSpan w:val="2"/>
            <w:tcBorders>
              <w:top w:val="single" w:sz="4" w:space="0" w:color="000000"/>
              <w:left w:val="single" w:sz="4" w:space="0" w:color="000000"/>
              <w:bottom w:val="single" w:sz="4" w:space="0" w:color="000000"/>
              <w:right w:val="nil"/>
            </w:tcBorders>
            <w:vAlign w:val="center"/>
          </w:tcPr>
          <w:p w14:paraId="6CB1315D" w14:textId="77777777" w:rsidR="001E0732" w:rsidRPr="001E0732" w:rsidRDefault="001E0732" w:rsidP="001E0732">
            <w:pPr>
              <w:spacing w:line="312" w:lineRule="auto"/>
              <w:ind w:left="360" w:hanging="720"/>
              <w:jc w:val="center"/>
              <w:rPr>
                <w:b/>
              </w:rPr>
            </w:pPr>
          </w:p>
          <w:p w14:paraId="64BFB4D2" w14:textId="77777777" w:rsidR="001E0732" w:rsidRPr="001E0732" w:rsidRDefault="001E0732" w:rsidP="001E0732">
            <w:pPr>
              <w:spacing w:line="312" w:lineRule="auto"/>
              <w:ind w:left="360" w:hanging="720"/>
              <w:jc w:val="center"/>
              <w:rPr>
                <w:b/>
              </w:rPr>
            </w:pPr>
            <w:r w:rsidRPr="001E0732">
              <w:rPr>
                <w:b/>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14:paraId="2988B5D4" w14:textId="77777777" w:rsidR="001E0732" w:rsidRPr="001E0732" w:rsidRDefault="001E0732" w:rsidP="001E0732">
            <w:pPr>
              <w:spacing w:line="312" w:lineRule="auto"/>
              <w:jc w:val="center"/>
              <w:rPr>
                <w:b/>
                <w:color w:val="000000"/>
              </w:rPr>
            </w:pPr>
            <w:r w:rsidRPr="001E0732">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14:paraId="7CB4622D" w14:textId="77777777" w:rsidR="001E0732" w:rsidRPr="001E0732" w:rsidRDefault="001E0732" w:rsidP="001E0732">
            <w:pPr>
              <w:spacing w:line="312" w:lineRule="auto"/>
              <w:jc w:val="center"/>
              <w:rPr>
                <w:b/>
                <w:color w:val="000000"/>
              </w:rPr>
            </w:pPr>
            <w:r w:rsidRPr="001E0732">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14:paraId="2F274239" w14:textId="77777777" w:rsidR="001E0732" w:rsidRPr="001E0732" w:rsidRDefault="001E0732" w:rsidP="001E0732">
            <w:pPr>
              <w:spacing w:line="312" w:lineRule="auto"/>
              <w:jc w:val="center"/>
              <w:rPr>
                <w:b/>
                <w:color w:val="000000"/>
              </w:rPr>
            </w:pPr>
            <w:r w:rsidRPr="001E0732">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0245183" w14:textId="77777777" w:rsidR="001E0732" w:rsidRPr="001E0732" w:rsidRDefault="001E0732" w:rsidP="001E0732">
            <w:pPr>
              <w:spacing w:line="312" w:lineRule="auto"/>
              <w:jc w:val="center"/>
              <w:rPr>
                <w:b/>
                <w:color w:val="000000"/>
              </w:rPr>
            </w:pPr>
            <w:r w:rsidRPr="001E0732">
              <w:rPr>
                <w:b/>
                <w:color w:val="000000"/>
              </w:rPr>
              <w:t>Relevant Learning Outcome</w:t>
            </w:r>
          </w:p>
        </w:tc>
      </w:tr>
      <w:tr w:rsidR="001E0732" w:rsidRPr="001E0732" w14:paraId="083829A7" w14:textId="77777777" w:rsidTr="001E0732">
        <w:trPr>
          <w:trHeight w:val="22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2EC82BD2" w14:textId="77777777" w:rsidR="001E0732" w:rsidRPr="001E0732" w:rsidRDefault="001E0732" w:rsidP="001E0732">
            <w:pPr>
              <w:spacing w:line="312" w:lineRule="auto"/>
              <w:jc w:val="center"/>
              <w:rPr>
                <w:b/>
              </w:rPr>
            </w:pPr>
            <w:r w:rsidRPr="001E0732">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5045F10D" w14:textId="77777777" w:rsidR="001E0732" w:rsidRPr="001E0732" w:rsidRDefault="001E0732" w:rsidP="001E0732">
            <w:pPr>
              <w:spacing w:line="312" w:lineRule="auto"/>
              <w:jc w:val="center"/>
              <w:rPr>
                <w:b/>
                <w:color w:val="000000"/>
              </w:rPr>
            </w:pPr>
            <w:r w:rsidRPr="001E0732">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14:paraId="263D70CB" w14:textId="77777777" w:rsidR="001E0732" w:rsidRPr="001E0732" w:rsidRDefault="001E0732" w:rsidP="001E0732">
            <w:pPr>
              <w:spacing w:line="312" w:lineRule="auto"/>
              <w:jc w:val="center"/>
              <w:rPr>
                <w:color w:val="000000"/>
              </w:rPr>
            </w:pPr>
            <w:r w:rsidRPr="001E0732">
              <w:rPr>
                <w:color w:val="000000"/>
              </w:rPr>
              <w:t>4</w:t>
            </w:r>
          </w:p>
        </w:tc>
        <w:tc>
          <w:tcPr>
            <w:tcW w:w="2250" w:type="dxa"/>
            <w:tcBorders>
              <w:top w:val="single" w:sz="4" w:space="0" w:color="000000"/>
              <w:left w:val="single" w:sz="4" w:space="0" w:color="000000"/>
              <w:bottom w:val="single" w:sz="4" w:space="0" w:color="000000"/>
              <w:right w:val="nil"/>
            </w:tcBorders>
            <w:vAlign w:val="center"/>
          </w:tcPr>
          <w:p w14:paraId="1E1CD2E5" w14:textId="77777777" w:rsidR="001E0732" w:rsidRPr="001E0732" w:rsidRDefault="001E0732" w:rsidP="001E0732">
            <w:pPr>
              <w:spacing w:line="312" w:lineRule="auto"/>
              <w:jc w:val="center"/>
              <w:rPr>
                <w:color w:val="000000"/>
              </w:rPr>
            </w:pPr>
            <w:r w:rsidRPr="001E0732">
              <w:t>10</w:t>
            </w:r>
            <w:r w:rsidRPr="001E0732">
              <w:rPr>
                <w:color w:val="000000"/>
              </w:rPr>
              <w:t>% (</w:t>
            </w:r>
            <w:r w:rsidRPr="001E0732">
              <w:t>10</w:t>
            </w:r>
            <w:r w:rsidRPr="001E0732">
              <w:rPr>
                <w:color w:val="000000"/>
              </w:rPr>
              <w:t>)</w:t>
            </w:r>
          </w:p>
        </w:tc>
        <w:tc>
          <w:tcPr>
            <w:tcW w:w="1455" w:type="dxa"/>
            <w:tcBorders>
              <w:top w:val="single" w:sz="4" w:space="0" w:color="000000"/>
              <w:left w:val="single" w:sz="4" w:space="0" w:color="000000"/>
              <w:bottom w:val="single" w:sz="4" w:space="0" w:color="000000"/>
              <w:right w:val="nil"/>
            </w:tcBorders>
            <w:vAlign w:val="center"/>
          </w:tcPr>
          <w:p w14:paraId="52D3690B" w14:textId="77777777" w:rsidR="001E0732" w:rsidRPr="001E0732" w:rsidRDefault="001E0732" w:rsidP="001E0732">
            <w:pPr>
              <w:spacing w:line="312" w:lineRule="auto"/>
              <w:jc w:val="center"/>
              <w:rPr>
                <w:color w:val="000000"/>
              </w:rPr>
            </w:pPr>
            <w:r w:rsidRPr="001E0732">
              <w:rPr>
                <w:color w:val="000000"/>
              </w:rPr>
              <w:t>2,4,6,10</w:t>
            </w:r>
          </w:p>
        </w:tc>
        <w:tc>
          <w:tcPr>
            <w:tcW w:w="2385" w:type="dxa"/>
            <w:tcBorders>
              <w:top w:val="single" w:sz="4" w:space="0" w:color="000000"/>
              <w:left w:val="single" w:sz="4" w:space="0" w:color="000000"/>
              <w:bottom w:val="single" w:sz="4" w:space="0" w:color="000000"/>
              <w:right w:val="single" w:sz="4" w:space="0" w:color="000000"/>
            </w:tcBorders>
            <w:vAlign w:val="center"/>
          </w:tcPr>
          <w:p w14:paraId="13719A46" w14:textId="77777777" w:rsidR="001E0732" w:rsidRPr="001E0732" w:rsidRDefault="001E0732" w:rsidP="001E0732">
            <w:pPr>
              <w:spacing w:line="312" w:lineRule="auto"/>
              <w:jc w:val="center"/>
              <w:rPr>
                <w:color w:val="000000"/>
              </w:rPr>
            </w:pPr>
            <w:r w:rsidRPr="001E0732">
              <w:t>LO #1, 2, 10 and 11</w:t>
            </w:r>
          </w:p>
        </w:tc>
      </w:tr>
      <w:tr w:rsidR="001E0732" w:rsidRPr="001E0732" w14:paraId="5F7444E2" w14:textId="77777777" w:rsidTr="001E0732">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6DA2A450" w14:textId="77777777" w:rsidR="001E0732" w:rsidRPr="001E0732"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3867731" w14:textId="77777777" w:rsidR="001E0732" w:rsidRPr="001E0732" w:rsidRDefault="001E0732" w:rsidP="001E0732">
            <w:pPr>
              <w:spacing w:line="312" w:lineRule="auto"/>
              <w:jc w:val="center"/>
              <w:rPr>
                <w:b/>
                <w:color w:val="000000"/>
              </w:rPr>
            </w:pPr>
            <w:r w:rsidRPr="001E0732">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14:paraId="28975C75" w14:textId="77777777" w:rsidR="001E0732" w:rsidRPr="001E0732" w:rsidRDefault="001E0732" w:rsidP="001E0732">
            <w:pPr>
              <w:spacing w:line="312" w:lineRule="auto"/>
              <w:jc w:val="center"/>
              <w:rPr>
                <w:color w:val="000000"/>
              </w:rPr>
            </w:pPr>
            <w:r w:rsidRPr="001E0732">
              <w:rPr>
                <w:color w:val="000000"/>
              </w:rPr>
              <w:t>2</w:t>
            </w:r>
          </w:p>
        </w:tc>
        <w:tc>
          <w:tcPr>
            <w:tcW w:w="2250" w:type="dxa"/>
            <w:tcBorders>
              <w:top w:val="single" w:sz="4" w:space="0" w:color="000000"/>
              <w:left w:val="single" w:sz="4" w:space="0" w:color="000000"/>
              <w:bottom w:val="single" w:sz="4" w:space="0" w:color="000000"/>
              <w:right w:val="nil"/>
            </w:tcBorders>
            <w:vAlign w:val="center"/>
          </w:tcPr>
          <w:p w14:paraId="51C2BD2F" w14:textId="77777777" w:rsidR="001E0732" w:rsidRPr="001E0732" w:rsidRDefault="001E0732" w:rsidP="001E0732">
            <w:pPr>
              <w:spacing w:line="312" w:lineRule="auto"/>
              <w:jc w:val="center"/>
              <w:rPr>
                <w:color w:val="000000"/>
              </w:rPr>
            </w:pPr>
            <w:r w:rsidRPr="001E0732">
              <w:t>10</w:t>
            </w:r>
            <w:r w:rsidRPr="001E0732">
              <w:rPr>
                <w:color w:val="000000"/>
              </w:rPr>
              <w:t>% (</w:t>
            </w:r>
            <w:r w:rsidRPr="001E0732">
              <w:t>10</w:t>
            </w:r>
            <w:r w:rsidRPr="001E0732">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36E09542" w14:textId="77777777" w:rsidR="001E0732" w:rsidRPr="001E0732" w:rsidRDefault="001E0732" w:rsidP="001E0732">
            <w:pPr>
              <w:spacing w:line="312" w:lineRule="auto"/>
              <w:jc w:val="center"/>
              <w:rPr>
                <w:color w:val="000000"/>
              </w:rPr>
            </w:pPr>
            <w:r w:rsidRPr="001E0732">
              <w:t>2, 12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60CACF01" w14:textId="77777777" w:rsidR="001E0732" w:rsidRPr="001E0732" w:rsidRDefault="001E0732" w:rsidP="001E0732">
            <w:pPr>
              <w:spacing w:line="312" w:lineRule="auto"/>
              <w:jc w:val="center"/>
              <w:rPr>
                <w:color w:val="000000"/>
              </w:rPr>
            </w:pPr>
            <w:r w:rsidRPr="001E0732">
              <w:t>LO # 3, 4 ,6 and 7</w:t>
            </w:r>
          </w:p>
        </w:tc>
      </w:tr>
      <w:tr w:rsidR="001E0732" w:rsidRPr="001E0732" w14:paraId="2AB8D687" w14:textId="77777777" w:rsidTr="001E0732">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0A83850C" w14:textId="77777777" w:rsidR="001E0732" w:rsidRPr="001E0732"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293C2E5" w14:textId="77777777" w:rsidR="001E0732" w:rsidRPr="001E0732" w:rsidRDefault="001E0732" w:rsidP="001E0732">
            <w:pPr>
              <w:spacing w:line="312" w:lineRule="auto"/>
              <w:jc w:val="center"/>
              <w:rPr>
                <w:b/>
                <w:color w:val="000000"/>
              </w:rPr>
            </w:pPr>
            <w:r w:rsidRPr="001E0732">
              <w:rPr>
                <w:b/>
                <w:color w:val="000000"/>
              </w:rPr>
              <w:t xml:space="preserve">Projects </w:t>
            </w:r>
          </w:p>
        </w:tc>
        <w:tc>
          <w:tcPr>
            <w:tcW w:w="1140" w:type="dxa"/>
            <w:tcBorders>
              <w:top w:val="single" w:sz="4" w:space="0" w:color="000000"/>
              <w:left w:val="single" w:sz="4" w:space="0" w:color="000000"/>
              <w:bottom w:val="single" w:sz="4" w:space="0" w:color="000000"/>
              <w:right w:val="nil"/>
            </w:tcBorders>
            <w:vAlign w:val="center"/>
          </w:tcPr>
          <w:p w14:paraId="29A8CB78" w14:textId="77777777" w:rsidR="001E0732" w:rsidRPr="001E0732" w:rsidRDefault="001E0732" w:rsidP="001E0732">
            <w:pPr>
              <w:spacing w:line="312" w:lineRule="auto"/>
              <w:jc w:val="center"/>
              <w:rPr>
                <w:color w:val="000000"/>
              </w:rPr>
            </w:pPr>
            <w:r w:rsidRPr="001E0732">
              <w:rPr>
                <w:color w:val="000000"/>
              </w:rPr>
              <w:t xml:space="preserve"> 1</w:t>
            </w:r>
          </w:p>
        </w:tc>
        <w:tc>
          <w:tcPr>
            <w:tcW w:w="2250" w:type="dxa"/>
            <w:tcBorders>
              <w:top w:val="single" w:sz="4" w:space="0" w:color="000000"/>
              <w:left w:val="single" w:sz="4" w:space="0" w:color="000000"/>
              <w:bottom w:val="single" w:sz="4" w:space="0" w:color="000000"/>
              <w:right w:val="nil"/>
            </w:tcBorders>
            <w:vAlign w:val="center"/>
          </w:tcPr>
          <w:p w14:paraId="4B92933C" w14:textId="77777777" w:rsidR="001E0732" w:rsidRPr="001E0732" w:rsidRDefault="001E0732" w:rsidP="001E0732">
            <w:pPr>
              <w:spacing w:line="312" w:lineRule="auto"/>
              <w:jc w:val="center"/>
              <w:rPr>
                <w:color w:val="000000"/>
              </w:rPr>
            </w:pPr>
            <w:r w:rsidRPr="001E0732">
              <w:t xml:space="preserve">10% (10) </w:t>
            </w:r>
          </w:p>
        </w:tc>
        <w:tc>
          <w:tcPr>
            <w:tcW w:w="1455" w:type="dxa"/>
            <w:tcBorders>
              <w:top w:val="single" w:sz="4" w:space="0" w:color="000000"/>
              <w:left w:val="single" w:sz="4" w:space="0" w:color="000000"/>
              <w:bottom w:val="single" w:sz="4" w:space="0" w:color="000000"/>
              <w:right w:val="single" w:sz="4" w:space="0" w:color="000000"/>
            </w:tcBorders>
            <w:vAlign w:val="center"/>
          </w:tcPr>
          <w:p w14:paraId="51273A11" w14:textId="77777777" w:rsidR="001E0732" w:rsidRPr="001E0732" w:rsidRDefault="001E0732" w:rsidP="001E0732">
            <w:pPr>
              <w:spacing w:line="312" w:lineRule="auto"/>
              <w:jc w:val="center"/>
              <w:rPr>
                <w:color w:val="000000"/>
              </w:rPr>
            </w:pPr>
            <w:r w:rsidRPr="001E0732">
              <w:rPr>
                <w:color w:val="000000"/>
              </w:rPr>
              <w:t xml:space="preserve"> 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68EB6CC6" w14:textId="77777777" w:rsidR="001E0732" w:rsidRPr="001E0732" w:rsidRDefault="001E0732" w:rsidP="001E0732">
            <w:pPr>
              <w:spacing w:line="312" w:lineRule="auto"/>
              <w:jc w:val="center"/>
              <w:rPr>
                <w:color w:val="000000"/>
              </w:rPr>
            </w:pPr>
          </w:p>
        </w:tc>
      </w:tr>
      <w:tr w:rsidR="001E0732" w:rsidRPr="001E0732" w14:paraId="0659F945" w14:textId="77777777" w:rsidTr="001E0732">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00AB06B" w14:textId="77777777" w:rsidR="001E0732" w:rsidRPr="001E0732"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51EB544" w14:textId="77777777" w:rsidR="001E0732" w:rsidRPr="001E0732" w:rsidRDefault="001E0732" w:rsidP="001E0732">
            <w:pPr>
              <w:spacing w:line="312" w:lineRule="auto"/>
              <w:jc w:val="center"/>
              <w:rPr>
                <w:b/>
              </w:rPr>
            </w:pPr>
            <w:r w:rsidRPr="001E0732">
              <w:rPr>
                <w:b/>
              </w:rPr>
              <w:t>Report</w:t>
            </w:r>
          </w:p>
        </w:tc>
        <w:tc>
          <w:tcPr>
            <w:tcW w:w="1140" w:type="dxa"/>
            <w:tcBorders>
              <w:top w:val="single" w:sz="4" w:space="0" w:color="000000"/>
              <w:left w:val="single" w:sz="4" w:space="0" w:color="000000"/>
              <w:bottom w:val="single" w:sz="4" w:space="0" w:color="000000"/>
              <w:right w:val="nil"/>
            </w:tcBorders>
            <w:vAlign w:val="center"/>
          </w:tcPr>
          <w:p w14:paraId="061CB49E" w14:textId="77777777" w:rsidR="001E0732" w:rsidRPr="001E0732" w:rsidRDefault="001E0732" w:rsidP="001E0732">
            <w:pPr>
              <w:spacing w:line="312" w:lineRule="auto"/>
              <w:jc w:val="center"/>
              <w:rPr>
                <w:color w:val="000000"/>
              </w:rPr>
            </w:pPr>
            <w:r w:rsidRPr="001E0732">
              <w:t>1</w:t>
            </w:r>
          </w:p>
        </w:tc>
        <w:tc>
          <w:tcPr>
            <w:tcW w:w="2250" w:type="dxa"/>
            <w:tcBorders>
              <w:top w:val="single" w:sz="4" w:space="0" w:color="000000"/>
              <w:left w:val="single" w:sz="4" w:space="0" w:color="000000"/>
              <w:bottom w:val="single" w:sz="4" w:space="0" w:color="000000"/>
              <w:right w:val="nil"/>
            </w:tcBorders>
            <w:vAlign w:val="center"/>
          </w:tcPr>
          <w:p w14:paraId="1649CCBF" w14:textId="77777777" w:rsidR="001E0732" w:rsidRPr="001E0732" w:rsidRDefault="001E0732" w:rsidP="001E0732">
            <w:pPr>
              <w:spacing w:line="312" w:lineRule="auto"/>
              <w:jc w:val="center"/>
            </w:pPr>
            <w:r w:rsidRPr="001E0732">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28406978" w14:textId="77777777" w:rsidR="001E0732" w:rsidRPr="001E0732" w:rsidRDefault="001E0732" w:rsidP="001E0732">
            <w:pPr>
              <w:spacing w:line="312" w:lineRule="auto"/>
              <w:jc w:val="center"/>
              <w:rPr>
                <w:color w:val="000000"/>
              </w:rPr>
            </w:pPr>
            <w:r w:rsidRPr="001E0732">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4A1AEF45" w14:textId="77777777" w:rsidR="001E0732" w:rsidRPr="001E0732" w:rsidRDefault="001E0732" w:rsidP="001E0732">
            <w:pPr>
              <w:spacing w:line="312" w:lineRule="auto"/>
              <w:jc w:val="center"/>
              <w:rPr>
                <w:color w:val="000000"/>
              </w:rPr>
            </w:pPr>
            <w:r w:rsidRPr="001E0732">
              <w:t>LO # 5, 8 and 10</w:t>
            </w:r>
          </w:p>
        </w:tc>
      </w:tr>
      <w:tr w:rsidR="001E0732" w:rsidRPr="001E0732" w14:paraId="1FD52C5C" w14:textId="77777777" w:rsidTr="001E0732">
        <w:trPr>
          <w:trHeight w:val="22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44BC7F51" w14:textId="77777777" w:rsidR="001E0732" w:rsidRPr="001E0732" w:rsidRDefault="001E0732" w:rsidP="001E0732">
            <w:pPr>
              <w:spacing w:line="312" w:lineRule="auto"/>
              <w:jc w:val="center"/>
              <w:rPr>
                <w:b/>
              </w:rPr>
            </w:pPr>
            <w:r w:rsidRPr="001E0732">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E6D298F" w14:textId="77777777" w:rsidR="001E0732" w:rsidRPr="001E0732" w:rsidRDefault="001E0732" w:rsidP="001E0732">
            <w:pPr>
              <w:spacing w:line="312" w:lineRule="auto"/>
              <w:jc w:val="center"/>
              <w:rPr>
                <w:b/>
                <w:color w:val="000000"/>
              </w:rPr>
            </w:pPr>
            <w:r w:rsidRPr="001E0732">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14:paraId="0CE01258" w14:textId="77777777" w:rsidR="001E0732" w:rsidRPr="001E0732" w:rsidRDefault="001E0732" w:rsidP="001E0732">
            <w:pPr>
              <w:spacing w:line="312" w:lineRule="auto"/>
              <w:jc w:val="center"/>
              <w:rPr>
                <w:color w:val="000000"/>
              </w:rPr>
            </w:pPr>
            <w:r w:rsidRPr="001E0732">
              <w:rPr>
                <w:color w:val="000000"/>
              </w:rPr>
              <w:t>2 hr</w:t>
            </w:r>
          </w:p>
        </w:tc>
        <w:tc>
          <w:tcPr>
            <w:tcW w:w="2250" w:type="dxa"/>
            <w:tcBorders>
              <w:top w:val="single" w:sz="4" w:space="0" w:color="000000"/>
              <w:left w:val="single" w:sz="4" w:space="0" w:color="000000"/>
              <w:bottom w:val="single" w:sz="4" w:space="0" w:color="000000"/>
              <w:right w:val="nil"/>
            </w:tcBorders>
            <w:vAlign w:val="center"/>
          </w:tcPr>
          <w:p w14:paraId="0B2C60B6" w14:textId="77777777" w:rsidR="001E0732" w:rsidRPr="001E0732" w:rsidRDefault="001E0732" w:rsidP="001E0732">
            <w:pPr>
              <w:spacing w:line="312" w:lineRule="auto"/>
              <w:jc w:val="center"/>
              <w:rPr>
                <w:color w:val="000000"/>
              </w:rPr>
            </w:pPr>
            <w:r w:rsidRPr="001E0732">
              <w:t>10</w:t>
            </w:r>
            <w:r w:rsidRPr="001E0732">
              <w:rPr>
                <w:color w:val="000000"/>
              </w:rPr>
              <w:t>% (</w:t>
            </w:r>
            <w:r w:rsidRPr="001E0732">
              <w:t>10</w:t>
            </w:r>
            <w:r w:rsidRPr="001E0732">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4086D612" w14:textId="77777777" w:rsidR="001E0732" w:rsidRPr="001E0732" w:rsidRDefault="001E0732" w:rsidP="001E0732">
            <w:pPr>
              <w:spacing w:line="312" w:lineRule="auto"/>
              <w:jc w:val="center"/>
              <w:rPr>
                <w:color w:val="000000"/>
              </w:rPr>
            </w:pPr>
            <w:r w:rsidRPr="001E0732">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0FCF53F9" w14:textId="77777777" w:rsidR="001E0732" w:rsidRPr="001E0732" w:rsidRDefault="001E0732" w:rsidP="001E0732">
            <w:pPr>
              <w:spacing w:line="312" w:lineRule="auto"/>
              <w:jc w:val="center"/>
              <w:rPr>
                <w:color w:val="000000"/>
              </w:rPr>
            </w:pPr>
            <w:r w:rsidRPr="001E0732">
              <w:t>LO # 1-7</w:t>
            </w:r>
          </w:p>
        </w:tc>
      </w:tr>
      <w:tr w:rsidR="001E0732" w:rsidRPr="001E0732" w14:paraId="0F56498E" w14:textId="77777777" w:rsidTr="001E0732">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5013820A" w14:textId="77777777" w:rsidR="001E0732" w:rsidRPr="001E0732" w:rsidRDefault="001E0732" w:rsidP="001E0732">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7709174" w14:textId="77777777" w:rsidR="001E0732" w:rsidRPr="001E0732" w:rsidRDefault="001E0732" w:rsidP="001E0732">
            <w:pPr>
              <w:spacing w:line="312" w:lineRule="auto"/>
              <w:jc w:val="center"/>
              <w:rPr>
                <w:b/>
                <w:color w:val="000000"/>
              </w:rPr>
            </w:pPr>
            <w:r w:rsidRPr="001E0732">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14:paraId="5488BE1F" w14:textId="77777777" w:rsidR="001E0732" w:rsidRPr="001E0732" w:rsidRDefault="001E0732" w:rsidP="001E0732">
            <w:pPr>
              <w:spacing w:line="312" w:lineRule="auto"/>
              <w:jc w:val="center"/>
              <w:rPr>
                <w:color w:val="000000"/>
              </w:rPr>
            </w:pPr>
            <w:r w:rsidRPr="001E0732">
              <w:t>2</w:t>
            </w:r>
            <w:r w:rsidRPr="001E0732">
              <w:rPr>
                <w:color w:val="000000"/>
              </w:rPr>
              <w:t>hr</w:t>
            </w:r>
          </w:p>
        </w:tc>
        <w:tc>
          <w:tcPr>
            <w:tcW w:w="2250" w:type="dxa"/>
            <w:tcBorders>
              <w:top w:val="single" w:sz="4" w:space="0" w:color="000000"/>
              <w:left w:val="single" w:sz="4" w:space="0" w:color="000000"/>
              <w:bottom w:val="single" w:sz="4" w:space="0" w:color="000000"/>
              <w:right w:val="nil"/>
            </w:tcBorders>
            <w:vAlign w:val="center"/>
          </w:tcPr>
          <w:p w14:paraId="1CF280D5" w14:textId="77777777" w:rsidR="001E0732" w:rsidRPr="001E0732" w:rsidRDefault="001E0732" w:rsidP="001E0732">
            <w:pPr>
              <w:spacing w:line="312" w:lineRule="auto"/>
              <w:jc w:val="center"/>
              <w:rPr>
                <w:color w:val="000000"/>
              </w:rPr>
            </w:pPr>
            <w:r w:rsidRPr="001E0732">
              <w:t>5</w:t>
            </w:r>
            <w:r w:rsidRPr="001E0732">
              <w:rPr>
                <w:color w:val="000000"/>
              </w:rPr>
              <w:t>0% (</w:t>
            </w:r>
            <w:r w:rsidRPr="001E0732">
              <w:t>5</w:t>
            </w:r>
            <w:r w:rsidRPr="001E0732">
              <w:rPr>
                <w:color w:val="000000"/>
              </w:rPr>
              <w:t>0)</w:t>
            </w:r>
          </w:p>
        </w:tc>
        <w:tc>
          <w:tcPr>
            <w:tcW w:w="1455" w:type="dxa"/>
            <w:tcBorders>
              <w:top w:val="single" w:sz="4" w:space="0" w:color="000000"/>
              <w:left w:val="single" w:sz="4" w:space="0" w:color="000000"/>
              <w:bottom w:val="single" w:sz="4" w:space="0" w:color="000000"/>
              <w:right w:val="nil"/>
            </w:tcBorders>
            <w:vAlign w:val="center"/>
          </w:tcPr>
          <w:p w14:paraId="1E452F7E" w14:textId="77777777" w:rsidR="001E0732" w:rsidRPr="001E0732" w:rsidRDefault="001E0732" w:rsidP="001E0732">
            <w:pPr>
              <w:spacing w:line="312" w:lineRule="auto"/>
              <w:jc w:val="center"/>
              <w:rPr>
                <w:color w:val="000000"/>
              </w:rPr>
            </w:pPr>
            <w:r w:rsidRPr="001E0732">
              <w:rPr>
                <w:color w:val="000000"/>
              </w:rP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5F3BAC85" w14:textId="77777777" w:rsidR="001E0732" w:rsidRPr="001E0732" w:rsidRDefault="001E0732" w:rsidP="001E0732">
            <w:pPr>
              <w:spacing w:line="312" w:lineRule="auto"/>
              <w:jc w:val="center"/>
              <w:rPr>
                <w:color w:val="000000"/>
              </w:rPr>
            </w:pPr>
            <w:r w:rsidRPr="001E0732">
              <w:rPr>
                <w:color w:val="000000"/>
              </w:rPr>
              <w:t>All</w:t>
            </w:r>
          </w:p>
        </w:tc>
      </w:tr>
      <w:tr w:rsidR="001E0732" w:rsidRPr="001E0732" w14:paraId="307FA932" w14:textId="77777777" w:rsidTr="001E0732">
        <w:trPr>
          <w:trHeight w:val="220"/>
          <w:jc w:val="center"/>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14:paraId="7C507AE3" w14:textId="77777777" w:rsidR="001E0732" w:rsidRPr="001E0732" w:rsidRDefault="001E0732" w:rsidP="001E0732">
            <w:pPr>
              <w:spacing w:line="312" w:lineRule="auto"/>
              <w:jc w:val="center"/>
              <w:rPr>
                <w:b/>
              </w:rPr>
            </w:pPr>
            <w:r w:rsidRPr="001E0732">
              <w:rPr>
                <w:b/>
              </w:rPr>
              <w:t>Total assessment</w:t>
            </w:r>
          </w:p>
        </w:tc>
        <w:tc>
          <w:tcPr>
            <w:tcW w:w="2250" w:type="dxa"/>
            <w:tcBorders>
              <w:top w:val="single" w:sz="4" w:space="0" w:color="000000"/>
              <w:left w:val="single" w:sz="4" w:space="0" w:color="000000"/>
              <w:bottom w:val="single" w:sz="4" w:space="0" w:color="000000"/>
              <w:right w:val="nil"/>
            </w:tcBorders>
            <w:vAlign w:val="center"/>
          </w:tcPr>
          <w:p w14:paraId="36876069" w14:textId="77777777" w:rsidR="001E0732" w:rsidRPr="001E0732" w:rsidRDefault="001E0732" w:rsidP="001E0732">
            <w:pPr>
              <w:spacing w:line="312" w:lineRule="auto"/>
              <w:jc w:val="center"/>
              <w:rPr>
                <w:color w:val="000000"/>
              </w:rPr>
            </w:pPr>
            <w:r w:rsidRPr="001E0732">
              <w:rPr>
                <w:color w:val="000000"/>
              </w:rPr>
              <w:t>100% (100 Marks)</w:t>
            </w:r>
          </w:p>
        </w:tc>
        <w:tc>
          <w:tcPr>
            <w:tcW w:w="1455" w:type="dxa"/>
            <w:tcBorders>
              <w:top w:val="single" w:sz="4" w:space="0" w:color="000000"/>
              <w:left w:val="single" w:sz="4" w:space="0" w:color="000000"/>
              <w:bottom w:val="single" w:sz="4" w:space="0" w:color="000000"/>
              <w:right w:val="nil"/>
            </w:tcBorders>
            <w:vAlign w:val="center"/>
          </w:tcPr>
          <w:p w14:paraId="028A5F0F" w14:textId="77777777" w:rsidR="001E0732" w:rsidRPr="001E0732" w:rsidRDefault="001E0732" w:rsidP="001E0732">
            <w:pPr>
              <w:spacing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14:paraId="116D7DCC" w14:textId="77777777" w:rsidR="001E0732" w:rsidRPr="001E0732" w:rsidRDefault="001E0732" w:rsidP="001E0732">
            <w:pPr>
              <w:spacing w:line="312" w:lineRule="auto"/>
              <w:jc w:val="center"/>
              <w:rPr>
                <w:color w:val="000000"/>
              </w:rPr>
            </w:pPr>
          </w:p>
        </w:tc>
      </w:tr>
    </w:tbl>
    <w:p w14:paraId="2C8AA27B" w14:textId="77777777" w:rsidR="001E0732" w:rsidRPr="001E0732" w:rsidRDefault="001E0732" w:rsidP="001E0732">
      <w:pPr>
        <w:spacing w:after="0" w:line="312" w:lineRule="auto"/>
        <w:rPr>
          <w:rFonts w:ascii="Cambria" w:eastAsia="Cambria" w:hAnsi="Cambria" w:cs="Cambria"/>
          <w:b/>
          <w:color w:val="000000"/>
          <w:sz w:val="16"/>
          <w:szCs w:val="16"/>
        </w:rPr>
      </w:pPr>
    </w:p>
    <w:p w14:paraId="5D880ED1" w14:textId="77777777" w:rsidR="001E0732" w:rsidRPr="001E0732" w:rsidRDefault="001E0732" w:rsidP="001E0732">
      <w:pPr>
        <w:spacing w:line="276" w:lineRule="auto"/>
        <w:rPr>
          <w:rFonts w:ascii="Cambria" w:eastAsia="Cambria" w:hAnsi="Cambria" w:cs="Cambria"/>
          <w:b/>
          <w:color w:val="000000"/>
          <w:sz w:val="16"/>
          <w:szCs w:val="16"/>
        </w:rPr>
      </w:pPr>
    </w:p>
    <w:tbl>
      <w:tblPr>
        <w:tblStyle w:val="Style37222"/>
        <w:tblW w:w="10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1E0732" w:rsidRPr="001E0732" w14:paraId="5CD7CCD7" w14:textId="77777777" w:rsidTr="001E0732">
        <w:trPr>
          <w:trHeight w:val="778"/>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7AD425D" w14:textId="77777777" w:rsidR="001E0732" w:rsidRPr="001E0732" w:rsidRDefault="001E0732" w:rsidP="001E0732">
            <w:pPr>
              <w:spacing w:line="360" w:lineRule="auto"/>
              <w:jc w:val="center"/>
              <w:rPr>
                <w:rFonts w:eastAsia="Times New Roman"/>
                <w:b/>
                <w:color w:val="17365D"/>
                <w:sz w:val="28"/>
                <w:szCs w:val="28"/>
                <w:rtl/>
                <w:lang w:bidi="ar-IQ"/>
              </w:rPr>
            </w:pPr>
            <w:r w:rsidRPr="001E0732">
              <w:rPr>
                <w:rFonts w:eastAsia="Times New Roman" w:hint="cs"/>
                <w:b/>
                <w:color w:val="17365D"/>
                <w:sz w:val="28"/>
                <w:szCs w:val="28"/>
                <w:rtl/>
                <w:lang w:bidi="ar-IQ"/>
              </w:rPr>
              <w:t>المنهج الاسبوعي النظري</w:t>
            </w:r>
          </w:p>
        </w:tc>
      </w:tr>
      <w:tr w:rsidR="001E0732" w:rsidRPr="001E0732" w14:paraId="09C396AB"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DDA32E3" w14:textId="77777777" w:rsidR="001E0732" w:rsidRPr="001E0732" w:rsidRDefault="001E0732" w:rsidP="001E0732">
            <w:pPr>
              <w:spacing w:line="360" w:lineRule="auto"/>
              <w:ind w:left="-18" w:hanging="720"/>
              <w:rPr>
                <w:b/>
                <w:color w:val="000000"/>
              </w:rPr>
            </w:pPr>
            <w:r w:rsidRPr="001E0732">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6DF260E" w14:textId="77777777" w:rsidR="001E0732" w:rsidRPr="001E0732" w:rsidRDefault="001E0732" w:rsidP="001E0732">
            <w:pPr>
              <w:spacing w:line="360" w:lineRule="auto"/>
              <w:rPr>
                <w:b/>
                <w:sz w:val="24"/>
                <w:szCs w:val="24"/>
              </w:rPr>
            </w:pPr>
            <w:r w:rsidRPr="001E0732">
              <w:rPr>
                <w:b/>
              </w:rPr>
              <w:t>Material Covered</w:t>
            </w:r>
          </w:p>
        </w:tc>
      </w:tr>
      <w:tr w:rsidR="001E0732" w:rsidRPr="001E0732" w14:paraId="50EF75DE"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F77DEB6" w14:textId="77777777" w:rsidR="001E0732" w:rsidRPr="001E0732" w:rsidRDefault="001E0732" w:rsidP="001E0732">
            <w:pPr>
              <w:spacing w:line="360" w:lineRule="auto"/>
              <w:ind w:left="-18" w:firstLine="18"/>
              <w:jc w:val="center"/>
              <w:rPr>
                <w:b/>
                <w:color w:val="000000"/>
              </w:rPr>
            </w:pPr>
            <w:r w:rsidRPr="001E0732">
              <w:rPr>
                <w:b/>
                <w:color w:val="000000"/>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24A7B5A0" w14:textId="77777777" w:rsidR="001E0732" w:rsidRPr="001E0732" w:rsidRDefault="001E0732" w:rsidP="001E0732">
            <w:pPr>
              <w:spacing w:line="360" w:lineRule="auto"/>
              <w:rPr>
                <w:sz w:val="24"/>
                <w:szCs w:val="24"/>
              </w:rPr>
            </w:pPr>
            <w:r w:rsidRPr="001E0732">
              <w:rPr>
                <w:sz w:val="24"/>
                <w:szCs w:val="24"/>
              </w:rPr>
              <w:t>Physical unit systems and unit conversion</w:t>
            </w:r>
          </w:p>
        </w:tc>
      </w:tr>
      <w:tr w:rsidR="001E0732" w:rsidRPr="001E0732" w14:paraId="1A1B1847"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D89AF13" w14:textId="77777777" w:rsidR="001E0732" w:rsidRPr="001E0732" w:rsidRDefault="001E0732" w:rsidP="001E0732">
            <w:pPr>
              <w:spacing w:line="360" w:lineRule="auto"/>
              <w:ind w:left="-18" w:firstLine="18"/>
              <w:jc w:val="center"/>
              <w:rPr>
                <w:b/>
                <w:color w:val="000000"/>
              </w:rPr>
            </w:pPr>
            <w:r w:rsidRPr="001E0732">
              <w:rPr>
                <w:b/>
                <w:color w:val="000000"/>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760E352E" w14:textId="77777777" w:rsidR="001E0732" w:rsidRPr="001E0732" w:rsidRDefault="001E0732" w:rsidP="001E0732">
            <w:pPr>
              <w:spacing w:line="360" w:lineRule="auto"/>
              <w:rPr>
                <w:sz w:val="24"/>
                <w:szCs w:val="24"/>
              </w:rPr>
            </w:pPr>
            <w:r w:rsidRPr="001E0732">
              <w:rPr>
                <w:sz w:val="24"/>
                <w:szCs w:val="24"/>
              </w:rPr>
              <w:t>Motion in one dimension: velocity and acceleration</w:t>
            </w:r>
          </w:p>
        </w:tc>
      </w:tr>
      <w:tr w:rsidR="001E0732" w:rsidRPr="001E0732" w14:paraId="5C372E28" w14:textId="77777777" w:rsidTr="001E0732">
        <w:trPr>
          <w:trHeight w:val="34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C7F2B4B" w14:textId="77777777" w:rsidR="001E0732" w:rsidRPr="001E0732" w:rsidRDefault="001E0732" w:rsidP="001E0732">
            <w:pPr>
              <w:spacing w:line="360" w:lineRule="auto"/>
              <w:ind w:left="-18" w:firstLine="18"/>
              <w:jc w:val="center"/>
              <w:rPr>
                <w:b/>
                <w:color w:val="000000"/>
              </w:rPr>
            </w:pPr>
            <w:r w:rsidRPr="001E0732">
              <w:rPr>
                <w:b/>
                <w:color w:val="000000"/>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55ACAB5F" w14:textId="77777777" w:rsidR="001E0732" w:rsidRPr="001E0732" w:rsidRDefault="001E0732" w:rsidP="001E0732">
            <w:pPr>
              <w:spacing w:line="360" w:lineRule="auto"/>
              <w:rPr>
                <w:sz w:val="24"/>
                <w:szCs w:val="24"/>
              </w:rPr>
            </w:pPr>
            <w:r w:rsidRPr="001E0732">
              <w:rPr>
                <w:sz w:val="24"/>
                <w:szCs w:val="24"/>
              </w:rPr>
              <w:t>Free fall motion and gravity</w:t>
            </w:r>
          </w:p>
        </w:tc>
      </w:tr>
      <w:tr w:rsidR="001E0732" w:rsidRPr="001E0732" w14:paraId="397F82E5"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BF29BC8" w14:textId="77777777" w:rsidR="001E0732" w:rsidRPr="001E0732" w:rsidRDefault="001E0732" w:rsidP="001E0732">
            <w:pPr>
              <w:spacing w:line="360" w:lineRule="auto"/>
              <w:ind w:left="-18" w:firstLine="18"/>
              <w:jc w:val="center"/>
              <w:rPr>
                <w:b/>
                <w:color w:val="000000"/>
              </w:rPr>
            </w:pPr>
            <w:r w:rsidRPr="001E0732">
              <w:rPr>
                <w:b/>
                <w:color w:val="000000"/>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354F2D09" w14:textId="77777777" w:rsidR="001E0732" w:rsidRPr="001E0732" w:rsidRDefault="001E0732" w:rsidP="001E0732">
            <w:pPr>
              <w:spacing w:line="360" w:lineRule="auto"/>
              <w:rPr>
                <w:sz w:val="24"/>
                <w:szCs w:val="24"/>
              </w:rPr>
            </w:pPr>
            <w:r w:rsidRPr="001E0732">
              <w:rPr>
                <w:sz w:val="24"/>
                <w:szCs w:val="24"/>
              </w:rPr>
              <w:t>Vector analysis: vector addition and subtraction</w:t>
            </w:r>
          </w:p>
        </w:tc>
      </w:tr>
      <w:tr w:rsidR="001E0732" w:rsidRPr="001E0732" w14:paraId="508A4F5B"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BCD4FC0" w14:textId="77777777" w:rsidR="001E0732" w:rsidRPr="001E0732" w:rsidRDefault="001E0732" w:rsidP="001E0732">
            <w:pPr>
              <w:spacing w:line="360" w:lineRule="auto"/>
              <w:ind w:left="-18" w:firstLine="18"/>
              <w:jc w:val="center"/>
              <w:rPr>
                <w:b/>
                <w:color w:val="000000"/>
              </w:rPr>
            </w:pPr>
            <w:r w:rsidRPr="001E0732">
              <w:rPr>
                <w:b/>
                <w:color w:val="000000"/>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3E795A4F" w14:textId="77777777" w:rsidR="001E0732" w:rsidRPr="001E0732" w:rsidRDefault="001E0732" w:rsidP="001E0732">
            <w:pPr>
              <w:spacing w:line="360" w:lineRule="auto"/>
              <w:rPr>
                <w:sz w:val="24"/>
                <w:szCs w:val="24"/>
              </w:rPr>
            </w:pPr>
            <w:r w:rsidRPr="001E0732">
              <w:rPr>
                <w:sz w:val="24"/>
                <w:szCs w:val="24"/>
              </w:rPr>
              <w:t>Unit vector and vector resultant calculation</w:t>
            </w:r>
          </w:p>
        </w:tc>
      </w:tr>
      <w:tr w:rsidR="001E0732" w:rsidRPr="001E0732" w14:paraId="694AC463"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5133AE9" w14:textId="77777777" w:rsidR="001E0732" w:rsidRPr="001E0732" w:rsidRDefault="001E0732" w:rsidP="001E0732">
            <w:pPr>
              <w:spacing w:line="360" w:lineRule="auto"/>
              <w:ind w:left="-18" w:firstLine="18"/>
              <w:jc w:val="center"/>
              <w:rPr>
                <w:b/>
                <w:color w:val="000000"/>
              </w:rPr>
            </w:pPr>
            <w:r w:rsidRPr="001E0732">
              <w:rPr>
                <w:b/>
                <w:color w:val="000000"/>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2DC7E938" w14:textId="77777777" w:rsidR="001E0732" w:rsidRPr="001E0732" w:rsidRDefault="001E0732" w:rsidP="001E0732">
            <w:pPr>
              <w:spacing w:line="360" w:lineRule="auto"/>
              <w:rPr>
                <w:sz w:val="24"/>
                <w:szCs w:val="24"/>
              </w:rPr>
            </w:pPr>
            <w:r w:rsidRPr="001E0732">
              <w:rPr>
                <w:sz w:val="24"/>
                <w:szCs w:val="24"/>
              </w:rPr>
              <w:t>Motion in two dimension: velocity and acceleration calculations</w:t>
            </w:r>
          </w:p>
        </w:tc>
      </w:tr>
      <w:tr w:rsidR="001E0732" w:rsidRPr="001E0732" w14:paraId="0E58A056"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45CE8E5" w14:textId="77777777" w:rsidR="001E0732" w:rsidRPr="001E0732" w:rsidRDefault="001E0732" w:rsidP="001E0732">
            <w:pPr>
              <w:spacing w:line="360" w:lineRule="auto"/>
              <w:ind w:left="-18" w:firstLine="18"/>
              <w:jc w:val="center"/>
              <w:rPr>
                <w:b/>
                <w:color w:val="000000"/>
              </w:rPr>
            </w:pPr>
            <w:r w:rsidRPr="001E0732">
              <w:rPr>
                <w:b/>
                <w:color w:val="000000"/>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2B5F9EB7" w14:textId="77777777" w:rsidR="001E0732" w:rsidRPr="001E0732" w:rsidRDefault="001E0732" w:rsidP="001E0732">
            <w:pPr>
              <w:spacing w:line="360" w:lineRule="auto"/>
              <w:rPr>
                <w:sz w:val="24"/>
                <w:szCs w:val="24"/>
              </w:rPr>
            </w:pPr>
            <w:r w:rsidRPr="001E0732">
              <w:t xml:space="preserve">Mid-term Exam </w:t>
            </w:r>
          </w:p>
        </w:tc>
      </w:tr>
      <w:tr w:rsidR="001E0732" w:rsidRPr="001E0732" w14:paraId="346C88D6"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90BAC26" w14:textId="77777777" w:rsidR="001E0732" w:rsidRPr="001E0732" w:rsidRDefault="001E0732" w:rsidP="001E0732">
            <w:pPr>
              <w:spacing w:line="360" w:lineRule="auto"/>
              <w:ind w:left="-18" w:firstLine="18"/>
              <w:jc w:val="center"/>
              <w:rPr>
                <w:b/>
                <w:color w:val="000000"/>
              </w:rPr>
            </w:pPr>
            <w:r w:rsidRPr="001E0732">
              <w:rPr>
                <w:b/>
                <w:color w:val="000000"/>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4FD834C0" w14:textId="77777777" w:rsidR="001E0732" w:rsidRPr="001E0732" w:rsidRDefault="001E0732" w:rsidP="001E0732">
            <w:pPr>
              <w:spacing w:line="360" w:lineRule="auto"/>
              <w:rPr>
                <w:sz w:val="24"/>
                <w:szCs w:val="24"/>
              </w:rPr>
            </w:pPr>
            <w:r w:rsidRPr="001E0732">
              <w:rPr>
                <w:sz w:val="24"/>
                <w:szCs w:val="24"/>
              </w:rPr>
              <w:t>Newton first law of motion: object in equilibrium concept</w:t>
            </w:r>
          </w:p>
        </w:tc>
      </w:tr>
      <w:tr w:rsidR="001E0732" w:rsidRPr="001E0732" w14:paraId="136CB3BF"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2CA407A" w14:textId="77777777" w:rsidR="001E0732" w:rsidRPr="001E0732" w:rsidRDefault="001E0732" w:rsidP="001E0732">
            <w:pPr>
              <w:spacing w:line="360" w:lineRule="auto"/>
              <w:ind w:left="-18" w:firstLine="18"/>
              <w:jc w:val="center"/>
              <w:rPr>
                <w:b/>
                <w:color w:val="000000"/>
              </w:rPr>
            </w:pPr>
            <w:r w:rsidRPr="001E0732">
              <w:rPr>
                <w:b/>
                <w:color w:val="000000"/>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64184DC7" w14:textId="77777777" w:rsidR="001E0732" w:rsidRPr="001E0732" w:rsidRDefault="001E0732" w:rsidP="001E0732">
            <w:pPr>
              <w:spacing w:line="360" w:lineRule="auto"/>
              <w:rPr>
                <w:sz w:val="24"/>
                <w:szCs w:val="24"/>
              </w:rPr>
            </w:pPr>
            <w:r w:rsidRPr="001E0732">
              <w:rPr>
                <w:sz w:val="24"/>
                <w:szCs w:val="24"/>
              </w:rPr>
              <w:t>Newton second law of motion: acceleration and decleration</w:t>
            </w:r>
          </w:p>
        </w:tc>
      </w:tr>
      <w:tr w:rsidR="001E0732" w:rsidRPr="001E0732" w14:paraId="4E761CCE"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C3861CE" w14:textId="77777777" w:rsidR="001E0732" w:rsidRPr="001E0732" w:rsidRDefault="001E0732" w:rsidP="001E0732">
            <w:pPr>
              <w:spacing w:line="360" w:lineRule="auto"/>
              <w:ind w:left="-18" w:firstLine="18"/>
              <w:jc w:val="center"/>
              <w:rPr>
                <w:b/>
                <w:color w:val="000000"/>
              </w:rPr>
            </w:pPr>
            <w:r w:rsidRPr="001E0732">
              <w:rPr>
                <w:b/>
                <w:color w:val="000000"/>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2A0CF740" w14:textId="77777777" w:rsidR="001E0732" w:rsidRPr="001E0732" w:rsidRDefault="001E0732" w:rsidP="001E0732">
            <w:pPr>
              <w:spacing w:line="360" w:lineRule="auto"/>
              <w:rPr>
                <w:sz w:val="24"/>
                <w:szCs w:val="24"/>
              </w:rPr>
            </w:pPr>
            <w:r w:rsidRPr="001E0732">
              <w:rPr>
                <w:sz w:val="24"/>
                <w:szCs w:val="24"/>
              </w:rPr>
              <w:t>Newton third law of motion: action and reaction</w:t>
            </w:r>
          </w:p>
        </w:tc>
      </w:tr>
      <w:tr w:rsidR="001E0732" w:rsidRPr="001E0732" w14:paraId="7B1326AF"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43BDA69" w14:textId="77777777" w:rsidR="001E0732" w:rsidRPr="001E0732" w:rsidRDefault="001E0732" w:rsidP="001E0732">
            <w:pPr>
              <w:spacing w:line="360" w:lineRule="auto"/>
              <w:ind w:left="-18" w:firstLine="18"/>
              <w:jc w:val="center"/>
              <w:rPr>
                <w:b/>
                <w:color w:val="000000"/>
              </w:rPr>
            </w:pPr>
            <w:r w:rsidRPr="001E0732">
              <w:rPr>
                <w:b/>
                <w:color w:val="000000"/>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2736C43D" w14:textId="77777777" w:rsidR="001E0732" w:rsidRPr="001E0732" w:rsidRDefault="001E0732" w:rsidP="001E0732">
            <w:pPr>
              <w:spacing w:line="360" w:lineRule="auto"/>
              <w:rPr>
                <w:sz w:val="24"/>
                <w:szCs w:val="24"/>
              </w:rPr>
            </w:pPr>
            <w:r w:rsidRPr="001E0732">
              <w:rPr>
                <w:sz w:val="24"/>
                <w:szCs w:val="24"/>
              </w:rPr>
              <w:t>Electricity: current, voltage and resistance, Ohm’s law</w:t>
            </w:r>
          </w:p>
        </w:tc>
      </w:tr>
      <w:tr w:rsidR="001E0732" w:rsidRPr="001E0732" w14:paraId="009CC6DB"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8BFEF34" w14:textId="77777777" w:rsidR="001E0732" w:rsidRPr="001E0732" w:rsidRDefault="001E0732" w:rsidP="001E0732">
            <w:pPr>
              <w:spacing w:line="360" w:lineRule="auto"/>
              <w:ind w:left="-18" w:firstLine="18"/>
              <w:jc w:val="center"/>
              <w:rPr>
                <w:b/>
                <w:color w:val="000000"/>
              </w:rPr>
            </w:pPr>
            <w:r w:rsidRPr="001E0732">
              <w:rPr>
                <w:b/>
                <w:color w:val="000000"/>
              </w:rPr>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66485975" w14:textId="77777777" w:rsidR="001E0732" w:rsidRPr="001E0732" w:rsidRDefault="001E0732" w:rsidP="001E0732">
            <w:pPr>
              <w:spacing w:line="360" w:lineRule="auto"/>
              <w:rPr>
                <w:sz w:val="24"/>
                <w:szCs w:val="24"/>
              </w:rPr>
            </w:pPr>
            <w:r w:rsidRPr="001E0732">
              <w:rPr>
                <w:sz w:val="24"/>
                <w:szCs w:val="24"/>
              </w:rPr>
              <w:t>Electric circuits: series and parallel circuits</w:t>
            </w:r>
          </w:p>
        </w:tc>
      </w:tr>
      <w:tr w:rsidR="001E0732" w:rsidRPr="001E0732" w14:paraId="30B675CB"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98581DF" w14:textId="77777777" w:rsidR="001E0732" w:rsidRPr="001E0732" w:rsidRDefault="001E0732" w:rsidP="001E0732">
            <w:pPr>
              <w:spacing w:line="360" w:lineRule="auto"/>
              <w:ind w:left="-18" w:firstLine="18"/>
              <w:jc w:val="center"/>
              <w:rPr>
                <w:b/>
                <w:color w:val="000000"/>
              </w:rPr>
            </w:pPr>
            <w:r w:rsidRPr="001E0732">
              <w:rPr>
                <w:b/>
                <w:color w:val="000000"/>
              </w:rPr>
              <w:lastRenderedPageBreak/>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31D41856" w14:textId="77777777" w:rsidR="001E0732" w:rsidRPr="001E0732" w:rsidRDefault="001E0732" w:rsidP="001E0732">
            <w:pPr>
              <w:spacing w:line="360" w:lineRule="auto"/>
              <w:rPr>
                <w:sz w:val="24"/>
                <w:szCs w:val="24"/>
              </w:rPr>
            </w:pPr>
            <w:r w:rsidRPr="001E0732">
              <w:rPr>
                <w:sz w:val="24"/>
                <w:szCs w:val="24"/>
              </w:rPr>
              <w:t>Fluid mechanics: pressure and Pascal Principle</w:t>
            </w:r>
          </w:p>
        </w:tc>
      </w:tr>
      <w:tr w:rsidR="001E0732" w:rsidRPr="001E0732" w14:paraId="30D9E6FA"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2D1C712" w14:textId="77777777" w:rsidR="001E0732" w:rsidRPr="001E0732" w:rsidRDefault="001E0732" w:rsidP="001E0732">
            <w:pPr>
              <w:spacing w:line="360" w:lineRule="auto"/>
              <w:ind w:left="-18" w:firstLine="18"/>
              <w:jc w:val="center"/>
              <w:rPr>
                <w:b/>
                <w:color w:val="000000"/>
              </w:rPr>
            </w:pPr>
            <w:r w:rsidRPr="001E0732">
              <w:rPr>
                <w:b/>
                <w:color w:val="000000"/>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24CEE953" w14:textId="77777777" w:rsidR="001E0732" w:rsidRPr="001E0732" w:rsidRDefault="001E0732" w:rsidP="001E0732">
            <w:pPr>
              <w:spacing w:line="360" w:lineRule="auto"/>
            </w:pPr>
            <w:r w:rsidRPr="001E0732">
              <w:t>Archimedes principle</w:t>
            </w:r>
          </w:p>
        </w:tc>
      </w:tr>
      <w:tr w:rsidR="001E0732" w:rsidRPr="001E0732" w14:paraId="0F99D0DE"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27EC5C9" w14:textId="77777777" w:rsidR="001E0732" w:rsidRPr="001E0732" w:rsidRDefault="001E0732" w:rsidP="001E0732">
            <w:pPr>
              <w:spacing w:line="360" w:lineRule="auto"/>
              <w:ind w:left="-18" w:firstLine="18"/>
              <w:jc w:val="center"/>
              <w:rPr>
                <w:b/>
                <w:color w:val="000000"/>
              </w:rPr>
            </w:pPr>
            <w:r w:rsidRPr="001E0732">
              <w:rPr>
                <w:b/>
                <w:color w:val="000000"/>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44767601" w14:textId="77777777" w:rsidR="001E0732" w:rsidRPr="001E0732" w:rsidRDefault="001E0732" w:rsidP="001E0732">
            <w:pPr>
              <w:spacing w:line="360" w:lineRule="auto"/>
              <w:rPr>
                <w:b/>
              </w:rPr>
            </w:pPr>
            <w:r w:rsidRPr="001E0732">
              <w:rPr>
                <w:color w:val="333333"/>
                <w:highlight w:val="white"/>
              </w:rPr>
              <w:t>Bernoulli equation in fluid flow</w:t>
            </w:r>
          </w:p>
        </w:tc>
      </w:tr>
      <w:tr w:rsidR="001E0732" w:rsidRPr="001E0732" w14:paraId="23936E87" w14:textId="77777777" w:rsidTr="001E073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AEE9996" w14:textId="77777777" w:rsidR="001E0732" w:rsidRPr="001E0732" w:rsidRDefault="001E0732" w:rsidP="001E0732">
            <w:pPr>
              <w:spacing w:line="360" w:lineRule="auto"/>
              <w:ind w:left="-18" w:firstLine="18"/>
              <w:jc w:val="center"/>
              <w:rPr>
                <w:b/>
                <w:color w:val="000000"/>
              </w:rPr>
            </w:pPr>
            <w:r w:rsidRPr="001E0732">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4E86C72A" w14:textId="77777777" w:rsidR="001E0732" w:rsidRPr="001E0732" w:rsidRDefault="001E0732" w:rsidP="001E0732">
            <w:pPr>
              <w:spacing w:line="360" w:lineRule="auto"/>
              <w:rPr>
                <w:b/>
              </w:rPr>
            </w:pPr>
            <w:r w:rsidRPr="001E0732">
              <w:rPr>
                <w:b/>
              </w:rPr>
              <w:t>Preparatory week before the final Exam</w:t>
            </w:r>
          </w:p>
        </w:tc>
      </w:tr>
    </w:tbl>
    <w:p w14:paraId="6A03E378" w14:textId="77777777" w:rsidR="001E0732" w:rsidRPr="001E0732" w:rsidRDefault="001E0732" w:rsidP="001E0732">
      <w:pPr>
        <w:tabs>
          <w:tab w:val="center" w:pos="3870"/>
        </w:tabs>
        <w:spacing w:after="0" w:line="360" w:lineRule="auto"/>
        <w:ind w:left="1985" w:hanging="1985"/>
        <w:jc w:val="both"/>
        <w:rPr>
          <w:b/>
          <w:sz w:val="24"/>
          <w:szCs w:val="24"/>
        </w:rPr>
      </w:pPr>
    </w:p>
    <w:p w14:paraId="5A3B375C" w14:textId="014E9094" w:rsidR="001D58FC" w:rsidRPr="001E0732" w:rsidRDefault="001D58FC" w:rsidP="001E0732">
      <w:pPr>
        <w:rPr>
          <w:rFonts w:ascii="Cambria" w:eastAsia="Cambria" w:hAnsi="Cambria" w:cs="Cambria"/>
        </w:rPr>
      </w:pPr>
    </w:p>
    <w:tbl>
      <w:tblPr>
        <w:tblStyle w:val="5222"/>
        <w:tblW w:w="105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1E0732" w:rsidRPr="001E0732" w14:paraId="00969E73" w14:textId="77777777" w:rsidTr="001E0732">
        <w:trPr>
          <w:trHeight w:val="20"/>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2CC79B1E" w14:textId="77777777" w:rsidR="001E0732" w:rsidRPr="001E0732" w:rsidRDefault="001E0732" w:rsidP="001E0732">
            <w:pPr>
              <w:rPr>
                <w:rFonts w:eastAsia="Times New Roman"/>
                <w:b/>
                <w:color w:val="17365D"/>
                <w:rtl/>
                <w:lang w:bidi="ar-IQ"/>
              </w:rPr>
            </w:pPr>
            <w:r w:rsidRPr="001E0732">
              <w:rPr>
                <w:rFonts w:eastAsia="Times New Roman" w:hint="cs"/>
                <w:b/>
                <w:color w:val="17365D"/>
                <w:rtl/>
                <w:lang w:bidi="ar-IQ"/>
              </w:rPr>
              <w:t>المنهج الاسبوعي العملي</w:t>
            </w:r>
          </w:p>
        </w:tc>
      </w:tr>
      <w:tr w:rsidR="001E0732" w:rsidRPr="001E0732" w14:paraId="0FFA5CA7" w14:textId="77777777"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D495F5F" w14:textId="77777777" w:rsidR="001E0732" w:rsidRPr="001E0732" w:rsidRDefault="001E0732" w:rsidP="001E0732">
            <w:pPr>
              <w:ind w:left="-18" w:hanging="720"/>
              <w:rPr>
                <w:b/>
              </w:rPr>
            </w:pPr>
            <w:r w:rsidRPr="001E0732">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2DC7ED3" w14:textId="77777777" w:rsidR="001E0732" w:rsidRPr="001E0732" w:rsidRDefault="001E0732" w:rsidP="001E0732">
            <w:pPr>
              <w:rPr>
                <w:b/>
                <w:sz w:val="24"/>
                <w:szCs w:val="24"/>
              </w:rPr>
            </w:pPr>
            <w:r w:rsidRPr="001E0732">
              <w:rPr>
                <w:b/>
              </w:rPr>
              <w:t>Material Covered</w:t>
            </w:r>
          </w:p>
        </w:tc>
      </w:tr>
      <w:tr w:rsidR="001E0732" w:rsidRPr="001E0732" w14:paraId="375C329F" w14:textId="77777777"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2C1356F" w14:textId="77777777" w:rsidR="001E0732" w:rsidRPr="001E0732" w:rsidRDefault="001E0732" w:rsidP="001E0732">
            <w:pPr>
              <w:spacing w:after="0" w:line="360" w:lineRule="auto"/>
              <w:ind w:left="-18"/>
              <w:jc w:val="center"/>
              <w:rPr>
                <w:b/>
              </w:rPr>
            </w:pPr>
            <w:r w:rsidRPr="001E0732">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192B90BC" w14:textId="77777777" w:rsidR="001E0732" w:rsidRPr="001E0732" w:rsidRDefault="001E0732" w:rsidP="001E0732">
            <w:pPr>
              <w:spacing w:after="0" w:line="360" w:lineRule="auto"/>
              <w:rPr>
                <w:sz w:val="24"/>
                <w:szCs w:val="24"/>
              </w:rPr>
            </w:pPr>
            <w:r w:rsidRPr="001E0732">
              <w:t>Lab 1: Introduction to diagrams and report writing</w:t>
            </w:r>
          </w:p>
        </w:tc>
      </w:tr>
      <w:tr w:rsidR="001E0732" w:rsidRPr="001E0732" w14:paraId="15D2C22D" w14:textId="77777777"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70ECBAF" w14:textId="77777777" w:rsidR="001E0732" w:rsidRPr="001E0732" w:rsidRDefault="001E0732" w:rsidP="001E0732">
            <w:pPr>
              <w:spacing w:after="0" w:line="360" w:lineRule="auto"/>
              <w:ind w:left="-18"/>
              <w:jc w:val="center"/>
              <w:rPr>
                <w:b/>
              </w:rPr>
            </w:pPr>
            <w:r w:rsidRPr="001E0732">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3DA8F52E" w14:textId="77777777" w:rsidR="001E0732" w:rsidRPr="001E0732" w:rsidRDefault="001E0732" w:rsidP="001E0732">
            <w:pPr>
              <w:spacing w:after="0" w:line="360" w:lineRule="auto"/>
              <w:rPr>
                <w:sz w:val="24"/>
                <w:szCs w:val="24"/>
              </w:rPr>
            </w:pPr>
            <w:r w:rsidRPr="001E0732">
              <w:t>Lab 2: Surface tension</w:t>
            </w:r>
          </w:p>
        </w:tc>
      </w:tr>
      <w:tr w:rsidR="001E0732" w:rsidRPr="001E0732" w14:paraId="59971873" w14:textId="77777777"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16FF15E" w14:textId="77777777" w:rsidR="001E0732" w:rsidRPr="001E0732" w:rsidRDefault="001E0732" w:rsidP="001E0732">
            <w:pPr>
              <w:spacing w:after="0" w:line="360" w:lineRule="auto"/>
              <w:ind w:left="-18"/>
              <w:jc w:val="center"/>
              <w:rPr>
                <w:b/>
              </w:rPr>
            </w:pPr>
            <w:r w:rsidRPr="001E0732">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4E8B85C1" w14:textId="77777777" w:rsidR="001E0732" w:rsidRPr="001E0732" w:rsidRDefault="001E0732" w:rsidP="001E0732">
            <w:pPr>
              <w:spacing w:after="0" w:line="360" w:lineRule="auto"/>
              <w:rPr>
                <w:sz w:val="24"/>
                <w:szCs w:val="24"/>
              </w:rPr>
            </w:pPr>
            <w:r w:rsidRPr="001E0732">
              <w:t>Lab 3: Force equilibrium</w:t>
            </w:r>
          </w:p>
        </w:tc>
      </w:tr>
      <w:tr w:rsidR="001E0732" w:rsidRPr="001E0732" w14:paraId="3D21926C" w14:textId="77777777"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491DDBB" w14:textId="77777777" w:rsidR="001E0732" w:rsidRPr="001E0732" w:rsidRDefault="001E0732" w:rsidP="001E0732">
            <w:pPr>
              <w:spacing w:after="0" w:line="360" w:lineRule="auto"/>
              <w:ind w:left="-18"/>
              <w:jc w:val="center"/>
              <w:rPr>
                <w:b/>
              </w:rPr>
            </w:pPr>
            <w:r w:rsidRPr="001E0732">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3AF3FC44" w14:textId="77777777" w:rsidR="001E0732" w:rsidRPr="001E0732" w:rsidRDefault="001E0732" w:rsidP="001E0732">
            <w:pPr>
              <w:spacing w:after="0" w:line="360" w:lineRule="auto"/>
              <w:rPr>
                <w:sz w:val="24"/>
                <w:szCs w:val="24"/>
              </w:rPr>
            </w:pPr>
            <w:r w:rsidRPr="001E0732">
              <w:t>Lab 4: Static and dynamic friction</w:t>
            </w:r>
          </w:p>
        </w:tc>
      </w:tr>
      <w:tr w:rsidR="001E0732" w:rsidRPr="001E0732" w14:paraId="289D892A" w14:textId="77777777"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BFB0B48" w14:textId="77777777" w:rsidR="001E0732" w:rsidRPr="001E0732" w:rsidRDefault="001E0732" w:rsidP="001E0732">
            <w:pPr>
              <w:spacing w:after="0" w:line="360" w:lineRule="auto"/>
              <w:ind w:left="-18"/>
              <w:jc w:val="center"/>
              <w:rPr>
                <w:b/>
              </w:rPr>
            </w:pPr>
            <w:r w:rsidRPr="001E0732">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78EC9F05" w14:textId="77777777" w:rsidR="001E0732" w:rsidRPr="001E0732" w:rsidRDefault="001E0732" w:rsidP="001E0732">
            <w:pPr>
              <w:spacing w:after="0" w:line="360" w:lineRule="auto"/>
              <w:rPr>
                <w:sz w:val="24"/>
                <w:szCs w:val="24"/>
              </w:rPr>
            </w:pPr>
            <w:r w:rsidRPr="001E0732">
              <w:t>Lab 5: Ohm’s law</w:t>
            </w:r>
          </w:p>
        </w:tc>
      </w:tr>
      <w:tr w:rsidR="001E0732" w:rsidRPr="001E0732" w14:paraId="6573CD37" w14:textId="77777777"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EA3DDF5" w14:textId="77777777" w:rsidR="001E0732" w:rsidRPr="001E0732" w:rsidRDefault="001E0732" w:rsidP="001E0732">
            <w:pPr>
              <w:spacing w:after="0" w:line="360" w:lineRule="auto"/>
              <w:ind w:left="-18"/>
              <w:jc w:val="center"/>
              <w:rPr>
                <w:b/>
              </w:rPr>
            </w:pPr>
            <w:r w:rsidRPr="001E0732">
              <w:rPr>
                <w:b/>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2F86E7B5" w14:textId="77777777" w:rsidR="001E0732" w:rsidRPr="001E0732" w:rsidRDefault="001E0732" w:rsidP="001E0732">
            <w:pPr>
              <w:spacing w:after="0" w:line="360" w:lineRule="auto"/>
              <w:rPr>
                <w:sz w:val="24"/>
                <w:szCs w:val="24"/>
              </w:rPr>
            </w:pPr>
            <w:r w:rsidRPr="001E0732">
              <w:t>Lab 6: Series and Parallel circuits</w:t>
            </w:r>
          </w:p>
        </w:tc>
      </w:tr>
      <w:tr w:rsidR="001E0732" w:rsidRPr="001E0732" w14:paraId="604DB34E" w14:textId="77777777" w:rsidTr="001E073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694953E" w14:textId="77777777" w:rsidR="001E0732" w:rsidRPr="001E0732" w:rsidRDefault="001E0732" w:rsidP="001E0732">
            <w:pPr>
              <w:spacing w:after="0" w:line="360" w:lineRule="auto"/>
              <w:ind w:left="-18"/>
              <w:jc w:val="center"/>
              <w:rPr>
                <w:b/>
              </w:rPr>
            </w:pPr>
            <w:r w:rsidRPr="001E0732">
              <w:rPr>
                <w:b/>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2D2E3255" w14:textId="77777777" w:rsidR="001E0732" w:rsidRPr="001E0732" w:rsidRDefault="001E0732" w:rsidP="001E0732">
            <w:pPr>
              <w:spacing w:after="0" w:line="360" w:lineRule="auto"/>
              <w:rPr>
                <w:sz w:val="24"/>
                <w:szCs w:val="24"/>
              </w:rPr>
            </w:pPr>
            <w:r w:rsidRPr="001E0732">
              <w:t>Lab 7: Density of materials</w:t>
            </w:r>
          </w:p>
        </w:tc>
      </w:tr>
    </w:tbl>
    <w:p w14:paraId="1FE49BAB" w14:textId="77777777" w:rsidR="001E0732" w:rsidRPr="001E0732" w:rsidRDefault="001E0732" w:rsidP="001E0732">
      <w:pPr>
        <w:tabs>
          <w:tab w:val="center" w:pos="3870"/>
        </w:tabs>
        <w:spacing w:after="0" w:line="360" w:lineRule="auto"/>
        <w:ind w:left="1985"/>
        <w:jc w:val="both"/>
        <w:rPr>
          <w:rFonts w:ascii="Times New Roman" w:eastAsia="Times New Roman" w:hAnsi="Times New Roman" w:cs="Times New Roman"/>
          <w:b/>
          <w:sz w:val="32"/>
          <w:szCs w:val="32"/>
        </w:rPr>
      </w:pPr>
    </w:p>
    <w:tbl>
      <w:tblPr>
        <w:tblStyle w:val="Style38222"/>
        <w:tblW w:w="10515" w:type="dxa"/>
        <w:jc w:val="center"/>
        <w:tblLayout w:type="fixed"/>
        <w:tblLook w:val="04A0" w:firstRow="1" w:lastRow="0" w:firstColumn="1" w:lastColumn="0" w:noHBand="0" w:noVBand="1"/>
      </w:tblPr>
      <w:tblGrid>
        <w:gridCol w:w="2340"/>
        <w:gridCol w:w="5835"/>
        <w:gridCol w:w="2340"/>
      </w:tblGrid>
      <w:tr w:rsidR="001E0732" w:rsidRPr="001E0732" w14:paraId="1F8DAAE7" w14:textId="77777777" w:rsidTr="001E0732">
        <w:trPr>
          <w:jc w:val="center"/>
        </w:trPr>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2034AAEB" w14:textId="77777777" w:rsidR="001E0732" w:rsidRPr="001E0732" w:rsidRDefault="001E0732" w:rsidP="001E0732">
            <w:pPr>
              <w:spacing w:line="312" w:lineRule="auto"/>
              <w:jc w:val="center"/>
              <w:rPr>
                <w:rFonts w:eastAsia="Times New Roman"/>
                <w:b/>
                <w:color w:val="17365D"/>
                <w:sz w:val="28"/>
                <w:szCs w:val="28"/>
                <w:rtl/>
                <w:lang w:bidi="ar-IQ"/>
              </w:rPr>
            </w:pPr>
            <w:r w:rsidRPr="001E0732">
              <w:rPr>
                <w:rFonts w:eastAsia="Times New Roman" w:hint="cs"/>
                <w:b/>
                <w:color w:val="17365D"/>
                <w:sz w:val="28"/>
                <w:szCs w:val="28"/>
                <w:rtl/>
                <w:lang w:bidi="ar-IQ"/>
              </w:rPr>
              <w:t>مصادر التعليم والتعلم</w:t>
            </w:r>
          </w:p>
        </w:tc>
      </w:tr>
      <w:tr w:rsidR="001E0732" w:rsidRPr="001E0732" w14:paraId="16D3DB44" w14:textId="77777777" w:rsidTr="001E0732">
        <w:trPr>
          <w:jc w:val="center"/>
        </w:trPr>
        <w:tc>
          <w:tcPr>
            <w:tcW w:w="2340" w:type="dxa"/>
            <w:tcBorders>
              <w:top w:val="single" w:sz="4" w:space="0" w:color="000000"/>
              <w:left w:val="single" w:sz="4" w:space="0" w:color="000000"/>
              <w:bottom w:val="single" w:sz="4" w:space="0" w:color="000000"/>
              <w:right w:val="nil"/>
            </w:tcBorders>
            <w:vAlign w:val="center"/>
          </w:tcPr>
          <w:p w14:paraId="18E215DE" w14:textId="77777777" w:rsidR="001E0732" w:rsidRPr="001E0732" w:rsidRDefault="001E0732" w:rsidP="001E0732">
            <w:pPr>
              <w:spacing w:line="312" w:lineRule="auto"/>
              <w:ind w:left="360" w:hanging="720"/>
              <w:rPr>
                <w:b/>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14:paraId="346DB719" w14:textId="77777777" w:rsidR="001E0732" w:rsidRPr="001E0732" w:rsidRDefault="001E0732" w:rsidP="001E0732">
            <w:pPr>
              <w:spacing w:line="312" w:lineRule="auto"/>
              <w:jc w:val="center"/>
              <w:rPr>
                <w:b/>
              </w:rPr>
            </w:pPr>
            <w:r w:rsidRPr="001E0732">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015FE90" w14:textId="77777777" w:rsidR="001E0732" w:rsidRPr="001E0732" w:rsidRDefault="001E0732" w:rsidP="001E0732">
            <w:pPr>
              <w:spacing w:line="312" w:lineRule="auto"/>
              <w:jc w:val="center"/>
              <w:rPr>
                <w:b/>
              </w:rPr>
            </w:pPr>
            <w:r w:rsidRPr="001E0732">
              <w:rPr>
                <w:b/>
              </w:rPr>
              <w:t>Available in the Library?</w:t>
            </w:r>
          </w:p>
        </w:tc>
      </w:tr>
      <w:tr w:rsidR="00A156FF" w:rsidRPr="001E0732" w14:paraId="38498A5B" w14:textId="77777777" w:rsidTr="001E0732">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588F8A68" w14:textId="58A55EE8" w:rsidR="00A156FF" w:rsidRPr="001E0732" w:rsidRDefault="00A156FF" w:rsidP="00A156FF">
            <w:pPr>
              <w:spacing w:line="312" w:lineRule="auto"/>
              <w:ind w:left="90"/>
              <w:rPr>
                <w:b/>
              </w:rPr>
            </w:pPr>
            <w:r w:rsidRPr="009C0A08">
              <w:rPr>
                <w:rtl/>
              </w:rPr>
              <w:t>النصوص المطلوبة</w:t>
            </w:r>
          </w:p>
        </w:tc>
        <w:tc>
          <w:tcPr>
            <w:tcW w:w="5835" w:type="dxa"/>
            <w:tcBorders>
              <w:top w:val="single" w:sz="4" w:space="0" w:color="000000"/>
              <w:left w:val="single" w:sz="4" w:space="0" w:color="000000"/>
              <w:bottom w:val="single" w:sz="4" w:space="0" w:color="000000"/>
              <w:right w:val="nil"/>
            </w:tcBorders>
            <w:vAlign w:val="center"/>
          </w:tcPr>
          <w:p w14:paraId="15BD954B" w14:textId="77777777" w:rsidR="00A156FF" w:rsidRPr="001E0732" w:rsidRDefault="00A156FF" w:rsidP="00A156FF">
            <w:pPr>
              <w:spacing w:line="312" w:lineRule="auto"/>
              <w:ind w:left="185"/>
            </w:pPr>
            <w:r w:rsidRPr="001E0732">
              <w:rPr>
                <w:rFonts w:ascii="Cambria" w:hAnsi="Cambria"/>
                <w:color w:val="000000"/>
                <w:sz w:val="24"/>
                <w:szCs w:val="24"/>
                <w:lang w:bidi="ar-IQ"/>
              </w:rPr>
              <w:t>Applied Physics by Schaum 2013</w:t>
            </w:r>
          </w:p>
        </w:tc>
        <w:tc>
          <w:tcPr>
            <w:tcW w:w="2340" w:type="dxa"/>
            <w:tcBorders>
              <w:top w:val="single" w:sz="4" w:space="0" w:color="000000"/>
              <w:left w:val="single" w:sz="4" w:space="0" w:color="000000"/>
              <w:bottom w:val="single" w:sz="4" w:space="0" w:color="000000"/>
              <w:right w:val="single" w:sz="4" w:space="0" w:color="000000"/>
            </w:tcBorders>
            <w:vAlign w:val="center"/>
          </w:tcPr>
          <w:p w14:paraId="25152C19" w14:textId="77777777" w:rsidR="00A156FF" w:rsidRPr="001E0732" w:rsidRDefault="00A156FF" w:rsidP="00A156FF">
            <w:pPr>
              <w:spacing w:line="312" w:lineRule="auto"/>
              <w:jc w:val="center"/>
              <w:rPr>
                <w:color w:val="FF0000"/>
              </w:rPr>
            </w:pPr>
            <w:r w:rsidRPr="001E0732">
              <w:t>No</w:t>
            </w:r>
          </w:p>
        </w:tc>
      </w:tr>
      <w:tr w:rsidR="00A156FF" w:rsidRPr="001E0732" w14:paraId="3C3B3858" w14:textId="77777777" w:rsidTr="001E0732">
        <w:trPr>
          <w:trHeight w:val="640"/>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784DA5A3" w14:textId="615BF06C" w:rsidR="00A156FF" w:rsidRPr="001E0732" w:rsidRDefault="00A156FF" w:rsidP="00A156FF">
            <w:pPr>
              <w:spacing w:line="312" w:lineRule="auto"/>
              <w:ind w:left="90"/>
              <w:rPr>
                <w:b/>
              </w:rPr>
            </w:pPr>
            <w:r w:rsidRPr="009C0A08">
              <w:rPr>
                <w:rtl/>
              </w:rPr>
              <w:t>النصوص الموصى بها</w:t>
            </w:r>
          </w:p>
        </w:tc>
        <w:tc>
          <w:tcPr>
            <w:tcW w:w="5835" w:type="dxa"/>
            <w:tcBorders>
              <w:top w:val="single" w:sz="4" w:space="0" w:color="000000"/>
              <w:left w:val="single" w:sz="4" w:space="0" w:color="000000"/>
              <w:bottom w:val="single" w:sz="4" w:space="0" w:color="000000"/>
              <w:right w:val="nil"/>
            </w:tcBorders>
            <w:vAlign w:val="center"/>
          </w:tcPr>
          <w:p w14:paraId="55D86396" w14:textId="77777777" w:rsidR="00A156FF" w:rsidRPr="001E0732" w:rsidRDefault="00A156FF" w:rsidP="00A156FF">
            <w:pPr>
              <w:spacing w:line="312" w:lineRule="auto"/>
              <w:ind w:left="185"/>
            </w:pPr>
            <w:r w:rsidRPr="001E0732">
              <w:rPr>
                <w:rFonts w:ascii="Cambria" w:hAnsi="Cambria"/>
                <w:color w:val="000000"/>
                <w:sz w:val="24"/>
                <w:szCs w:val="24"/>
                <w:lang w:bidi="ar-IQ"/>
              </w:rPr>
              <w:t>Physics for scientists and engineers by Serway 2004</w:t>
            </w:r>
            <w:r w:rsidRPr="001E0732">
              <w:t>.</w:t>
            </w:r>
          </w:p>
        </w:tc>
        <w:tc>
          <w:tcPr>
            <w:tcW w:w="2340" w:type="dxa"/>
            <w:tcBorders>
              <w:top w:val="single" w:sz="4" w:space="0" w:color="000000"/>
              <w:left w:val="single" w:sz="4" w:space="0" w:color="000000"/>
              <w:bottom w:val="single" w:sz="4" w:space="0" w:color="000000"/>
              <w:right w:val="single" w:sz="4" w:space="0" w:color="000000"/>
            </w:tcBorders>
            <w:vAlign w:val="center"/>
          </w:tcPr>
          <w:p w14:paraId="6971579E" w14:textId="77777777" w:rsidR="00A156FF" w:rsidRPr="001E0732" w:rsidRDefault="00A156FF" w:rsidP="00A156FF">
            <w:pPr>
              <w:spacing w:line="312" w:lineRule="auto"/>
              <w:jc w:val="center"/>
            </w:pPr>
            <w:r w:rsidRPr="001E0732">
              <w:t>No</w:t>
            </w:r>
          </w:p>
        </w:tc>
      </w:tr>
      <w:tr w:rsidR="00A156FF" w:rsidRPr="001E0732" w14:paraId="174BFA9C" w14:textId="77777777" w:rsidTr="001E0732">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46ED49AE" w14:textId="252081C6" w:rsidR="00A156FF" w:rsidRPr="001E0732" w:rsidRDefault="00A156FF" w:rsidP="00A156FF">
            <w:pPr>
              <w:spacing w:line="312" w:lineRule="auto"/>
              <w:ind w:left="90"/>
              <w:rPr>
                <w:b/>
              </w:rPr>
            </w:pPr>
            <w:r w:rsidRPr="009C0A08">
              <w:rPr>
                <w:rtl/>
              </w:rPr>
              <w:t>المواقع الإلكترونية</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14:paraId="18307D84" w14:textId="77777777" w:rsidR="00A156FF" w:rsidRPr="001E0732" w:rsidRDefault="00886EFE" w:rsidP="00A156FF">
            <w:pPr>
              <w:spacing w:line="312" w:lineRule="auto"/>
              <w:ind w:left="180"/>
            </w:pPr>
            <w:hyperlink r:id="rId25" w:history="1">
              <w:r w:rsidR="00A156FF" w:rsidRPr="001E0732">
                <w:rPr>
                  <w:color w:val="0000FF" w:themeColor="hyperlink"/>
                  <w:u w:val="single"/>
                </w:rPr>
                <w:t>https://www.coursera.org/browse/physical-science-and-engineering</w:t>
              </w:r>
            </w:hyperlink>
            <w:r w:rsidR="00A156FF" w:rsidRPr="001E0732">
              <w:t xml:space="preserve"> </w:t>
            </w:r>
          </w:p>
        </w:tc>
      </w:tr>
    </w:tbl>
    <w:p w14:paraId="58D9FB5A" w14:textId="77777777" w:rsidR="001E0732" w:rsidRPr="001E0732" w:rsidRDefault="001E0732" w:rsidP="001E0732">
      <w:pPr>
        <w:tabs>
          <w:tab w:val="left" w:pos="1980"/>
        </w:tabs>
        <w:ind w:left="1985" w:hanging="1985"/>
        <w:jc w:val="both"/>
        <w:rPr>
          <w:b/>
          <w:color w:val="000000"/>
          <w:sz w:val="32"/>
          <w:szCs w:val="32"/>
        </w:rPr>
      </w:pPr>
      <w:r w:rsidRPr="001E0732">
        <w:rPr>
          <w:b/>
          <w:color w:val="000000"/>
          <w:sz w:val="32"/>
          <w:szCs w:val="32"/>
        </w:rPr>
        <w:tab/>
      </w:r>
    </w:p>
    <w:tbl>
      <w:tblPr>
        <w:tblStyle w:val="Style3923"/>
        <w:tblW w:w="10470" w:type="dxa"/>
        <w:jc w:val="center"/>
        <w:tblLayout w:type="fixed"/>
        <w:tblLook w:val="04A0" w:firstRow="1" w:lastRow="0" w:firstColumn="1" w:lastColumn="0" w:noHBand="0" w:noVBand="1"/>
      </w:tblPr>
      <w:tblGrid>
        <w:gridCol w:w="1620"/>
        <w:gridCol w:w="1710"/>
        <w:gridCol w:w="2085"/>
        <w:gridCol w:w="1155"/>
        <w:gridCol w:w="3900"/>
      </w:tblGrid>
      <w:tr w:rsidR="00BF659E" w:rsidRPr="009E4844" w14:paraId="54055DC4" w14:textId="77777777" w:rsidTr="001C5AEE">
        <w:trPr>
          <w:trHeight w:val="454"/>
          <w:jc w:val="center"/>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vAlign w:val="center"/>
          </w:tcPr>
          <w:p w14:paraId="3D8C8CE1" w14:textId="77777777" w:rsidR="00BF659E" w:rsidRPr="009E4844" w:rsidRDefault="00BF659E" w:rsidP="001C5AEE">
            <w:pPr>
              <w:tabs>
                <w:tab w:val="left" w:pos="1890"/>
                <w:tab w:val="center" w:pos="4544"/>
              </w:tabs>
              <w:ind w:right="1152"/>
              <w:jc w:val="center"/>
              <w:rPr>
                <w:rFonts w:eastAsia="Times New Roman"/>
                <w:b/>
                <w:color w:val="000000"/>
                <w:rtl/>
                <w:lang w:bidi="ar-IQ"/>
              </w:rPr>
            </w:pPr>
            <w:r w:rsidRPr="009E4844">
              <w:rPr>
                <w:rFonts w:eastAsia="Times New Roman" w:hint="cs"/>
                <w:b/>
                <w:color w:val="000000"/>
                <w:rtl/>
                <w:lang w:bidi="ar-IQ"/>
              </w:rPr>
              <w:t>مخطط الدرجات</w:t>
            </w:r>
          </w:p>
        </w:tc>
      </w:tr>
      <w:tr w:rsidR="00BF659E" w:rsidRPr="009E4844" w14:paraId="3BC53B84" w14:textId="77777777" w:rsidTr="001C5AEE">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6CEB13B9" w14:textId="77777777" w:rsidR="00BF659E" w:rsidRPr="009E4844" w:rsidRDefault="00BF659E" w:rsidP="001C5AEE">
            <w:pPr>
              <w:jc w:val="center"/>
              <w:rPr>
                <w:b/>
                <w:color w:val="000000"/>
                <w:sz w:val="24"/>
                <w:szCs w:val="24"/>
              </w:rPr>
            </w:pPr>
            <w:r w:rsidRPr="00BF659E">
              <w:rPr>
                <w:b/>
                <w:color w:val="000000"/>
                <w:rtl/>
              </w:rPr>
              <w:t>المجموعة</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11609326" w14:textId="77777777" w:rsidR="00BF659E" w:rsidRPr="009E4844" w:rsidRDefault="00BF659E" w:rsidP="001C5AEE">
            <w:pPr>
              <w:jc w:val="center"/>
              <w:rPr>
                <w:b/>
                <w:color w:val="000000"/>
              </w:rPr>
            </w:pPr>
            <w:r w:rsidRPr="00BF659E">
              <w:rPr>
                <w:b/>
                <w:color w:val="000000"/>
                <w:rtl/>
              </w:rPr>
              <w:t>الدرجة</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40F9E4DB" w14:textId="77777777" w:rsidR="00BF659E" w:rsidRPr="009E4844" w:rsidRDefault="00BF659E" w:rsidP="001C5AEE">
            <w:pPr>
              <w:bidi/>
              <w:jc w:val="center"/>
              <w:rPr>
                <w:color w:val="000000"/>
              </w:rPr>
            </w:pPr>
            <w:r w:rsidRPr="00BF659E">
              <w:rPr>
                <w:rtl/>
              </w:rPr>
              <w:t>الدرجة</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4DCD8D69" w14:textId="77777777" w:rsidR="00BF659E" w:rsidRPr="009E4844" w:rsidRDefault="00BF659E" w:rsidP="001C5AEE">
            <w:pPr>
              <w:jc w:val="center"/>
              <w:rPr>
                <w:b/>
                <w:color w:val="000000"/>
              </w:rPr>
            </w:pPr>
            <w:r w:rsidRPr="00BF659E">
              <w:rPr>
                <w:b/>
                <w:color w:val="000000"/>
                <w:rtl/>
              </w:rPr>
              <w:t>العلامة</w:t>
            </w:r>
            <w:r w:rsidRPr="00BF659E">
              <w:rPr>
                <w:b/>
                <w:color w:val="000000"/>
              </w:rPr>
              <w:t xml:space="preserve">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14:paraId="61B6C58A" w14:textId="77777777" w:rsidR="00BF659E" w:rsidRPr="009E4844" w:rsidRDefault="00BF659E" w:rsidP="001C5AEE">
            <w:pPr>
              <w:jc w:val="center"/>
              <w:rPr>
                <w:b/>
                <w:color w:val="000000"/>
              </w:rPr>
            </w:pPr>
            <w:r w:rsidRPr="00BF659E">
              <w:rPr>
                <w:b/>
                <w:color w:val="000000"/>
                <w:rtl/>
              </w:rPr>
              <w:t>التعريف</w:t>
            </w:r>
          </w:p>
        </w:tc>
      </w:tr>
      <w:tr w:rsidR="00BF659E" w:rsidRPr="009E4844" w14:paraId="1C8A7662" w14:textId="77777777" w:rsidTr="001C5AEE">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14:paraId="1888FE83" w14:textId="77777777" w:rsidR="00BF659E" w:rsidRDefault="00BF659E" w:rsidP="001C5AEE">
            <w:pPr>
              <w:jc w:val="center"/>
              <w:rPr>
                <w:b/>
                <w:color w:val="000000"/>
              </w:rPr>
            </w:pPr>
            <w:r w:rsidRPr="00BF659E">
              <w:rPr>
                <w:b/>
                <w:color w:val="000000"/>
                <w:rtl/>
              </w:rPr>
              <w:t>مجموعة النجاح</w:t>
            </w:r>
          </w:p>
          <w:p w14:paraId="5A98ACF9" w14:textId="77777777" w:rsidR="00BF659E" w:rsidRPr="009E4844" w:rsidRDefault="00BF659E" w:rsidP="001C5AEE">
            <w:pPr>
              <w:jc w:val="center"/>
              <w:rPr>
                <w:b/>
                <w:color w:val="000000"/>
              </w:rPr>
            </w:pPr>
            <w:r w:rsidRPr="009E4844">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2E30ADF1" w14:textId="77777777" w:rsidR="00BF659E" w:rsidRPr="009E4844" w:rsidRDefault="00BF659E" w:rsidP="001C5AEE">
            <w:pPr>
              <w:ind w:firstLine="72"/>
              <w:jc w:val="center"/>
              <w:rPr>
                <w:b/>
                <w:color w:val="000000"/>
                <w:lang w:bidi="ar-IQ"/>
              </w:rPr>
            </w:pPr>
            <w:r w:rsidRPr="009E4844">
              <w:rPr>
                <w:b/>
                <w:color w:val="000000"/>
              </w:rPr>
              <w:t xml:space="preserve">A - </w:t>
            </w:r>
            <w:r w:rsidRPr="00BF659E">
              <w:rPr>
                <w:color w:val="000000"/>
                <w:rtl/>
              </w:rPr>
              <w:t>ممتاز</w:t>
            </w:r>
          </w:p>
        </w:tc>
        <w:tc>
          <w:tcPr>
            <w:tcW w:w="2085" w:type="dxa"/>
            <w:tcBorders>
              <w:top w:val="single" w:sz="6" w:space="0" w:color="000000"/>
              <w:left w:val="single" w:sz="6" w:space="0" w:color="000000"/>
              <w:bottom w:val="single" w:sz="6" w:space="0" w:color="000000"/>
              <w:right w:val="single" w:sz="4" w:space="0" w:color="000000"/>
            </w:tcBorders>
            <w:vAlign w:val="center"/>
          </w:tcPr>
          <w:p w14:paraId="1C8DB618" w14:textId="77777777" w:rsidR="00BF659E" w:rsidRPr="00CA232E" w:rsidRDefault="00BF659E" w:rsidP="001C5AEE">
            <w:pPr>
              <w:jc w:val="center"/>
            </w:pPr>
            <w:r w:rsidRPr="00CA232E">
              <w:rPr>
                <w:rtl/>
              </w:rPr>
              <w:t>ممتاز</w:t>
            </w:r>
          </w:p>
        </w:tc>
        <w:tc>
          <w:tcPr>
            <w:tcW w:w="1155" w:type="dxa"/>
            <w:tcBorders>
              <w:top w:val="single" w:sz="6" w:space="0" w:color="000000"/>
              <w:left w:val="single" w:sz="6" w:space="0" w:color="000000"/>
              <w:bottom w:val="single" w:sz="6" w:space="0" w:color="000000"/>
              <w:right w:val="single" w:sz="4" w:space="0" w:color="000000"/>
            </w:tcBorders>
            <w:vAlign w:val="center"/>
          </w:tcPr>
          <w:p w14:paraId="038F6B66" w14:textId="77777777" w:rsidR="00BF659E" w:rsidRPr="009E4844" w:rsidRDefault="00BF659E" w:rsidP="001C5AEE">
            <w:pPr>
              <w:jc w:val="center"/>
              <w:rPr>
                <w:color w:val="000000"/>
              </w:rPr>
            </w:pPr>
            <w:r w:rsidRPr="009E4844">
              <w:t>90 - 100</w:t>
            </w:r>
          </w:p>
        </w:tc>
        <w:tc>
          <w:tcPr>
            <w:tcW w:w="3900" w:type="dxa"/>
            <w:tcBorders>
              <w:top w:val="single" w:sz="6" w:space="0" w:color="000000"/>
              <w:left w:val="single" w:sz="4" w:space="0" w:color="000000"/>
              <w:bottom w:val="single" w:sz="6" w:space="0" w:color="000000"/>
              <w:right w:val="single" w:sz="6" w:space="0" w:color="000000"/>
            </w:tcBorders>
            <w:vAlign w:val="center"/>
          </w:tcPr>
          <w:p w14:paraId="3017CFC5" w14:textId="77777777" w:rsidR="00BF659E" w:rsidRPr="00127622" w:rsidRDefault="00BF659E" w:rsidP="001C5AEE">
            <w:pPr>
              <w:jc w:val="center"/>
            </w:pPr>
            <w:r w:rsidRPr="00127622">
              <w:rPr>
                <w:rtl/>
              </w:rPr>
              <w:t>أداء متميز</w:t>
            </w:r>
          </w:p>
        </w:tc>
      </w:tr>
      <w:tr w:rsidR="00BF659E" w:rsidRPr="009E4844" w14:paraId="2C071AA3"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06EC61D3"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3571956C" w14:textId="77777777" w:rsidR="00BF659E" w:rsidRPr="009E4844" w:rsidRDefault="00BF659E" w:rsidP="001C5AEE">
            <w:pPr>
              <w:ind w:firstLine="72"/>
              <w:jc w:val="center"/>
              <w:rPr>
                <w:b/>
                <w:color w:val="000000"/>
              </w:rPr>
            </w:pPr>
            <w:r w:rsidRPr="009E4844">
              <w:rPr>
                <w:b/>
                <w:color w:val="000000"/>
              </w:rPr>
              <w:t xml:space="preserve">B </w:t>
            </w:r>
            <w:r>
              <w:rPr>
                <w:b/>
                <w:color w:val="000000"/>
              </w:rPr>
              <w:t>–</w:t>
            </w:r>
            <w:r w:rsidRPr="009E4844">
              <w:rPr>
                <w:b/>
                <w:color w:val="000000"/>
              </w:rPr>
              <w:t xml:space="preserve"> </w:t>
            </w:r>
            <w:r>
              <w:rPr>
                <w:rFonts w:hint="cs"/>
                <w:color w:val="000000"/>
                <w:rtl/>
              </w:rPr>
              <w:t>جيد جدا</w:t>
            </w:r>
          </w:p>
        </w:tc>
        <w:tc>
          <w:tcPr>
            <w:tcW w:w="2085" w:type="dxa"/>
            <w:tcBorders>
              <w:top w:val="single" w:sz="6" w:space="0" w:color="000000"/>
              <w:left w:val="single" w:sz="6" w:space="0" w:color="000000"/>
              <w:bottom w:val="single" w:sz="6" w:space="0" w:color="000000"/>
              <w:right w:val="single" w:sz="4" w:space="0" w:color="000000"/>
            </w:tcBorders>
            <w:vAlign w:val="center"/>
          </w:tcPr>
          <w:p w14:paraId="617E2BCC" w14:textId="77777777" w:rsidR="00BF659E" w:rsidRPr="00CA232E" w:rsidRDefault="00BF659E" w:rsidP="001C5AEE">
            <w:pPr>
              <w:jc w:val="center"/>
            </w:pPr>
            <w:r w:rsidRPr="00CA232E">
              <w:rPr>
                <w:rtl/>
              </w:rPr>
              <w:t>جيد جداً</w:t>
            </w:r>
          </w:p>
        </w:tc>
        <w:tc>
          <w:tcPr>
            <w:tcW w:w="1155" w:type="dxa"/>
            <w:tcBorders>
              <w:top w:val="single" w:sz="6" w:space="0" w:color="000000"/>
              <w:left w:val="single" w:sz="6" w:space="0" w:color="000000"/>
              <w:bottom w:val="single" w:sz="6" w:space="0" w:color="000000"/>
              <w:right w:val="single" w:sz="4" w:space="0" w:color="000000"/>
            </w:tcBorders>
            <w:vAlign w:val="center"/>
          </w:tcPr>
          <w:p w14:paraId="4063099A" w14:textId="77777777" w:rsidR="00BF659E" w:rsidRPr="009E4844" w:rsidRDefault="00BF659E" w:rsidP="001C5AEE">
            <w:pPr>
              <w:jc w:val="center"/>
              <w:rPr>
                <w:color w:val="000000"/>
              </w:rPr>
            </w:pPr>
            <w:r w:rsidRPr="009E4844">
              <w:t>80 - 89</w:t>
            </w:r>
          </w:p>
        </w:tc>
        <w:tc>
          <w:tcPr>
            <w:tcW w:w="3900" w:type="dxa"/>
            <w:tcBorders>
              <w:top w:val="single" w:sz="6" w:space="0" w:color="000000"/>
              <w:left w:val="single" w:sz="4" w:space="0" w:color="000000"/>
              <w:bottom w:val="single" w:sz="6" w:space="0" w:color="000000"/>
              <w:right w:val="single" w:sz="6" w:space="0" w:color="000000"/>
            </w:tcBorders>
            <w:vAlign w:val="center"/>
          </w:tcPr>
          <w:p w14:paraId="32742047" w14:textId="77777777" w:rsidR="00BF659E" w:rsidRPr="00127622" w:rsidRDefault="00BF659E" w:rsidP="001C5AEE">
            <w:pPr>
              <w:jc w:val="center"/>
            </w:pPr>
            <w:r w:rsidRPr="00127622">
              <w:rPr>
                <w:rtl/>
              </w:rPr>
              <w:t>أعلى من المتوسط ​​مع بعض الأخطاء</w:t>
            </w:r>
          </w:p>
        </w:tc>
      </w:tr>
      <w:tr w:rsidR="00BF659E" w:rsidRPr="009E4844" w14:paraId="028486E4"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2795A6B3"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3328DF72" w14:textId="77777777" w:rsidR="00BF659E" w:rsidRPr="009E4844" w:rsidRDefault="00BF659E" w:rsidP="001C5AEE">
            <w:pPr>
              <w:ind w:firstLine="72"/>
              <w:jc w:val="center"/>
              <w:rPr>
                <w:b/>
                <w:color w:val="000000"/>
              </w:rPr>
            </w:pPr>
            <w:r w:rsidRPr="009E4844">
              <w:rPr>
                <w:b/>
                <w:color w:val="000000"/>
              </w:rPr>
              <w:t xml:space="preserve">C </w:t>
            </w:r>
            <w:r>
              <w:rPr>
                <w:b/>
                <w:color w:val="000000"/>
              </w:rPr>
              <w:t>–</w:t>
            </w:r>
            <w:r w:rsidRPr="009E4844">
              <w:rPr>
                <w:b/>
                <w:color w:val="000000"/>
              </w:rPr>
              <w:t xml:space="preserve"> </w:t>
            </w:r>
            <w:r w:rsidRPr="00CA232E">
              <w:rPr>
                <w:rtl/>
              </w:rPr>
              <w:t>جيد</w:t>
            </w:r>
          </w:p>
        </w:tc>
        <w:tc>
          <w:tcPr>
            <w:tcW w:w="2085" w:type="dxa"/>
            <w:tcBorders>
              <w:top w:val="single" w:sz="6" w:space="0" w:color="000000"/>
              <w:left w:val="single" w:sz="6" w:space="0" w:color="000000"/>
              <w:bottom w:val="single" w:sz="6" w:space="0" w:color="000000"/>
              <w:right w:val="single" w:sz="4" w:space="0" w:color="000000"/>
            </w:tcBorders>
            <w:vAlign w:val="center"/>
          </w:tcPr>
          <w:p w14:paraId="4210D7A7" w14:textId="77777777" w:rsidR="00BF659E" w:rsidRPr="00CA232E" w:rsidRDefault="00BF659E" w:rsidP="001C5AEE">
            <w:pPr>
              <w:jc w:val="center"/>
            </w:pPr>
            <w:r w:rsidRPr="00CA232E">
              <w:rPr>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14:paraId="1B2E0733" w14:textId="77777777" w:rsidR="00BF659E" w:rsidRPr="009E4844" w:rsidRDefault="00BF659E" w:rsidP="001C5AEE">
            <w:pPr>
              <w:jc w:val="center"/>
              <w:rPr>
                <w:color w:val="000000"/>
              </w:rPr>
            </w:pPr>
            <w:r w:rsidRPr="009E4844">
              <w:t>70 - 79</w:t>
            </w:r>
          </w:p>
        </w:tc>
        <w:tc>
          <w:tcPr>
            <w:tcW w:w="3900" w:type="dxa"/>
            <w:tcBorders>
              <w:top w:val="single" w:sz="6" w:space="0" w:color="000000"/>
              <w:left w:val="single" w:sz="4" w:space="0" w:color="000000"/>
              <w:bottom w:val="single" w:sz="6" w:space="0" w:color="000000"/>
              <w:right w:val="single" w:sz="6" w:space="0" w:color="000000"/>
            </w:tcBorders>
            <w:vAlign w:val="center"/>
          </w:tcPr>
          <w:p w14:paraId="4FD6E7B9" w14:textId="77777777" w:rsidR="00BF659E" w:rsidRPr="00127622" w:rsidRDefault="00BF659E" w:rsidP="001C5AEE">
            <w:pPr>
              <w:jc w:val="center"/>
            </w:pPr>
            <w:r w:rsidRPr="00127622">
              <w:rPr>
                <w:rtl/>
              </w:rPr>
              <w:t>عمل جيد مع أخطاء ملحوظة</w:t>
            </w:r>
          </w:p>
        </w:tc>
      </w:tr>
      <w:tr w:rsidR="00BF659E" w:rsidRPr="009E4844" w14:paraId="4D7DD7F8"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313794C6"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3C532F66" w14:textId="77777777" w:rsidR="00BF659E" w:rsidRPr="009E4844" w:rsidRDefault="00BF659E" w:rsidP="001C5AEE">
            <w:pPr>
              <w:ind w:firstLine="72"/>
              <w:jc w:val="center"/>
              <w:rPr>
                <w:b/>
                <w:color w:val="000000"/>
              </w:rPr>
            </w:pPr>
            <w:r w:rsidRPr="009E4844">
              <w:rPr>
                <w:b/>
                <w:color w:val="000000"/>
              </w:rPr>
              <w:t xml:space="preserve">D - </w:t>
            </w:r>
            <w:r w:rsidRPr="00CA232E">
              <w:rPr>
                <w:rtl/>
              </w:rPr>
              <w:t>مرضٍ</w:t>
            </w:r>
          </w:p>
        </w:tc>
        <w:tc>
          <w:tcPr>
            <w:tcW w:w="2085" w:type="dxa"/>
            <w:tcBorders>
              <w:top w:val="single" w:sz="6" w:space="0" w:color="000000"/>
              <w:left w:val="single" w:sz="6" w:space="0" w:color="000000"/>
              <w:bottom w:val="single" w:sz="6" w:space="0" w:color="000000"/>
              <w:right w:val="single" w:sz="4" w:space="0" w:color="000000"/>
            </w:tcBorders>
            <w:vAlign w:val="center"/>
          </w:tcPr>
          <w:p w14:paraId="5E4E20C3" w14:textId="77777777" w:rsidR="00BF659E" w:rsidRPr="00CA232E" w:rsidRDefault="00BF659E" w:rsidP="001C5AEE">
            <w:pPr>
              <w:jc w:val="center"/>
            </w:pPr>
            <w:r w:rsidRPr="00CA232E">
              <w:rPr>
                <w:rtl/>
              </w:rPr>
              <w:t>مرضٍ</w:t>
            </w:r>
          </w:p>
        </w:tc>
        <w:tc>
          <w:tcPr>
            <w:tcW w:w="1155" w:type="dxa"/>
            <w:tcBorders>
              <w:top w:val="single" w:sz="6" w:space="0" w:color="000000"/>
              <w:left w:val="single" w:sz="6" w:space="0" w:color="000000"/>
              <w:bottom w:val="single" w:sz="6" w:space="0" w:color="000000"/>
              <w:right w:val="single" w:sz="4" w:space="0" w:color="000000"/>
            </w:tcBorders>
            <w:vAlign w:val="center"/>
          </w:tcPr>
          <w:p w14:paraId="764BC855" w14:textId="77777777" w:rsidR="00BF659E" w:rsidRPr="009E4844" w:rsidRDefault="00BF659E" w:rsidP="001C5AEE">
            <w:pPr>
              <w:jc w:val="center"/>
              <w:rPr>
                <w:color w:val="000000"/>
              </w:rPr>
            </w:pPr>
            <w:r w:rsidRPr="009E4844">
              <w:t>60 - 69</w:t>
            </w:r>
          </w:p>
        </w:tc>
        <w:tc>
          <w:tcPr>
            <w:tcW w:w="3900" w:type="dxa"/>
            <w:tcBorders>
              <w:top w:val="single" w:sz="6" w:space="0" w:color="000000"/>
              <w:left w:val="single" w:sz="4" w:space="0" w:color="000000"/>
              <w:bottom w:val="single" w:sz="6" w:space="0" w:color="000000"/>
              <w:right w:val="single" w:sz="6" w:space="0" w:color="000000"/>
            </w:tcBorders>
            <w:vAlign w:val="center"/>
          </w:tcPr>
          <w:p w14:paraId="54514982" w14:textId="77777777" w:rsidR="00BF659E" w:rsidRPr="00127622" w:rsidRDefault="00BF659E" w:rsidP="001C5AEE">
            <w:pPr>
              <w:jc w:val="center"/>
            </w:pPr>
            <w:r w:rsidRPr="00127622">
              <w:rPr>
                <w:rtl/>
              </w:rPr>
              <w:t>جيد ولكن مع وجود نواقص كبيرة</w:t>
            </w:r>
          </w:p>
        </w:tc>
      </w:tr>
      <w:tr w:rsidR="00BF659E" w:rsidRPr="009E4844" w14:paraId="62276FC8"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6FD31377"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0F9EBC49" w14:textId="77777777" w:rsidR="00BF659E" w:rsidRPr="009E4844" w:rsidRDefault="00BF659E" w:rsidP="001C5AEE">
            <w:pPr>
              <w:ind w:firstLine="72"/>
              <w:jc w:val="center"/>
              <w:rPr>
                <w:b/>
                <w:color w:val="000000"/>
              </w:rPr>
            </w:pPr>
            <w:r w:rsidRPr="009E4844">
              <w:rPr>
                <w:b/>
                <w:color w:val="000000"/>
              </w:rPr>
              <w:t xml:space="preserve">E - </w:t>
            </w:r>
            <w:r w:rsidRPr="00CA232E">
              <w:rPr>
                <w:rtl/>
              </w:rPr>
              <w:t>كافٍ</w:t>
            </w:r>
          </w:p>
        </w:tc>
        <w:tc>
          <w:tcPr>
            <w:tcW w:w="2085" w:type="dxa"/>
            <w:tcBorders>
              <w:top w:val="single" w:sz="6" w:space="0" w:color="000000"/>
              <w:left w:val="single" w:sz="6" w:space="0" w:color="000000"/>
              <w:bottom w:val="single" w:sz="6" w:space="0" w:color="000000"/>
              <w:right w:val="single" w:sz="4" w:space="0" w:color="000000"/>
            </w:tcBorders>
            <w:vAlign w:val="center"/>
          </w:tcPr>
          <w:p w14:paraId="57AA0054" w14:textId="77777777" w:rsidR="00BF659E" w:rsidRPr="00CA232E" w:rsidRDefault="00BF659E" w:rsidP="001C5AEE">
            <w:pPr>
              <w:jc w:val="center"/>
            </w:pPr>
            <w:commentRangeStart w:id="15"/>
            <w:r w:rsidRPr="00CA232E">
              <w:rPr>
                <w:rtl/>
              </w:rPr>
              <w:t>كافٍ</w:t>
            </w:r>
            <w:commentRangeEnd w:id="15"/>
            <w:r>
              <w:rPr>
                <w:rStyle w:val="ad"/>
                <w:rFonts w:ascii="Calibri" w:eastAsia="Calibri" w:hAnsi="Calibri" w:cs="Calibri"/>
                <w:rtl/>
              </w:rPr>
              <w:commentReference w:id="15"/>
            </w:r>
          </w:p>
        </w:tc>
        <w:tc>
          <w:tcPr>
            <w:tcW w:w="1155" w:type="dxa"/>
            <w:tcBorders>
              <w:top w:val="single" w:sz="6" w:space="0" w:color="000000"/>
              <w:left w:val="single" w:sz="6" w:space="0" w:color="000000"/>
              <w:bottom w:val="single" w:sz="6" w:space="0" w:color="000000"/>
              <w:right w:val="single" w:sz="4" w:space="0" w:color="000000"/>
            </w:tcBorders>
            <w:vAlign w:val="center"/>
          </w:tcPr>
          <w:p w14:paraId="2FDB7F1E" w14:textId="77777777" w:rsidR="00BF659E" w:rsidRPr="009E4844" w:rsidRDefault="00BF659E" w:rsidP="001C5AEE">
            <w:pPr>
              <w:jc w:val="center"/>
              <w:rPr>
                <w:color w:val="000000"/>
              </w:rPr>
            </w:pPr>
            <w:r w:rsidRPr="009E4844">
              <w:t>50 - 59</w:t>
            </w:r>
          </w:p>
        </w:tc>
        <w:tc>
          <w:tcPr>
            <w:tcW w:w="3900" w:type="dxa"/>
            <w:tcBorders>
              <w:top w:val="single" w:sz="6" w:space="0" w:color="000000"/>
              <w:left w:val="single" w:sz="4" w:space="0" w:color="000000"/>
              <w:bottom w:val="single" w:sz="6" w:space="0" w:color="000000"/>
              <w:right w:val="single" w:sz="6" w:space="0" w:color="000000"/>
            </w:tcBorders>
            <w:vAlign w:val="center"/>
          </w:tcPr>
          <w:p w14:paraId="12A86B42" w14:textId="77777777" w:rsidR="00BF659E" w:rsidRPr="00127622" w:rsidRDefault="00BF659E" w:rsidP="001C5AEE">
            <w:pPr>
              <w:jc w:val="center"/>
            </w:pPr>
            <w:r w:rsidRPr="00127622">
              <w:rPr>
                <w:rtl/>
              </w:rPr>
              <w:t>العمل يفي بالمعايير الدنيا</w:t>
            </w:r>
          </w:p>
        </w:tc>
      </w:tr>
      <w:tr w:rsidR="00BF659E" w:rsidRPr="009E4844" w14:paraId="4BFF5EFB" w14:textId="77777777" w:rsidTr="001C5AEE">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14:paraId="1DF83D53" w14:textId="77777777" w:rsidR="00BF659E" w:rsidRDefault="00BF659E" w:rsidP="001C5AEE">
            <w:pPr>
              <w:jc w:val="center"/>
              <w:rPr>
                <w:b/>
                <w:color w:val="000000"/>
              </w:rPr>
            </w:pPr>
            <w:r>
              <w:rPr>
                <w:b/>
                <w:color w:val="000000"/>
                <w:rtl/>
              </w:rPr>
              <w:t>مجموعة ال</w:t>
            </w:r>
            <w:r>
              <w:rPr>
                <w:rFonts w:hint="cs"/>
                <w:b/>
                <w:color w:val="000000"/>
                <w:rtl/>
              </w:rPr>
              <w:t>رسوب</w:t>
            </w:r>
          </w:p>
          <w:p w14:paraId="575561AF" w14:textId="77777777" w:rsidR="00BF659E" w:rsidRPr="009E4844" w:rsidRDefault="00BF659E" w:rsidP="001C5AEE">
            <w:pPr>
              <w:jc w:val="center"/>
              <w:rPr>
                <w:b/>
                <w:color w:val="000000"/>
              </w:rPr>
            </w:pPr>
            <w:r w:rsidRPr="009E4844">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019149D3" w14:textId="77777777" w:rsidR="00BF659E" w:rsidRPr="009E4844" w:rsidRDefault="00BF659E" w:rsidP="001C5AEE">
            <w:pPr>
              <w:ind w:firstLine="72"/>
              <w:jc w:val="center"/>
              <w:rPr>
                <w:b/>
                <w:color w:val="000000"/>
              </w:rPr>
            </w:pPr>
            <w:r w:rsidRPr="009E4844">
              <w:rPr>
                <w:b/>
                <w:color w:val="000000"/>
              </w:rPr>
              <w:t xml:space="preserve">FX – </w:t>
            </w:r>
            <w:r w:rsidRPr="00CA232E">
              <w:rPr>
                <w:rtl/>
              </w:rPr>
              <w:t>راسب</w:t>
            </w:r>
          </w:p>
        </w:tc>
        <w:tc>
          <w:tcPr>
            <w:tcW w:w="2085" w:type="dxa"/>
            <w:tcBorders>
              <w:top w:val="single" w:sz="6" w:space="0" w:color="000000"/>
              <w:left w:val="single" w:sz="6" w:space="0" w:color="000000"/>
              <w:bottom w:val="single" w:sz="6" w:space="0" w:color="000000"/>
              <w:right w:val="single" w:sz="4" w:space="0" w:color="000000"/>
            </w:tcBorders>
            <w:vAlign w:val="center"/>
          </w:tcPr>
          <w:p w14:paraId="3DC9CF90" w14:textId="77777777" w:rsidR="00BF659E" w:rsidRPr="00CA232E" w:rsidRDefault="00BF659E" w:rsidP="001C5AEE">
            <w:pPr>
              <w:jc w:val="center"/>
            </w:pPr>
            <w:r w:rsidRPr="00CA232E">
              <w:rPr>
                <w:rtl/>
              </w:rPr>
              <w:t>راسب (قيد المعالجة)</w:t>
            </w:r>
          </w:p>
        </w:tc>
        <w:tc>
          <w:tcPr>
            <w:tcW w:w="1155" w:type="dxa"/>
            <w:tcBorders>
              <w:top w:val="single" w:sz="6" w:space="0" w:color="000000"/>
              <w:left w:val="single" w:sz="6" w:space="0" w:color="000000"/>
              <w:bottom w:val="single" w:sz="6" w:space="0" w:color="000000"/>
              <w:right w:val="single" w:sz="4" w:space="0" w:color="000000"/>
            </w:tcBorders>
            <w:vAlign w:val="center"/>
          </w:tcPr>
          <w:p w14:paraId="022C8BBA" w14:textId="77777777" w:rsidR="00BF659E" w:rsidRPr="009E4844" w:rsidRDefault="00BF659E" w:rsidP="001C5AEE">
            <w:pPr>
              <w:jc w:val="center"/>
              <w:rPr>
                <w:color w:val="000000"/>
              </w:rPr>
            </w:pPr>
            <w:r w:rsidRPr="009E4844">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14:paraId="01F9174C" w14:textId="77777777" w:rsidR="00BF659E" w:rsidRPr="00127622" w:rsidRDefault="00BF659E" w:rsidP="001C5AEE">
            <w:pPr>
              <w:jc w:val="center"/>
            </w:pPr>
            <w:r w:rsidRPr="00127622">
              <w:rPr>
                <w:rtl/>
              </w:rPr>
              <w:t>مطلوب المزيد من العمل ولكن تم منح التقدير</w:t>
            </w:r>
          </w:p>
        </w:tc>
      </w:tr>
      <w:tr w:rsidR="00BF659E" w:rsidRPr="009E4844" w14:paraId="451754B9"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1EEB9FA5"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50582E52" w14:textId="77777777" w:rsidR="00BF659E" w:rsidRPr="009E4844" w:rsidRDefault="00BF659E" w:rsidP="001C5AEE">
            <w:pPr>
              <w:ind w:firstLine="72"/>
              <w:jc w:val="center"/>
              <w:rPr>
                <w:b/>
                <w:color w:val="000000"/>
                <w:sz w:val="24"/>
                <w:szCs w:val="24"/>
              </w:rPr>
            </w:pPr>
            <w:r w:rsidRPr="009E4844">
              <w:rPr>
                <w:b/>
                <w:color w:val="000000"/>
              </w:rPr>
              <w:t xml:space="preserve">F – </w:t>
            </w:r>
            <w:r w:rsidRPr="00CA232E">
              <w:rPr>
                <w:rtl/>
              </w:rPr>
              <w:t>راسب</w:t>
            </w:r>
          </w:p>
        </w:tc>
        <w:tc>
          <w:tcPr>
            <w:tcW w:w="2085" w:type="dxa"/>
            <w:tcBorders>
              <w:top w:val="single" w:sz="6" w:space="0" w:color="000000"/>
              <w:left w:val="single" w:sz="6" w:space="0" w:color="000000"/>
              <w:bottom w:val="single" w:sz="6" w:space="0" w:color="000000"/>
              <w:right w:val="single" w:sz="4" w:space="0" w:color="000000"/>
            </w:tcBorders>
            <w:vAlign w:val="center"/>
          </w:tcPr>
          <w:p w14:paraId="61F5CE2A" w14:textId="77777777" w:rsidR="00BF659E" w:rsidRDefault="00BF659E" w:rsidP="001C5AEE">
            <w:pPr>
              <w:jc w:val="center"/>
            </w:pPr>
            <w:r w:rsidRPr="00CA232E">
              <w:rPr>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14:paraId="2DF2FAF3" w14:textId="77777777" w:rsidR="00BF659E" w:rsidRPr="009E4844" w:rsidRDefault="00BF659E" w:rsidP="001C5AEE">
            <w:pPr>
              <w:jc w:val="center"/>
              <w:rPr>
                <w:color w:val="000000"/>
              </w:rPr>
            </w:pPr>
            <w:r w:rsidRPr="009E4844">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14:paraId="5D920003" w14:textId="77777777" w:rsidR="00BF659E" w:rsidRDefault="00BF659E" w:rsidP="001C5AEE">
            <w:pPr>
              <w:jc w:val="center"/>
            </w:pPr>
            <w:r w:rsidRPr="00127622">
              <w:rPr>
                <w:rtl/>
              </w:rPr>
              <w:t>مطلوب قدر كبير من العمل</w:t>
            </w:r>
          </w:p>
        </w:tc>
      </w:tr>
      <w:tr w:rsidR="00BF659E" w:rsidRPr="009E4844" w14:paraId="79AEFBB3" w14:textId="77777777" w:rsidTr="001C5AEE">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2B1A0AAF" w14:textId="77777777" w:rsidR="00BF659E" w:rsidRPr="009E4844" w:rsidRDefault="00BF659E" w:rsidP="001C5AEE">
            <w:pPr>
              <w:jc w:val="center"/>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2118AE5F" w14:textId="77777777" w:rsidR="00BF659E" w:rsidRPr="009E4844" w:rsidRDefault="00BF659E" w:rsidP="001C5AEE">
            <w:pPr>
              <w:jc w:val="center"/>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4AE64156" w14:textId="77777777" w:rsidR="00BF659E" w:rsidRPr="009E4844" w:rsidRDefault="00BF659E" w:rsidP="001C5AEE">
            <w:pPr>
              <w:jc w:val="center"/>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7E655D60" w14:textId="77777777" w:rsidR="00BF659E" w:rsidRPr="009E4844" w:rsidRDefault="00BF659E" w:rsidP="001C5AEE">
            <w:pPr>
              <w:jc w:val="center"/>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14:paraId="11BC239D" w14:textId="77777777" w:rsidR="00BF659E" w:rsidRPr="009E4844" w:rsidRDefault="00BF659E" w:rsidP="001C5AEE">
            <w:pPr>
              <w:jc w:val="center"/>
              <w:rPr>
                <w:b/>
                <w:color w:val="000000"/>
              </w:rPr>
            </w:pPr>
          </w:p>
        </w:tc>
      </w:tr>
      <w:tr w:rsidR="00BF659E" w:rsidRPr="009E4844" w14:paraId="5DA32502" w14:textId="77777777" w:rsidTr="001C5AEE">
        <w:trPr>
          <w:trHeight w:val="1654"/>
          <w:jc w:val="center"/>
        </w:trPr>
        <w:tc>
          <w:tcPr>
            <w:tcW w:w="10470" w:type="dxa"/>
            <w:gridSpan w:val="5"/>
            <w:tcBorders>
              <w:top w:val="single" w:sz="6" w:space="0" w:color="000000"/>
              <w:left w:val="single" w:sz="6" w:space="0" w:color="000000"/>
              <w:bottom w:val="single" w:sz="6" w:space="0" w:color="000000"/>
              <w:right w:val="single" w:sz="6" w:space="0" w:color="000000"/>
            </w:tcBorders>
            <w:vAlign w:val="center"/>
          </w:tcPr>
          <w:p w14:paraId="48FAEEAC" w14:textId="77777777" w:rsidR="00BF659E" w:rsidRPr="009E4844" w:rsidRDefault="00BF659E" w:rsidP="001C5AEE">
            <w:pPr>
              <w:jc w:val="center"/>
              <w:rPr>
                <w:color w:val="000000"/>
                <w:sz w:val="24"/>
                <w:szCs w:val="24"/>
              </w:rPr>
            </w:pPr>
            <w:r w:rsidRPr="00BF659E">
              <w:rPr>
                <w:color w:val="000000"/>
                <w:sz w:val="16"/>
                <w:szCs w:val="16"/>
                <w:rtl/>
              </w:rPr>
              <w:t>ملاحظة: سيتم تقريب العلامات العشرية التي تزيد أو تقل عن 0.5 إلى العلامة الكاملة الأعلى أو الأدنى (على سبيل المثال، سيتم تقريب علامة 54.5 إلى 55، بينما سيتم تقريب علامة 54.4 إلى 54). لدى الجامعة سياسة عدم التغاضي عن "العلامات التي تقترب من النجاح أو الرسوب"، لذا فإن التعديل الوحيد على العلامات التي منحها المصحح الأصلي سيكون التقريب التلقائي الموضح أعلاه</w:t>
            </w:r>
            <w:r w:rsidRPr="00BF659E">
              <w:rPr>
                <w:color w:val="000000"/>
                <w:sz w:val="16"/>
                <w:szCs w:val="16"/>
              </w:rPr>
              <w:t>.</w:t>
            </w:r>
          </w:p>
        </w:tc>
      </w:tr>
    </w:tbl>
    <w:p w14:paraId="56CFA67A" w14:textId="77777777" w:rsidR="001E0732" w:rsidRPr="001E0732" w:rsidRDefault="001E0732" w:rsidP="001E0732">
      <w:pPr>
        <w:jc w:val="center"/>
        <w:rPr>
          <w:lang w:bidi="ar-IQ"/>
        </w:rPr>
      </w:pPr>
    </w:p>
    <w:p w14:paraId="64A3EAF6" w14:textId="70EA56EA" w:rsidR="001E0732" w:rsidRPr="001E0732" w:rsidRDefault="001E0732" w:rsidP="00A156FF">
      <w:pPr>
        <w:tabs>
          <w:tab w:val="left" w:pos="1890"/>
        </w:tabs>
        <w:contextualSpacing/>
        <w:rPr>
          <w:rFonts w:ascii="Times New Roman" w:hAnsi="Times New Roman" w:cs="Times New Roman"/>
          <w:b/>
          <w:bCs/>
          <w:sz w:val="40"/>
          <w:szCs w:val="40"/>
          <w:lang w:bidi="ar-IQ"/>
        </w:rPr>
      </w:pPr>
    </w:p>
    <w:p w14:paraId="7F79D1C7" w14:textId="77777777" w:rsidR="001D58FC" w:rsidRDefault="001D58FC" w:rsidP="001D58FC">
      <w:pPr>
        <w:bidi/>
        <w:jc w:val="center"/>
        <w:rPr>
          <w:color w:val="000000"/>
          <w:sz w:val="48"/>
          <w:szCs w:val="48"/>
          <w:rtl/>
          <w:lang w:bidi="ar-IQ"/>
        </w:rPr>
      </w:pPr>
      <w:r w:rsidRPr="005654C7">
        <w:rPr>
          <w:color w:val="000000"/>
          <w:sz w:val="48"/>
          <w:szCs w:val="48"/>
        </w:rPr>
        <w:t>MODULE DESCRIPTION FORM</w:t>
      </w:r>
    </w:p>
    <w:p w14:paraId="7F71CD81" w14:textId="77777777" w:rsidR="001D58FC" w:rsidRDefault="001D58FC" w:rsidP="001D58FC">
      <w:pPr>
        <w:bidi/>
        <w:jc w:val="center"/>
        <w:rPr>
          <w:color w:val="000000"/>
          <w:sz w:val="48"/>
          <w:szCs w:val="48"/>
          <w:rtl/>
          <w:lang w:bidi="ar-IQ"/>
        </w:rPr>
      </w:pPr>
      <w:r w:rsidRPr="005654C7">
        <w:rPr>
          <w:color w:val="000000"/>
          <w:sz w:val="48"/>
          <w:szCs w:val="48"/>
          <w:rtl/>
        </w:rPr>
        <w:t>نموذج وصف المادة الدراسية</w:t>
      </w:r>
    </w:p>
    <w:p w14:paraId="4BE5C4C6" w14:textId="77777777" w:rsidR="001D58FC" w:rsidRPr="001D58FC" w:rsidRDefault="001D58FC" w:rsidP="001D58FC">
      <w:pPr>
        <w:bidi/>
        <w:jc w:val="center"/>
        <w:rPr>
          <w:color w:val="000000"/>
          <w:sz w:val="48"/>
          <w:szCs w:val="48"/>
          <w:rtl/>
          <w:lang w:bidi="ar-IQ"/>
        </w:rPr>
      </w:pPr>
    </w:p>
    <w:tbl>
      <w:tblPr>
        <w:tblW w:w="10455" w:type="dxa"/>
        <w:jc w:val="center"/>
        <w:tblLayout w:type="fixed"/>
        <w:tblLook w:val="04A0" w:firstRow="1" w:lastRow="0" w:firstColumn="1" w:lastColumn="0" w:noHBand="0" w:noVBand="1"/>
      </w:tblPr>
      <w:tblGrid>
        <w:gridCol w:w="1753"/>
        <w:gridCol w:w="1485"/>
        <w:gridCol w:w="2114"/>
        <w:gridCol w:w="1134"/>
        <w:gridCol w:w="170"/>
        <w:gridCol w:w="631"/>
        <w:gridCol w:w="1467"/>
        <w:gridCol w:w="1701"/>
      </w:tblGrid>
      <w:tr w:rsidR="001D58FC" w:rsidRPr="001D58FC" w14:paraId="3FFC7AA6" w14:textId="77777777" w:rsidTr="000D79F2">
        <w:trPr>
          <w:trHeight w:val="280"/>
          <w:jc w:val="center"/>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48BAC3F5" w14:textId="77777777" w:rsidR="001D58FC" w:rsidRPr="001D58FC" w:rsidRDefault="001D58FC" w:rsidP="001D58FC">
            <w:pPr>
              <w:spacing w:before="80" w:after="80"/>
              <w:jc w:val="center"/>
              <w:rPr>
                <w:b/>
                <w:color w:val="17365D"/>
                <w:sz w:val="28"/>
                <w:szCs w:val="28"/>
                <w:rtl/>
                <w:lang w:bidi="ar-IQ"/>
              </w:rPr>
            </w:pPr>
            <w:r w:rsidRPr="001D58FC">
              <w:rPr>
                <w:rFonts w:hint="cs"/>
                <w:b/>
                <w:color w:val="17365D"/>
                <w:sz w:val="28"/>
                <w:szCs w:val="28"/>
                <w:rtl/>
                <w:lang w:bidi="ar-IQ"/>
              </w:rPr>
              <w:t>معلومات المادة الدراسية</w:t>
            </w:r>
          </w:p>
        </w:tc>
      </w:tr>
      <w:tr w:rsidR="001D58FC" w:rsidRPr="001D58FC" w14:paraId="11E027AA" w14:textId="77777777" w:rsidTr="000D79F2">
        <w:trPr>
          <w:trHeight w:val="49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3FA1AAE" w14:textId="77777777" w:rsidR="001D58FC" w:rsidRPr="001D58FC" w:rsidRDefault="001D58FC" w:rsidP="001D58FC">
            <w:pPr>
              <w:spacing w:before="80" w:after="80"/>
              <w:ind w:left="90" w:hanging="90"/>
              <w:jc w:val="center"/>
              <w:rPr>
                <w:b/>
                <w:color w:val="000000"/>
              </w:rPr>
            </w:pPr>
            <w:r w:rsidRPr="001D58FC">
              <w:rPr>
                <w:b/>
                <w:color w:val="000000"/>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CDE6006" w14:textId="77777777" w:rsidR="001D58FC" w:rsidRPr="001D58FC" w:rsidRDefault="001D58FC" w:rsidP="001D58FC">
            <w:pPr>
              <w:bidi/>
              <w:spacing w:before="80" w:after="80" w:line="240" w:lineRule="auto"/>
              <w:ind w:left="90"/>
              <w:jc w:val="center"/>
              <w:outlineLvl w:val="0"/>
              <w:rPr>
                <w:rFonts w:asciiTheme="majorBidi" w:hAnsiTheme="majorBidi" w:cstheme="majorBidi"/>
                <w:bCs/>
                <w:color w:val="000000" w:themeColor="text1"/>
                <w:sz w:val="30"/>
                <w:szCs w:val="30"/>
                <w:lang w:bidi="ar-IQ"/>
              </w:rPr>
            </w:pPr>
            <w:r w:rsidRPr="001D58FC">
              <w:rPr>
                <w:rFonts w:asciiTheme="majorBidi" w:hAnsiTheme="majorBidi" w:cstheme="majorBidi"/>
                <w:bCs/>
                <w:color w:val="000000" w:themeColor="text1"/>
                <w:sz w:val="30"/>
                <w:szCs w:val="30"/>
                <w:lang w:bidi="ar-IQ"/>
              </w:rPr>
              <w:t>Mathematics</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3A16A5B7" w14:textId="77777777" w:rsidR="001D58FC" w:rsidRPr="001D58FC" w:rsidRDefault="001D58FC" w:rsidP="001D58FC">
            <w:pPr>
              <w:spacing w:before="80" w:after="80"/>
              <w:jc w:val="center"/>
              <w:rPr>
                <w:b/>
              </w:rPr>
            </w:pPr>
            <w:r w:rsidRPr="001D58FC">
              <w:rPr>
                <w:b/>
              </w:rPr>
              <w:t>Module Delivery</w:t>
            </w:r>
          </w:p>
        </w:tc>
      </w:tr>
      <w:tr w:rsidR="001D58FC" w:rsidRPr="001D58FC" w14:paraId="6306185A" w14:textId="77777777" w:rsidTr="000D79F2">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F5E517D" w14:textId="77777777" w:rsidR="001D58FC" w:rsidRPr="001D58FC" w:rsidRDefault="001D58FC" w:rsidP="001D58FC">
            <w:pPr>
              <w:spacing w:before="80" w:after="80"/>
              <w:ind w:left="90" w:hanging="90"/>
              <w:jc w:val="center"/>
              <w:rPr>
                <w:b/>
              </w:rPr>
            </w:pPr>
            <w:r w:rsidRPr="001D58FC">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069131C" w14:textId="77777777" w:rsidR="001D58FC" w:rsidRPr="001D58FC" w:rsidRDefault="001D58FC" w:rsidP="001D58FC">
            <w:pPr>
              <w:bidi/>
              <w:spacing w:before="80" w:after="80" w:line="240" w:lineRule="auto"/>
              <w:ind w:left="90"/>
              <w:jc w:val="center"/>
              <w:outlineLvl w:val="0"/>
              <w:rPr>
                <w:rFonts w:asciiTheme="majorBidi" w:hAnsiTheme="majorBidi" w:cstheme="majorBidi"/>
                <w:bCs/>
                <w:color w:val="FF0000"/>
                <w:sz w:val="28"/>
                <w:szCs w:val="28"/>
                <w:lang w:bidi="ar-IQ"/>
              </w:rPr>
            </w:pPr>
            <w:r w:rsidRPr="001D58FC">
              <w:rPr>
                <w:rFonts w:asciiTheme="majorBidi" w:hAnsiTheme="majorBidi" w:cstheme="majorBidi"/>
                <w:bCs/>
                <w:color w:val="FF0000"/>
                <w:sz w:val="28"/>
                <w:szCs w:val="28"/>
                <w:lang w:bidi="ar-IQ"/>
              </w:rPr>
              <w:t>Support</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A0EE5D3" w14:textId="77777777" w:rsidR="001D58FC" w:rsidRPr="001D58FC" w:rsidRDefault="00886EFE" w:rsidP="001D58FC">
            <w:pPr>
              <w:numPr>
                <w:ilvl w:val="0"/>
                <w:numId w:val="1"/>
              </w:numPr>
              <w:spacing w:before="80"/>
              <w:jc w:val="center"/>
              <w:rPr>
                <w:b/>
              </w:rPr>
            </w:pPr>
            <w:sdt>
              <w:sdtPr>
                <w:tag w:val="goog_rdk_0"/>
                <w:id w:val="-1055085077"/>
              </w:sdtPr>
              <w:sdtEndPr/>
              <w:sdtContent>
                <w:r w:rsidR="001D58FC" w:rsidRPr="001D58FC">
                  <w:rPr>
                    <w:rFonts w:ascii="Segoe UI Symbol" w:eastAsia="Arial Unicode MS" w:hAnsi="Segoe UI Symbol" w:cs="Segoe UI Symbol"/>
                    <w:b/>
                  </w:rPr>
                  <w:t>☒</w:t>
                </w:r>
              </w:sdtContent>
            </w:sdt>
            <w:r w:rsidR="001D58FC" w:rsidRPr="001D58FC">
              <w:rPr>
                <w:b/>
              </w:rPr>
              <w:t xml:space="preserve"> Theory</w:t>
            </w:r>
          </w:p>
          <w:p w14:paraId="4893A286" w14:textId="77777777" w:rsidR="001D58FC" w:rsidRPr="001D58FC" w:rsidRDefault="00886EFE" w:rsidP="001D58FC">
            <w:pPr>
              <w:numPr>
                <w:ilvl w:val="0"/>
                <w:numId w:val="2"/>
              </w:numPr>
              <w:jc w:val="center"/>
              <w:rPr>
                <w:b/>
              </w:rPr>
            </w:pPr>
            <w:sdt>
              <w:sdtPr>
                <w:tag w:val="goog_rdk_1"/>
                <w:id w:val="-2083208845"/>
              </w:sdtPr>
              <w:sdtEndPr/>
              <w:sdtContent>
                <w:sdt>
                  <w:sdtPr>
                    <w:tag w:val="goog_rdk_3"/>
                    <w:id w:val="-1326515927"/>
                  </w:sdtPr>
                  <w:sdtEndPr/>
                  <w:sdtContent>
                    <w:sdt>
                      <w:sdtPr>
                        <w:tag w:val="goog_rdk_0"/>
                        <w:id w:val="94365217"/>
                      </w:sdtPr>
                      <w:sdtEndPr/>
                      <w:sdtContent>
                        <w:r w:rsidR="001D58FC" w:rsidRPr="001D58FC">
                          <w:rPr>
                            <w:rFonts w:ascii="Segoe UI Symbol" w:eastAsia="Arial Unicode MS" w:hAnsi="Segoe UI Symbol" w:cs="Segoe UI Symbol"/>
                            <w:b/>
                          </w:rPr>
                          <w:tab/>
                          <w:t>☐</w:t>
                        </w:r>
                      </w:sdtContent>
                    </w:sdt>
                  </w:sdtContent>
                </w:sdt>
              </w:sdtContent>
            </w:sdt>
            <w:r w:rsidR="001D58FC" w:rsidRPr="001D58FC">
              <w:rPr>
                <w:b/>
              </w:rPr>
              <w:t xml:space="preserve"> Lecture</w:t>
            </w:r>
          </w:p>
          <w:p w14:paraId="62CEC479" w14:textId="77777777" w:rsidR="001D58FC" w:rsidRPr="001D58FC" w:rsidRDefault="00886EFE" w:rsidP="001D58FC">
            <w:pPr>
              <w:numPr>
                <w:ilvl w:val="0"/>
                <w:numId w:val="2"/>
              </w:numPr>
              <w:jc w:val="center"/>
              <w:rPr>
                <w:b/>
              </w:rPr>
            </w:pPr>
            <w:sdt>
              <w:sdtPr>
                <w:tag w:val="goog_rdk_2"/>
                <w:id w:val="-431901919"/>
              </w:sdtPr>
              <w:sdtEndPr/>
              <w:sdtContent>
                <w:sdt>
                  <w:sdtPr>
                    <w:tag w:val="goog_rdk_3"/>
                    <w:id w:val="1376046070"/>
                  </w:sdtPr>
                  <w:sdtEndPr/>
                  <w:sdtContent>
                    <w:sdt>
                      <w:sdtPr>
                        <w:tag w:val="goog_rdk_0"/>
                        <w:id w:val="94451737"/>
                      </w:sdtPr>
                      <w:sdtEndPr/>
                      <w:sdtContent>
                        <w:r w:rsidR="001D58FC" w:rsidRPr="001D58FC">
                          <w:rPr>
                            <w:rFonts w:ascii="Segoe UI Symbol" w:eastAsia="Arial Unicode MS" w:hAnsi="Segoe UI Symbol" w:cs="Segoe UI Symbol"/>
                            <w:b/>
                          </w:rPr>
                          <w:tab/>
                          <w:t>☐</w:t>
                        </w:r>
                      </w:sdtContent>
                    </w:sdt>
                  </w:sdtContent>
                </w:sdt>
              </w:sdtContent>
            </w:sdt>
            <w:r w:rsidR="001D58FC" w:rsidRPr="001D58FC">
              <w:rPr>
                <w:b/>
              </w:rPr>
              <w:t xml:space="preserve"> Lab</w:t>
            </w:r>
          </w:p>
          <w:p w14:paraId="31542EF9" w14:textId="77777777" w:rsidR="001D58FC" w:rsidRPr="001D58FC" w:rsidRDefault="00886EFE" w:rsidP="001D58FC">
            <w:pPr>
              <w:numPr>
                <w:ilvl w:val="0"/>
                <w:numId w:val="2"/>
              </w:numPr>
              <w:jc w:val="center"/>
              <w:rPr>
                <w:b/>
              </w:rPr>
            </w:pPr>
            <w:sdt>
              <w:sdtPr>
                <w:tag w:val="goog_rdk_3"/>
                <w:id w:val="2017255017"/>
              </w:sdtPr>
              <w:sdtEndPr/>
              <w:sdtContent>
                <w:r w:rsidR="001D58FC" w:rsidRPr="001D58FC">
                  <w:rPr>
                    <w:rFonts w:ascii="Segoe UI Symbol" w:eastAsia="Arial Unicode MS" w:hAnsi="Segoe UI Symbol" w:cs="Segoe UI Symbol"/>
                    <w:b/>
                  </w:rPr>
                  <w:tab/>
                  <w:t>☒</w:t>
                </w:r>
              </w:sdtContent>
            </w:sdt>
            <w:r w:rsidR="001D58FC" w:rsidRPr="001D58FC">
              <w:rPr>
                <w:b/>
              </w:rPr>
              <w:t xml:space="preserve"> Tutorial</w:t>
            </w:r>
          </w:p>
          <w:p w14:paraId="059AD835" w14:textId="77777777" w:rsidR="001D58FC" w:rsidRPr="001D58FC" w:rsidRDefault="00886EFE" w:rsidP="001D58FC">
            <w:pPr>
              <w:numPr>
                <w:ilvl w:val="0"/>
                <w:numId w:val="2"/>
              </w:numPr>
              <w:jc w:val="center"/>
              <w:rPr>
                <w:b/>
              </w:rPr>
            </w:pPr>
            <w:sdt>
              <w:sdtPr>
                <w:tag w:val="goog_rdk_4"/>
                <w:id w:val="-1175567284"/>
              </w:sdtPr>
              <w:sdtEndPr/>
              <w:sdtContent>
                <w:sdt>
                  <w:sdtPr>
                    <w:tag w:val="goog_rdk_0"/>
                    <w:id w:val="2022421867"/>
                  </w:sdtPr>
                  <w:sdtEndPr/>
                  <w:sdtContent>
                    <w:r w:rsidR="001D58FC" w:rsidRPr="001D58FC">
                      <w:rPr>
                        <w:rFonts w:ascii="Segoe UI Symbol" w:eastAsia="Arial Unicode MS" w:hAnsi="Segoe UI Symbol" w:cs="Segoe UI Symbol"/>
                        <w:b/>
                      </w:rPr>
                      <w:tab/>
                      <w:t>☐</w:t>
                    </w:r>
                  </w:sdtContent>
                </w:sdt>
              </w:sdtContent>
            </w:sdt>
            <w:r w:rsidR="001D58FC" w:rsidRPr="001D58FC">
              <w:rPr>
                <w:b/>
              </w:rPr>
              <w:t xml:space="preserve"> Practical</w:t>
            </w:r>
          </w:p>
          <w:p w14:paraId="20652340" w14:textId="77777777" w:rsidR="001D58FC" w:rsidRPr="001D58FC" w:rsidRDefault="00886EFE" w:rsidP="001D58FC">
            <w:pPr>
              <w:numPr>
                <w:ilvl w:val="0"/>
                <w:numId w:val="2"/>
              </w:numPr>
              <w:spacing w:after="80"/>
              <w:jc w:val="center"/>
              <w:rPr>
                <w:b/>
              </w:rPr>
            </w:pPr>
            <w:sdt>
              <w:sdtPr>
                <w:tag w:val="goog_rdk_5"/>
                <w:id w:val="701213992"/>
              </w:sdtPr>
              <w:sdtEndPr/>
              <w:sdtContent>
                <w:r w:rsidR="001D58FC" w:rsidRPr="001D58FC">
                  <w:rPr>
                    <w:rFonts w:ascii="Segoe UI Symbol" w:eastAsia="Arial Unicode MS" w:hAnsi="Segoe UI Symbol" w:cs="Segoe UI Symbol"/>
                    <w:b/>
                  </w:rPr>
                  <w:tab/>
                </w:r>
                <w:sdt>
                  <w:sdtPr>
                    <w:tag w:val="goog_rdk_3"/>
                    <w:id w:val="709002838"/>
                  </w:sdtPr>
                  <w:sdtEndPr/>
                  <w:sdtContent>
                    <w:r w:rsidR="001D58FC" w:rsidRPr="001D58FC">
                      <w:rPr>
                        <w:rFonts w:ascii="Segoe UI Symbol" w:eastAsia="Arial Unicode MS" w:hAnsi="Segoe UI Symbol" w:cs="Segoe UI Symbol"/>
                        <w:b/>
                      </w:rPr>
                      <w:t>☐</w:t>
                    </w:r>
                  </w:sdtContent>
                </w:sdt>
              </w:sdtContent>
            </w:sdt>
            <w:r w:rsidR="001D58FC" w:rsidRPr="001D58FC">
              <w:rPr>
                <w:b/>
              </w:rPr>
              <w:t xml:space="preserve"> Seminar</w:t>
            </w:r>
          </w:p>
        </w:tc>
      </w:tr>
      <w:tr w:rsidR="001D58FC" w:rsidRPr="001D58FC" w14:paraId="38EE7EDC" w14:textId="77777777" w:rsidTr="000D79F2">
        <w:trPr>
          <w:trHeight w:val="45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BE1272F" w14:textId="77777777" w:rsidR="001D58FC" w:rsidRPr="001D58FC" w:rsidRDefault="001D58FC" w:rsidP="001D58FC">
            <w:pPr>
              <w:spacing w:before="80" w:after="80"/>
              <w:ind w:left="90" w:hanging="90"/>
              <w:jc w:val="center"/>
              <w:rPr>
                <w:b/>
              </w:rPr>
            </w:pPr>
            <w:r w:rsidRPr="001D58FC">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7A924E6" w14:textId="77777777" w:rsidR="001D58FC" w:rsidRPr="001D58FC" w:rsidRDefault="001D58FC" w:rsidP="001D58FC">
            <w:pPr>
              <w:bidi/>
              <w:spacing w:before="80" w:after="80" w:line="240" w:lineRule="auto"/>
              <w:jc w:val="center"/>
              <w:outlineLvl w:val="0"/>
              <w:rPr>
                <w:rFonts w:asciiTheme="majorBidi" w:hAnsiTheme="majorBidi" w:cstheme="majorBidi"/>
                <w:bCs/>
                <w:color w:val="FF0000"/>
                <w:sz w:val="28"/>
                <w:szCs w:val="28"/>
                <w:lang w:bidi="ar-IQ"/>
              </w:rPr>
            </w:pPr>
            <w:r w:rsidRPr="001D58FC">
              <w:rPr>
                <w:rFonts w:asciiTheme="majorBidi" w:hAnsiTheme="majorBidi" w:cstheme="majorBidi"/>
                <w:b/>
                <w:bCs/>
                <w:sz w:val="28"/>
                <w:szCs w:val="28"/>
                <w:lang w:bidi="ar-IQ"/>
              </w:rPr>
              <w:t>NUSTF 103</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EF9318A" w14:textId="77777777" w:rsidR="001D58FC" w:rsidRPr="001D58FC" w:rsidRDefault="001D58FC" w:rsidP="001D58FC">
            <w:pPr>
              <w:widowControl w:val="0"/>
              <w:spacing w:line="276" w:lineRule="auto"/>
              <w:jc w:val="center"/>
              <w:rPr>
                <w:color w:val="FF0000"/>
                <w:sz w:val="28"/>
                <w:szCs w:val="28"/>
              </w:rPr>
            </w:pPr>
          </w:p>
        </w:tc>
      </w:tr>
      <w:tr w:rsidR="001D58FC" w:rsidRPr="001D58FC" w14:paraId="7286C4A8" w14:textId="77777777" w:rsidTr="000D79F2">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0857DFD" w14:textId="77777777" w:rsidR="001D58FC" w:rsidRPr="001D58FC" w:rsidRDefault="001D58FC" w:rsidP="001D58FC">
            <w:pPr>
              <w:spacing w:before="80" w:after="80"/>
              <w:ind w:left="90" w:hanging="90"/>
              <w:jc w:val="center"/>
              <w:rPr>
                <w:b/>
              </w:rPr>
            </w:pPr>
            <w:r w:rsidRPr="001D58FC">
              <w:rPr>
                <w:b/>
              </w:rPr>
              <w:t>ECTS Credits</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C3F1201" w14:textId="77777777" w:rsidR="001D58FC" w:rsidRPr="001D58FC" w:rsidRDefault="001D58FC" w:rsidP="001D58FC">
            <w:pPr>
              <w:bidi/>
              <w:spacing w:before="80" w:after="80" w:line="240" w:lineRule="auto"/>
              <w:ind w:left="90"/>
              <w:jc w:val="center"/>
              <w:outlineLvl w:val="0"/>
              <w:rPr>
                <w:rFonts w:asciiTheme="majorBidi" w:hAnsiTheme="majorBidi" w:cstheme="majorBidi"/>
                <w:bCs/>
                <w:color w:val="FF0000"/>
                <w:sz w:val="28"/>
                <w:szCs w:val="28"/>
                <w:lang w:bidi="ar-IQ"/>
              </w:rPr>
            </w:pPr>
            <w:r w:rsidRPr="001D58FC">
              <w:rPr>
                <w:rFonts w:asciiTheme="majorBidi" w:hAnsiTheme="majorBidi" w:cstheme="majorBidi" w:hint="cs"/>
                <w:bCs/>
                <w:color w:val="000000" w:themeColor="text1"/>
                <w:sz w:val="28"/>
                <w:szCs w:val="28"/>
                <w:rtl/>
              </w:rPr>
              <w:t>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AA26197" w14:textId="77777777" w:rsidR="001D58FC" w:rsidRPr="001D58FC" w:rsidRDefault="001D58FC" w:rsidP="001D58FC">
            <w:pPr>
              <w:widowControl w:val="0"/>
              <w:spacing w:line="276" w:lineRule="auto"/>
              <w:jc w:val="center"/>
              <w:rPr>
                <w:color w:val="FF0000"/>
                <w:sz w:val="28"/>
                <w:szCs w:val="28"/>
              </w:rPr>
            </w:pPr>
          </w:p>
        </w:tc>
      </w:tr>
      <w:tr w:rsidR="001D58FC" w:rsidRPr="001D58FC" w14:paraId="3C70D9BF" w14:textId="77777777" w:rsidTr="000D79F2">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73342F7" w14:textId="77777777" w:rsidR="001D58FC" w:rsidRPr="001D58FC" w:rsidRDefault="001D58FC" w:rsidP="001D58FC">
            <w:pPr>
              <w:spacing w:before="80" w:after="80"/>
              <w:ind w:left="90" w:hanging="90"/>
              <w:jc w:val="center"/>
              <w:rPr>
                <w:b/>
              </w:rPr>
            </w:pPr>
            <w:r w:rsidRPr="001D58FC">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49CC0CB" w14:textId="77777777" w:rsidR="001D58FC" w:rsidRPr="001D58FC" w:rsidRDefault="001D58FC" w:rsidP="001D58FC">
            <w:pPr>
              <w:bidi/>
              <w:spacing w:before="80" w:after="80" w:line="240" w:lineRule="auto"/>
              <w:ind w:left="90"/>
              <w:jc w:val="center"/>
              <w:outlineLvl w:val="0"/>
              <w:rPr>
                <w:rFonts w:asciiTheme="majorBidi" w:hAnsiTheme="majorBidi" w:cstheme="majorBidi"/>
                <w:bCs/>
                <w:color w:val="FF0000"/>
                <w:sz w:val="24"/>
                <w:szCs w:val="24"/>
                <w:lang w:bidi="ar-IQ"/>
              </w:rPr>
            </w:pPr>
            <w:r w:rsidRPr="001D58FC">
              <w:rPr>
                <w:rFonts w:asciiTheme="majorBidi" w:hAnsiTheme="majorBidi" w:cstheme="majorBidi" w:hint="cs"/>
                <w:bCs/>
                <w:color w:val="000000" w:themeColor="text1"/>
                <w:sz w:val="24"/>
                <w:szCs w:val="24"/>
                <w:rtl/>
                <w:lang w:bidi="ar-IQ"/>
              </w:rPr>
              <w:t>125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C9CF507" w14:textId="77777777" w:rsidR="001D58FC" w:rsidRPr="001D58FC" w:rsidRDefault="001D58FC" w:rsidP="001D58FC">
            <w:pPr>
              <w:widowControl w:val="0"/>
              <w:spacing w:line="276" w:lineRule="auto"/>
              <w:jc w:val="center"/>
              <w:rPr>
                <w:color w:val="FF0000"/>
                <w:sz w:val="24"/>
                <w:szCs w:val="24"/>
              </w:rPr>
            </w:pPr>
          </w:p>
        </w:tc>
      </w:tr>
      <w:tr w:rsidR="001D58FC" w:rsidRPr="001D58FC" w14:paraId="69B691C2" w14:textId="77777777" w:rsidTr="000D79F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05E43CF" w14:textId="77777777" w:rsidR="001D58FC" w:rsidRPr="001D58FC" w:rsidRDefault="001D58FC" w:rsidP="001D58FC">
            <w:pPr>
              <w:spacing w:before="80" w:after="80"/>
              <w:ind w:left="90" w:hanging="90"/>
              <w:jc w:val="center"/>
              <w:rPr>
                <w:b/>
                <w:color w:val="000000"/>
              </w:rPr>
            </w:pPr>
            <w:r w:rsidRPr="001D58FC">
              <w:rPr>
                <w:b/>
                <w:color w:val="000000"/>
              </w:rPr>
              <w:t>Module Level</w:t>
            </w:r>
          </w:p>
        </w:tc>
        <w:tc>
          <w:tcPr>
            <w:tcW w:w="2114" w:type="dxa"/>
            <w:tcBorders>
              <w:top w:val="single" w:sz="4" w:space="0" w:color="000000"/>
              <w:left w:val="single" w:sz="4" w:space="0" w:color="000000"/>
              <w:bottom w:val="single" w:sz="4" w:space="0" w:color="000000"/>
              <w:right w:val="nil"/>
            </w:tcBorders>
            <w:vAlign w:val="center"/>
          </w:tcPr>
          <w:p w14:paraId="4B5C4AB8" w14:textId="77777777" w:rsidR="001D58FC" w:rsidRPr="001D58FC" w:rsidRDefault="001D58FC" w:rsidP="001D58FC">
            <w:pPr>
              <w:spacing w:before="80" w:after="80"/>
              <w:ind w:hanging="720"/>
              <w:jc w:val="center"/>
              <w:rPr>
                <w:color w:val="000000"/>
              </w:rPr>
            </w:pPr>
            <w:r w:rsidRPr="001D58FC">
              <w:rPr>
                <w:color w:val="000000"/>
              </w:rPr>
              <w:t>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2EAB4B9D" w14:textId="77777777" w:rsidR="001D58FC" w:rsidRPr="001D58FC" w:rsidRDefault="001D58FC" w:rsidP="001D58FC">
            <w:pPr>
              <w:spacing w:before="80" w:after="80"/>
              <w:jc w:val="center"/>
              <w:rPr>
                <w:b/>
                <w:color w:val="000000"/>
              </w:rPr>
            </w:pPr>
            <w:r w:rsidRPr="001D58FC">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7C80868C" w14:textId="77777777" w:rsidR="001D58FC" w:rsidRPr="001D58FC" w:rsidRDefault="001D58FC" w:rsidP="001D58FC">
            <w:pPr>
              <w:spacing w:before="80" w:after="80"/>
              <w:jc w:val="center"/>
              <w:rPr>
                <w:color w:val="000000"/>
              </w:rPr>
            </w:pPr>
            <w:r w:rsidRPr="001D58FC">
              <w:t>2</w:t>
            </w:r>
          </w:p>
        </w:tc>
      </w:tr>
      <w:tr w:rsidR="001D58FC" w:rsidRPr="001D58FC" w14:paraId="6442F0EA" w14:textId="77777777" w:rsidTr="000D79F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C02A4B5" w14:textId="77777777" w:rsidR="001D58FC" w:rsidRPr="001D58FC" w:rsidRDefault="001D58FC" w:rsidP="001D58FC">
            <w:pPr>
              <w:spacing w:before="80" w:after="80"/>
              <w:ind w:left="90" w:hanging="90"/>
              <w:jc w:val="center"/>
              <w:rPr>
                <w:b/>
                <w:color w:val="000000"/>
              </w:rPr>
            </w:pPr>
            <w:r w:rsidRPr="001D58FC">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2C757671" w14:textId="77777777" w:rsidR="001D58FC" w:rsidRPr="001D58FC" w:rsidRDefault="001D58FC" w:rsidP="001D58FC">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14D99DA" w14:textId="77777777" w:rsidR="001D58FC" w:rsidRPr="001D58FC" w:rsidRDefault="001D58FC" w:rsidP="001D58FC">
            <w:pPr>
              <w:spacing w:before="80" w:after="80"/>
              <w:jc w:val="center"/>
              <w:rPr>
                <w:b/>
                <w:color w:val="000000"/>
              </w:rPr>
            </w:pPr>
            <w:r w:rsidRPr="001D58FC">
              <w:rPr>
                <w:b/>
                <w:color w:val="000000"/>
              </w:rPr>
              <w:t>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09142102" w14:textId="77777777" w:rsidR="001D58FC" w:rsidRPr="001D58FC" w:rsidRDefault="001D58FC" w:rsidP="001D58FC">
            <w:pPr>
              <w:spacing w:before="80" w:after="80"/>
              <w:jc w:val="center"/>
              <w:rPr>
                <w:color w:val="000000"/>
              </w:rPr>
            </w:pPr>
          </w:p>
        </w:tc>
      </w:tr>
      <w:tr w:rsidR="001D58FC" w:rsidRPr="001D58FC" w14:paraId="3B6E1B61" w14:textId="77777777" w:rsidTr="000D79F2">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7211AC5" w14:textId="77777777" w:rsidR="001D58FC" w:rsidRPr="001D58FC" w:rsidRDefault="001D58FC" w:rsidP="001D58FC">
            <w:pPr>
              <w:spacing w:before="80" w:after="80"/>
              <w:ind w:left="90" w:hanging="90"/>
              <w:jc w:val="center"/>
              <w:rPr>
                <w:b/>
                <w:color w:val="000000"/>
              </w:rPr>
            </w:pPr>
            <w:r w:rsidRPr="001D58FC">
              <w:rPr>
                <w:b/>
                <w:color w:val="000000"/>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4C0CE8A2" w14:textId="77777777" w:rsidR="001D58FC" w:rsidRPr="001D58FC" w:rsidRDefault="001D58FC" w:rsidP="001D58FC">
            <w:pPr>
              <w:spacing w:before="80" w:after="80"/>
              <w:jc w:val="center"/>
              <w:rPr>
                <w:color w:val="000000"/>
              </w:rPr>
            </w:pPr>
            <w:r w:rsidRPr="001D58FC">
              <w:rPr>
                <w:color w:val="000000"/>
              </w:rPr>
              <w:t>fatema.alrahal</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6456C70" w14:textId="77777777" w:rsidR="001D58FC" w:rsidRPr="001D58FC" w:rsidRDefault="001D58FC" w:rsidP="001D58FC">
            <w:pPr>
              <w:spacing w:before="80" w:after="80"/>
              <w:jc w:val="center"/>
              <w:rPr>
                <w:color w:val="000000"/>
              </w:rPr>
            </w:pPr>
            <w:r w:rsidRPr="001D58FC">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505DD981" w14:textId="77777777" w:rsidR="001D58FC" w:rsidRPr="001D58FC" w:rsidRDefault="00886EFE" w:rsidP="001D58FC">
            <w:pPr>
              <w:spacing w:before="80" w:after="80"/>
              <w:jc w:val="center"/>
            </w:pPr>
            <w:hyperlink r:id="rId26" w:history="1">
              <w:r w:rsidR="001D58FC" w:rsidRPr="001D58FC">
                <w:rPr>
                  <w:rFonts w:eastAsia="Times New Roman"/>
                  <w:color w:val="0000FF" w:themeColor="hyperlink"/>
                  <w:u w:val="single"/>
                </w:rPr>
                <w:t>fatema.alrahal@nust.edu.iq</w:t>
              </w:r>
            </w:hyperlink>
          </w:p>
        </w:tc>
      </w:tr>
      <w:tr w:rsidR="001D58FC" w:rsidRPr="001D58FC" w14:paraId="43802915" w14:textId="77777777" w:rsidTr="000D79F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A1D3933" w14:textId="77777777" w:rsidR="001D58FC" w:rsidRPr="001D58FC" w:rsidRDefault="001D58FC" w:rsidP="001D58FC">
            <w:pPr>
              <w:spacing w:before="80" w:after="80"/>
              <w:ind w:left="90" w:hanging="90"/>
              <w:jc w:val="center"/>
              <w:rPr>
                <w:b/>
                <w:color w:val="000000"/>
              </w:rPr>
            </w:pPr>
            <w:r w:rsidRPr="001D58FC">
              <w:rPr>
                <w:b/>
                <w:color w:val="000000"/>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1E280EA7" w14:textId="77777777" w:rsidR="001D58FC" w:rsidRPr="001D58FC" w:rsidRDefault="001D58FC" w:rsidP="001D58FC">
            <w:pPr>
              <w:spacing w:before="80" w:after="80"/>
              <w:rPr>
                <w:color w:val="000000"/>
              </w:rPr>
            </w:pPr>
            <w:r w:rsidRPr="001D58FC">
              <w:rPr>
                <w:color w:val="000000"/>
              </w:rPr>
              <w:t xml:space="preserve">Assist. Lecturer </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01C6EE32" w14:textId="77777777" w:rsidR="001D58FC" w:rsidRPr="001D58FC" w:rsidRDefault="001D58FC" w:rsidP="001D58FC">
            <w:pPr>
              <w:spacing w:before="80" w:after="80"/>
              <w:jc w:val="center"/>
              <w:rPr>
                <w:b/>
                <w:color w:val="000000"/>
              </w:rPr>
            </w:pPr>
            <w:r w:rsidRPr="001D58FC">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47AC9941" w14:textId="77777777" w:rsidR="001D58FC" w:rsidRPr="001D58FC" w:rsidRDefault="001D58FC" w:rsidP="001D58FC">
            <w:pPr>
              <w:spacing w:before="80" w:after="80"/>
              <w:rPr>
                <w:color w:val="000000"/>
              </w:rPr>
            </w:pPr>
            <w:r w:rsidRPr="001D58FC">
              <w:rPr>
                <w:color w:val="000000"/>
              </w:rPr>
              <w:t>M.Sc.</w:t>
            </w:r>
          </w:p>
        </w:tc>
      </w:tr>
      <w:tr w:rsidR="001D58FC" w:rsidRPr="001D58FC" w14:paraId="5F6ACFE3" w14:textId="77777777" w:rsidTr="000D79F2">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6B4ECA3" w14:textId="77777777" w:rsidR="001D58FC" w:rsidRPr="001D58FC" w:rsidRDefault="001D58FC" w:rsidP="001D58FC">
            <w:pPr>
              <w:spacing w:before="80" w:after="80"/>
              <w:ind w:left="90" w:hanging="90"/>
              <w:jc w:val="center"/>
              <w:rPr>
                <w:b/>
                <w:color w:val="000000"/>
              </w:rPr>
            </w:pPr>
            <w:r w:rsidRPr="001D58FC">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05E6F32C" w14:textId="77777777" w:rsidR="001D58FC" w:rsidRPr="001D58FC" w:rsidRDefault="001D58FC" w:rsidP="001D58FC">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80B9D2E" w14:textId="77777777" w:rsidR="001D58FC" w:rsidRPr="001D58FC" w:rsidRDefault="001D58FC" w:rsidP="001D58FC">
            <w:pPr>
              <w:spacing w:before="80" w:after="80"/>
              <w:jc w:val="center"/>
              <w:rPr>
                <w:color w:val="000000"/>
              </w:rPr>
            </w:pPr>
            <w:r w:rsidRPr="001D58FC">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099980C" w14:textId="77777777" w:rsidR="001D58FC" w:rsidRPr="001D58FC" w:rsidRDefault="001D58FC" w:rsidP="001D58FC">
            <w:pPr>
              <w:spacing w:before="80" w:after="80"/>
              <w:jc w:val="center"/>
            </w:pPr>
          </w:p>
        </w:tc>
      </w:tr>
      <w:tr w:rsidR="001D58FC" w:rsidRPr="001D58FC" w14:paraId="23D73317" w14:textId="77777777" w:rsidTr="000D79F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FB614E7" w14:textId="77777777" w:rsidR="001D58FC" w:rsidRPr="001D58FC" w:rsidRDefault="001D58FC" w:rsidP="001D58FC">
            <w:pPr>
              <w:spacing w:before="80" w:after="80"/>
              <w:ind w:left="90" w:hanging="90"/>
              <w:jc w:val="center"/>
              <w:rPr>
                <w:b/>
              </w:rPr>
            </w:pPr>
            <w:r w:rsidRPr="001D58FC">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274CA8CD" w14:textId="77777777" w:rsidR="001D58FC" w:rsidRPr="001D58FC" w:rsidRDefault="001D58FC" w:rsidP="001D58FC">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2F493DE" w14:textId="77777777" w:rsidR="001D58FC" w:rsidRPr="001D58FC" w:rsidRDefault="001D58FC" w:rsidP="001D58FC">
            <w:pPr>
              <w:spacing w:before="80" w:after="80"/>
              <w:jc w:val="center"/>
            </w:pPr>
            <w:r w:rsidRPr="001D58FC">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3BD98BDB" w14:textId="77777777" w:rsidR="001D58FC" w:rsidRPr="001D58FC" w:rsidRDefault="001D58FC" w:rsidP="001D58FC">
            <w:pPr>
              <w:spacing w:before="80" w:after="80"/>
              <w:jc w:val="center"/>
            </w:pPr>
          </w:p>
        </w:tc>
      </w:tr>
      <w:tr w:rsidR="001D58FC" w:rsidRPr="001D58FC" w14:paraId="145B6E96" w14:textId="77777777" w:rsidTr="000D79F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11CFCDBA" w14:textId="77777777" w:rsidR="001D58FC" w:rsidRPr="001D58FC" w:rsidRDefault="001D58FC" w:rsidP="001D58FC">
            <w:pPr>
              <w:spacing w:before="80" w:after="80"/>
              <w:ind w:left="6" w:right="-99" w:hanging="6"/>
              <w:jc w:val="center"/>
              <w:rPr>
                <w:b/>
              </w:rPr>
            </w:pPr>
            <w:r w:rsidRPr="001D58FC">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6C142046" w14:textId="77777777" w:rsidR="001D58FC" w:rsidRPr="001D58FC" w:rsidRDefault="001D58FC" w:rsidP="001D58FC">
            <w:pPr>
              <w:spacing w:before="80" w:after="80"/>
              <w:ind w:left="360"/>
              <w:jc w:val="center"/>
            </w:pPr>
            <w:r w:rsidRPr="001D58FC">
              <w:t>01/09/2023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5B27171D" w14:textId="77777777" w:rsidR="001D58FC" w:rsidRPr="001D58FC" w:rsidRDefault="001D58FC" w:rsidP="001D58FC">
            <w:pPr>
              <w:spacing w:before="80" w:after="80"/>
              <w:jc w:val="center"/>
              <w:rPr>
                <w:b/>
              </w:rPr>
            </w:pPr>
            <w:r w:rsidRPr="001D58FC">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05AE8CC7" w14:textId="77777777" w:rsidR="001D58FC" w:rsidRPr="001D58FC" w:rsidRDefault="001D58FC" w:rsidP="001D58FC">
            <w:pPr>
              <w:spacing w:before="80" w:after="80"/>
              <w:jc w:val="center"/>
            </w:pPr>
            <w:r w:rsidRPr="001D58FC">
              <w:t>1.0</w:t>
            </w:r>
          </w:p>
        </w:tc>
      </w:tr>
    </w:tbl>
    <w:p w14:paraId="12AE1E20" w14:textId="77777777" w:rsidR="001D58FC" w:rsidRPr="001D58FC" w:rsidRDefault="001D58FC" w:rsidP="001D58FC">
      <w:pPr>
        <w:tabs>
          <w:tab w:val="left" w:pos="5220"/>
        </w:tabs>
        <w:spacing w:after="200" w:line="276" w:lineRule="auto"/>
        <w:rPr>
          <w:rFonts w:ascii="Cambria" w:eastAsia="Cambria" w:hAnsi="Cambria" w:cs="Cambria"/>
          <w:b/>
          <w:sz w:val="16"/>
          <w:szCs w:val="16"/>
        </w:rPr>
      </w:pPr>
    </w:p>
    <w:p w14:paraId="3CC67CDB" w14:textId="77777777" w:rsidR="001D58FC" w:rsidRPr="001D58FC" w:rsidRDefault="001D58FC" w:rsidP="001D58FC">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5158"/>
        <w:gridCol w:w="1605"/>
        <w:gridCol w:w="1128"/>
      </w:tblGrid>
      <w:tr w:rsidR="001D58FC" w:rsidRPr="001D58FC" w14:paraId="03D53FA2" w14:textId="77777777" w:rsidTr="000D79F2">
        <w:trPr>
          <w:trHeight w:val="620"/>
          <w:jc w:val="center"/>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25B09F1F" w14:textId="77777777" w:rsidR="001D58FC" w:rsidRPr="001D58FC" w:rsidRDefault="001D58FC" w:rsidP="001D58FC">
            <w:pPr>
              <w:spacing w:line="360" w:lineRule="auto"/>
              <w:jc w:val="center"/>
              <w:rPr>
                <w:b/>
                <w:color w:val="17365D"/>
                <w:sz w:val="28"/>
                <w:szCs w:val="28"/>
                <w:rtl/>
                <w:lang w:bidi="ar-IQ"/>
              </w:rPr>
            </w:pPr>
            <w:r w:rsidRPr="001D58FC">
              <w:rPr>
                <w:rFonts w:hint="cs"/>
                <w:b/>
                <w:color w:val="17365D"/>
                <w:sz w:val="28"/>
                <w:szCs w:val="28"/>
                <w:rtl/>
                <w:lang w:bidi="ar-IQ"/>
              </w:rPr>
              <w:lastRenderedPageBreak/>
              <w:t>العلاقة مع المواد الدراسية الاخرى</w:t>
            </w:r>
          </w:p>
        </w:tc>
      </w:tr>
      <w:tr w:rsidR="001D58FC" w:rsidRPr="001D58FC" w14:paraId="38D29F2A" w14:textId="77777777" w:rsidTr="000D79F2">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6F6D563" w14:textId="77777777" w:rsidR="001D58FC" w:rsidRPr="001D58FC" w:rsidRDefault="001D58FC" w:rsidP="001D58FC">
            <w:pPr>
              <w:spacing w:line="360" w:lineRule="auto"/>
              <w:rPr>
                <w:b/>
              </w:rPr>
            </w:pPr>
            <w:r w:rsidRPr="001D58FC">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64FEE5" w14:textId="77777777" w:rsidR="001D58FC" w:rsidRPr="001D58FC" w:rsidRDefault="001D58FC" w:rsidP="001D58FC">
            <w:pPr>
              <w:spacing w:line="360" w:lineRule="auto"/>
            </w:pPr>
            <w:r w:rsidRPr="001D58FC">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B937F6B" w14:textId="77777777" w:rsidR="001D58FC" w:rsidRPr="001D58FC" w:rsidRDefault="001D58FC" w:rsidP="001D58FC">
            <w:pPr>
              <w:spacing w:line="360" w:lineRule="auto"/>
              <w:rPr>
                <w:b/>
              </w:rPr>
            </w:pPr>
            <w:r w:rsidRPr="001D58FC">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8BF8BF" w14:textId="77777777" w:rsidR="001D58FC" w:rsidRPr="001D58FC" w:rsidRDefault="001D58FC" w:rsidP="001D58FC">
            <w:pPr>
              <w:spacing w:line="360" w:lineRule="auto"/>
            </w:pPr>
          </w:p>
        </w:tc>
      </w:tr>
      <w:tr w:rsidR="001D58FC" w:rsidRPr="001D58FC" w14:paraId="2EBE8FFE" w14:textId="77777777" w:rsidTr="000D79F2">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330D7C4" w14:textId="77777777" w:rsidR="001D58FC" w:rsidRPr="001D58FC" w:rsidRDefault="001D58FC" w:rsidP="001D58FC">
            <w:pPr>
              <w:spacing w:line="360" w:lineRule="auto"/>
              <w:rPr>
                <w:b/>
              </w:rPr>
            </w:pPr>
            <w:r w:rsidRPr="001D58FC">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D234F3" w14:textId="77777777" w:rsidR="001D58FC" w:rsidRPr="001D58FC" w:rsidRDefault="001D58FC" w:rsidP="001D58FC">
            <w:pPr>
              <w:spacing w:line="360" w:lineRule="auto"/>
            </w:pPr>
            <w:r w:rsidRPr="001D58FC">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32461157" w14:textId="77777777" w:rsidR="001D58FC" w:rsidRPr="001D58FC" w:rsidRDefault="001D58FC" w:rsidP="001D58FC">
            <w:pPr>
              <w:spacing w:line="360" w:lineRule="auto"/>
            </w:pPr>
            <w:r w:rsidRPr="001D58FC">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1416E1" w14:textId="77777777" w:rsidR="001D58FC" w:rsidRPr="001D58FC" w:rsidRDefault="001D58FC" w:rsidP="001D58FC">
            <w:pPr>
              <w:spacing w:line="360" w:lineRule="auto"/>
            </w:pPr>
          </w:p>
        </w:tc>
      </w:tr>
    </w:tbl>
    <w:p w14:paraId="5FA6C1C3" w14:textId="77777777" w:rsidR="001D58FC" w:rsidRPr="001D58FC" w:rsidRDefault="001D58FC" w:rsidP="001D58FC">
      <w:pPr>
        <w:tabs>
          <w:tab w:val="left" w:pos="5220"/>
        </w:tabs>
        <w:spacing w:after="0" w:line="360" w:lineRule="auto"/>
        <w:rPr>
          <w:rFonts w:ascii="Cambria" w:eastAsia="Cambria" w:hAnsi="Cambria" w:cs="Cambria"/>
          <w:b/>
          <w:sz w:val="16"/>
          <w:szCs w:val="16"/>
        </w:rPr>
      </w:pPr>
    </w:p>
    <w:p w14:paraId="1B64426A" w14:textId="77777777" w:rsidR="001D58FC" w:rsidRPr="001D58FC" w:rsidRDefault="001D58FC" w:rsidP="001D58FC">
      <w:pPr>
        <w:tabs>
          <w:tab w:val="left" w:pos="5220"/>
        </w:tabs>
        <w:spacing w:after="0" w:line="360" w:lineRule="auto"/>
        <w:rPr>
          <w:rFonts w:ascii="Cambria" w:eastAsia="Cambria" w:hAnsi="Cambria" w:cs="Cambria"/>
          <w:b/>
          <w:sz w:val="16"/>
          <w:szCs w:val="16"/>
        </w:rPr>
      </w:pPr>
    </w:p>
    <w:p w14:paraId="7054978C" w14:textId="77777777" w:rsidR="001D58FC" w:rsidRPr="001D58FC" w:rsidRDefault="001D58FC" w:rsidP="001D58FC">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7891"/>
      </w:tblGrid>
      <w:tr w:rsidR="001D58FC" w:rsidRPr="001D58FC" w14:paraId="51526CC4" w14:textId="77777777" w:rsidTr="000D79F2">
        <w:trPr>
          <w:trHeight w:val="58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7846DB27" w14:textId="77777777" w:rsidR="001D58FC" w:rsidRPr="001D58FC" w:rsidRDefault="001D58FC" w:rsidP="001D58FC">
            <w:pPr>
              <w:spacing w:line="276" w:lineRule="auto"/>
              <w:jc w:val="center"/>
              <w:rPr>
                <w:b/>
                <w:color w:val="17365D"/>
                <w:sz w:val="28"/>
                <w:szCs w:val="28"/>
                <w:lang w:bidi="ar-IQ"/>
              </w:rPr>
            </w:pPr>
            <w:r w:rsidRPr="001D58FC">
              <w:rPr>
                <w:b/>
                <w:color w:val="17365D"/>
                <w:sz w:val="28"/>
                <w:szCs w:val="28"/>
                <w:rtl/>
              </w:rPr>
              <w:t>هداف المادة الدراسية ونتائج التعلم والمحتويات اإلرشادية</w:t>
            </w:r>
          </w:p>
        </w:tc>
      </w:tr>
      <w:tr w:rsidR="001D58FC" w:rsidRPr="001D58FC" w14:paraId="3052FD48" w14:textId="77777777" w:rsidTr="000D79F2">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2236FF2" w14:textId="77777777" w:rsidR="001D58FC" w:rsidRPr="001D58FC" w:rsidRDefault="001D58FC" w:rsidP="006C14B8">
            <w:pPr>
              <w:spacing w:line="276" w:lineRule="auto"/>
              <w:jc w:val="both"/>
              <w:rPr>
                <w:b/>
                <w:sz w:val="24"/>
                <w:szCs w:val="24"/>
              </w:rPr>
            </w:pPr>
            <w:r w:rsidRPr="001D58FC">
              <w:rPr>
                <w:b/>
                <w:color w:val="000000"/>
                <w:sz w:val="24"/>
                <w:szCs w:val="24"/>
              </w:rPr>
              <w:t xml:space="preserve"> </w:t>
            </w:r>
          </w:p>
          <w:p w14:paraId="048A8177" w14:textId="77777777" w:rsidR="001D58FC" w:rsidRPr="001D58FC" w:rsidRDefault="001D58FC" w:rsidP="001D58FC">
            <w:pPr>
              <w:spacing w:line="276" w:lineRule="auto"/>
              <w:jc w:val="both"/>
              <w:rPr>
                <w:b/>
                <w:sz w:val="24"/>
                <w:szCs w:val="24"/>
                <w:rtl/>
                <w:lang w:bidi="ar-IQ"/>
              </w:rPr>
            </w:pPr>
            <w:r w:rsidRPr="001D58FC">
              <w:rPr>
                <w:rFonts w:hint="cs"/>
                <w:b/>
                <w:sz w:val="24"/>
                <w:szCs w:val="24"/>
                <w:rtl/>
                <w:lang w:bidi="ar-IQ"/>
              </w:rPr>
              <w:t>اهداف المادة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45BBAB5B" w14:textId="666E5238" w:rsidR="00E65F95" w:rsidRPr="00E65F95" w:rsidRDefault="00E65F95" w:rsidP="00A156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540" w:lineRule="atLeast"/>
              <w:rPr>
                <w:rFonts w:asciiTheme="majorBidi" w:eastAsia="Times New Roman" w:hAnsiTheme="majorBidi" w:cstheme="majorBidi"/>
                <w:color w:val="202124"/>
                <w:sz w:val="24"/>
                <w:szCs w:val="24"/>
                <w:lang w:val="en"/>
              </w:rPr>
            </w:pPr>
            <w:r w:rsidRPr="00E65F95">
              <w:rPr>
                <w:rFonts w:asciiTheme="majorBidi" w:eastAsia="Times New Roman" w:hAnsiTheme="majorBidi" w:cstheme="majorBidi"/>
                <w:color w:val="202124"/>
                <w:sz w:val="24"/>
                <w:szCs w:val="24"/>
                <w:rtl/>
                <w:lang w:val="en"/>
              </w:rPr>
              <w:t>١. تحديد خصائص الدوال الرياضية ومعكوساتها.</w:t>
            </w:r>
          </w:p>
          <w:p w14:paraId="478A88C6" w14:textId="6337C913" w:rsidR="00E65F95" w:rsidRPr="00E65F95" w:rsidRDefault="00E65F95" w:rsidP="00A156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540" w:lineRule="atLeast"/>
              <w:rPr>
                <w:rFonts w:asciiTheme="majorBidi" w:eastAsia="Times New Roman" w:hAnsiTheme="majorBidi" w:cstheme="majorBidi"/>
                <w:color w:val="202124"/>
                <w:sz w:val="24"/>
                <w:szCs w:val="24"/>
                <w:lang w:val="en"/>
              </w:rPr>
            </w:pPr>
            <w:r w:rsidRPr="00E65F95">
              <w:rPr>
                <w:rFonts w:asciiTheme="majorBidi" w:eastAsia="Times New Roman" w:hAnsiTheme="majorBidi" w:cstheme="majorBidi"/>
                <w:color w:val="202124"/>
                <w:sz w:val="24"/>
                <w:szCs w:val="24"/>
                <w:rtl/>
                <w:lang w:val="en"/>
              </w:rPr>
              <w:t>٢. الإلمام بخصائص كثيرات الحدود، والدوال الأسية واللوغاريتمية، والدوال المثلثية ومعكوساتها.</w:t>
            </w:r>
          </w:p>
          <w:p w14:paraId="3314756A" w14:textId="7E8712FA" w:rsidR="00E65F95" w:rsidRPr="00E65F95" w:rsidRDefault="00E65F95" w:rsidP="00A156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540" w:lineRule="atLeast"/>
              <w:rPr>
                <w:rFonts w:asciiTheme="majorBidi" w:eastAsia="Times New Roman" w:hAnsiTheme="majorBidi" w:cstheme="majorBidi"/>
                <w:color w:val="202124"/>
                <w:sz w:val="24"/>
                <w:szCs w:val="24"/>
                <w:lang w:val="en"/>
              </w:rPr>
            </w:pPr>
            <w:r w:rsidRPr="00E65F95">
              <w:rPr>
                <w:rFonts w:asciiTheme="majorBidi" w:eastAsia="Times New Roman" w:hAnsiTheme="majorBidi" w:cstheme="majorBidi"/>
                <w:color w:val="202124"/>
                <w:sz w:val="24"/>
                <w:szCs w:val="24"/>
                <w:rtl/>
                <w:lang w:val="en"/>
              </w:rPr>
              <w:t>٣. فهم مفهوم الدوال التفاضلية وعلاقتها بالسرعة ومعدل تغيرها مع الزمن (التسارع).</w:t>
            </w:r>
          </w:p>
          <w:p w14:paraId="34C74057" w14:textId="46DD9786" w:rsidR="00E65F95" w:rsidRPr="00E65F95" w:rsidRDefault="00E65F95" w:rsidP="00A156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540" w:lineRule="atLeast"/>
              <w:rPr>
                <w:rFonts w:asciiTheme="majorBidi" w:eastAsia="Times New Roman" w:hAnsiTheme="majorBidi" w:cstheme="majorBidi"/>
                <w:color w:val="202124"/>
                <w:sz w:val="24"/>
                <w:szCs w:val="24"/>
                <w:lang w:val="en"/>
              </w:rPr>
            </w:pPr>
            <w:r w:rsidRPr="00E65F95">
              <w:rPr>
                <w:rFonts w:asciiTheme="majorBidi" w:eastAsia="Times New Roman" w:hAnsiTheme="majorBidi" w:cstheme="majorBidi"/>
                <w:color w:val="202124"/>
                <w:sz w:val="24"/>
                <w:szCs w:val="24"/>
                <w:rtl/>
                <w:lang w:val="en"/>
              </w:rPr>
              <w:t>٤. تحديد تكامل الدوال وطرق التكامل.</w:t>
            </w:r>
          </w:p>
          <w:p w14:paraId="71965BF7" w14:textId="5AFC08C5" w:rsidR="001D58FC" w:rsidRPr="00E65F95" w:rsidRDefault="00E65F95" w:rsidP="00E65F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540" w:lineRule="atLeast"/>
              <w:rPr>
                <w:rFonts w:asciiTheme="majorBidi" w:eastAsia="Times New Roman" w:hAnsiTheme="majorBidi" w:cstheme="majorBidi"/>
                <w:color w:val="202124"/>
                <w:sz w:val="24"/>
                <w:szCs w:val="24"/>
              </w:rPr>
            </w:pPr>
            <w:r w:rsidRPr="00E65F95">
              <w:rPr>
                <w:rFonts w:asciiTheme="majorBidi" w:eastAsia="Times New Roman" w:hAnsiTheme="majorBidi" w:cstheme="majorBidi"/>
                <w:color w:val="202124"/>
                <w:sz w:val="24"/>
                <w:szCs w:val="24"/>
                <w:rtl/>
                <w:lang w:val="en"/>
              </w:rPr>
              <w:t>٥. معرفة تطبيقات التكامل في الهندسة.</w:t>
            </w:r>
          </w:p>
        </w:tc>
      </w:tr>
      <w:tr w:rsidR="001D58FC" w:rsidRPr="001D58FC" w14:paraId="0956F2BF" w14:textId="77777777" w:rsidTr="000D79F2">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ACB7205" w14:textId="77777777" w:rsidR="001D58FC" w:rsidRPr="001D58FC" w:rsidRDefault="001D58FC" w:rsidP="001D58FC">
            <w:pPr>
              <w:spacing w:line="276" w:lineRule="auto"/>
              <w:rPr>
                <w:b/>
                <w:color w:val="000000"/>
                <w:sz w:val="24"/>
                <w:szCs w:val="24"/>
                <w:rtl/>
                <w:lang w:bidi="ar-IQ"/>
              </w:rPr>
            </w:pPr>
            <w:r w:rsidRPr="001D58FC">
              <w:rPr>
                <w:rFonts w:hint="cs"/>
                <w:b/>
                <w:color w:val="000000"/>
                <w:sz w:val="24"/>
                <w:szCs w:val="24"/>
                <w:rtl/>
                <w:lang w:bidi="ar-IQ"/>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10C7798F" w14:textId="77777777" w:rsidR="00E65F95" w:rsidRPr="00E65F95" w:rsidRDefault="00E65F95" w:rsidP="00E65F95">
            <w:pPr>
              <w:shd w:val="clear" w:color="auto" w:fill="FFFFFF"/>
              <w:tabs>
                <w:tab w:val="left" w:pos="450"/>
              </w:tabs>
              <w:bidi/>
              <w:spacing w:after="0" w:line="240" w:lineRule="auto"/>
              <w:ind w:left="360"/>
              <w:contextualSpacing/>
              <w:rPr>
                <w:rFonts w:ascii="Times New Roman" w:eastAsia="Times New Roman" w:hAnsi="Times New Roman" w:cs="Times New Roman"/>
                <w:color w:val="333333"/>
                <w:sz w:val="24"/>
                <w:szCs w:val="24"/>
                <w:lang w:val="en"/>
              </w:rPr>
            </w:pPr>
            <w:r w:rsidRPr="00E65F95">
              <w:rPr>
                <w:rFonts w:ascii="Times New Roman" w:eastAsia="Times New Roman" w:hAnsi="Times New Roman" w:cs="Times New Roman"/>
                <w:color w:val="333333"/>
                <w:sz w:val="24"/>
                <w:szCs w:val="24"/>
                <w:rtl/>
                <w:lang w:val="en"/>
              </w:rPr>
              <w:t>١. التعرف على خصائص الدوال ومعكوساتها؛</w:t>
            </w:r>
          </w:p>
          <w:p w14:paraId="4F8F18F9" w14:textId="77777777" w:rsidR="00E65F95" w:rsidRPr="00E65F95" w:rsidRDefault="00E65F95" w:rsidP="00E65F95">
            <w:pPr>
              <w:shd w:val="clear" w:color="auto" w:fill="FFFFFF"/>
              <w:tabs>
                <w:tab w:val="left" w:pos="450"/>
              </w:tabs>
              <w:bidi/>
              <w:spacing w:after="0" w:line="240" w:lineRule="auto"/>
              <w:ind w:left="360"/>
              <w:contextualSpacing/>
              <w:rPr>
                <w:rFonts w:ascii="Times New Roman" w:eastAsia="Times New Roman" w:hAnsi="Times New Roman" w:cs="Times New Roman"/>
                <w:color w:val="333333"/>
                <w:sz w:val="24"/>
                <w:szCs w:val="24"/>
                <w:lang w:val="en"/>
              </w:rPr>
            </w:pPr>
          </w:p>
          <w:p w14:paraId="3FBDE0DF" w14:textId="77777777" w:rsidR="00E65F95" w:rsidRPr="00E65F95" w:rsidRDefault="00E65F95" w:rsidP="00E65F95">
            <w:pPr>
              <w:shd w:val="clear" w:color="auto" w:fill="FFFFFF"/>
              <w:tabs>
                <w:tab w:val="left" w:pos="450"/>
              </w:tabs>
              <w:bidi/>
              <w:spacing w:after="0" w:line="240" w:lineRule="auto"/>
              <w:ind w:left="360"/>
              <w:contextualSpacing/>
              <w:rPr>
                <w:rFonts w:ascii="Times New Roman" w:eastAsia="Times New Roman" w:hAnsi="Times New Roman" w:cs="Times New Roman"/>
                <w:color w:val="333333"/>
                <w:sz w:val="24"/>
                <w:szCs w:val="24"/>
                <w:lang w:val="en"/>
              </w:rPr>
            </w:pPr>
            <w:r w:rsidRPr="00E65F95">
              <w:rPr>
                <w:rFonts w:ascii="Times New Roman" w:eastAsia="Times New Roman" w:hAnsi="Times New Roman" w:cs="Times New Roman"/>
                <w:color w:val="333333"/>
                <w:sz w:val="24"/>
                <w:szCs w:val="24"/>
                <w:rtl/>
                <w:lang w:val="en"/>
              </w:rPr>
              <w:t>٢. استذكار واستخدام خصائص كثيرات الحدود، والدوال الكسرية، والدوال الأسية، والدوال اللوغاريتمية، والدوال المثلثية، والدوال المثلثية العكسية؛</w:t>
            </w:r>
          </w:p>
          <w:p w14:paraId="7268B1BC" w14:textId="77777777" w:rsidR="00E65F95" w:rsidRPr="00E65F95" w:rsidRDefault="00E65F95" w:rsidP="00E65F95">
            <w:pPr>
              <w:shd w:val="clear" w:color="auto" w:fill="FFFFFF"/>
              <w:tabs>
                <w:tab w:val="left" w:pos="450"/>
              </w:tabs>
              <w:bidi/>
              <w:spacing w:after="0" w:line="240" w:lineRule="auto"/>
              <w:ind w:left="360"/>
              <w:contextualSpacing/>
              <w:rPr>
                <w:rFonts w:ascii="Times New Roman" w:eastAsia="Times New Roman" w:hAnsi="Times New Roman" w:cs="Times New Roman"/>
                <w:color w:val="333333"/>
                <w:sz w:val="24"/>
                <w:szCs w:val="24"/>
                <w:lang w:val="en"/>
              </w:rPr>
            </w:pPr>
          </w:p>
          <w:p w14:paraId="35777AA0" w14:textId="77777777" w:rsidR="00E65F95" w:rsidRPr="00E65F95" w:rsidRDefault="00E65F95" w:rsidP="00E65F95">
            <w:pPr>
              <w:shd w:val="clear" w:color="auto" w:fill="FFFFFF"/>
              <w:tabs>
                <w:tab w:val="left" w:pos="450"/>
              </w:tabs>
              <w:bidi/>
              <w:spacing w:after="0" w:line="240" w:lineRule="auto"/>
              <w:ind w:left="360"/>
              <w:contextualSpacing/>
              <w:rPr>
                <w:rFonts w:ascii="Times New Roman" w:eastAsia="Times New Roman" w:hAnsi="Times New Roman" w:cs="Times New Roman"/>
                <w:color w:val="333333"/>
                <w:sz w:val="24"/>
                <w:szCs w:val="24"/>
                <w:lang w:val="en"/>
              </w:rPr>
            </w:pPr>
            <w:r w:rsidRPr="00E65F95">
              <w:rPr>
                <w:rFonts w:ascii="Times New Roman" w:eastAsia="Times New Roman" w:hAnsi="Times New Roman" w:cs="Times New Roman"/>
                <w:color w:val="333333"/>
                <w:sz w:val="24"/>
                <w:szCs w:val="24"/>
                <w:rtl/>
                <w:lang w:val="en"/>
              </w:rPr>
              <w:t>٣. تطبيق إجراءات التفاضل لحل مسائل المعدلات المرتبطة ومسائل القيم القصوى؛</w:t>
            </w:r>
          </w:p>
          <w:p w14:paraId="43A81362" w14:textId="77777777" w:rsidR="00E65F95" w:rsidRPr="00E65F95" w:rsidRDefault="00E65F95" w:rsidP="00E65F95">
            <w:pPr>
              <w:shd w:val="clear" w:color="auto" w:fill="FFFFFF"/>
              <w:tabs>
                <w:tab w:val="left" w:pos="450"/>
              </w:tabs>
              <w:bidi/>
              <w:spacing w:after="0" w:line="240" w:lineRule="auto"/>
              <w:ind w:left="360"/>
              <w:contextualSpacing/>
              <w:rPr>
                <w:rFonts w:ascii="Times New Roman" w:eastAsia="Times New Roman" w:hAnsi="Times New Roman" w:cs="Times New Roman"/>
                <w:color w:val="333333"/>
                <w:sz w:val="24"/>
                <w:szCs w:val="24"/>
                <w:lang w:val="en"/>
              </w:rPr>
            </w:pPr>
          </w:p>
          <w:p w14:paraId="21FC667A" w14:textId="77777777" w:rsidR="00E65F95" w:rsidRPr="00E65F95" w:rsidRDefault="00E65F95" w:rsidP="00E65F95">
            <w:pPr>
              <w:shd w:val="clear" w:color="auto" w:fill="FFFFFF"/>
              <w:tabs>
                <w:tab w:val="left" w:pos="450"/>
              </w:tabs>
              <w:bidi/>
              <w:spacing w:after="0" w:line="240" w:lineRule="auto"/>
              <w:ind w:left="360"/>
              <w:contextualSpacing/>
              <w:rPr>
                <w:rFonts w:ascii="Times New Roman" w:eastAsia="Times New Roman" w:hAnsi="Times New Roman" w:cs="Times New Roman"/>
                <w:color w:val="333333"/>
                <w:sz w:val="24"/>
                <w:szCs w:val="24"/>
                <w:lang w:val="en"/>
              </w:rPr>
            </w:pPr>
            <w:r w:rsidRPr="00E65F95">
              <w:rPr>
                <w:rFonts w:ascii="Times New Roman" w:eastAsia="Times New Roman" w:hAnsi="Times New Roman" w:cs="Times New Roman"/>
                <w:color w:val="333333"/>
                <w:sz w:val="24"/>
                <w:szCs w:val="24"/>
                <w:rtl/>
                <w:lang w:val="en"/>
              </w:rPr>
              <w:t>٤. فهم مصطلح التكامل.</w:t>
            </w:r>
          </w:p>
          <w:p w14:paraId="6AF421EC" w14:textId="77777777" w:rsidR="00E65F95" w:rsidRPr="00E65F95" w:rsidRDefault="00E65F95" w:rsidP="00E65F95">
            <w:pPr>
              <w:shd w:val="clear" w:color="auto" w:fill="FFFFFF"/>
              <w:tabs>
                <w:tab w:val="left" w:pos="450"/>
              </w:tabs>
              <w:bidi/>
              <w:spacing w:after="0" w:line="240" w:lineRule="auto"/>
              <w:ind w:left="360"/>
              <w:contextualSpacing/>
              <w:rPr>
                <w:rFonts w:ascii="Times New Roman" w:eastAsia="Times New Roman" w:hAnsi="Times New Roman" w:cs="Times New Roman"/>
                <w:color w:val="333333"/>
                <w:sz w:val="24"/>
                <w:szCs w:val="24"/>
                <w:lang w:val="en"/>
              </w:rPr>
            </w:pPr>
          </w:p>
          <w:p w14:paraId="32C63F24" w14:textId="77777777" w:rsidR="00E65F95" w:rsidRPr="00E65F95" w:rsidRDefault="00E65F95" w:rsidP="00E65F95">
            <w:pPr>
              <w:shd w:val="clear" w:color="auto" w:fill="FFFFFF"/>
              <w:tabs>
                <w:tab w:val="left" w:pos="450"/>
              </w:tabs>
              <w:bidi/>
              <w:spacing w:after="0" w:line="240" w:lineRule="auto"/>
              <w:ind w:left="360"/>
              <w:contextualSpacing/>
              <w:rPr>
                <w:rFonts w:ascii="Times New Roman" w:eastAsia="Times New Roman" w:hAnsi="Times New Roman" w:cs="Times New Roman"/>
                <w:color w:val="333333"/>
                <w:sz w:val="24"/>
                <w:szCs w:val="24"/>
                <w:lang w:val="en"/>
              </w:rPr>
            </w:pPr>
            <w:r w:rsidRPr="00E65F95">
              <w:rPr>
                <w:rFonts w:ascii="Times New Roman" w:eastAsia="Times New Roman" w:hAnsi="Times New Roman" w:cs="Times New Roman"/>
                <w:color w:val="333333"/>
                <w:sz w:val="24"/>
                <w:szCs w:val="24"/>
                <w:rtl/>
                <w:lang w:val="en"/>
              </w:rPr>
              <w:t>٥. التمييز بين التكامل المحدد والتكامل غير المحدد.</w:t>
            </w:r>
          </w:p>
          <w:p w14:paraId="7A710AD6" w14:textId="77777777" w:rsidR="00E65F95" w:rsidRPr="00E65F95" w:rsidRDefault="00E65F95" w:rsidP="00E65F95">
            <w:pPr>
              <w:shd w:val="clear" w:color="auto" w:fill="FFFFFF"/>
              <w:tabs>
                <w:tab w:val="left" w:pos="450"/>
              </w:tabs>
              <w:bidi/>
              <w:spacing w:after="0" w:line="240" w:lineRule="auto"/>
              <w:ind w:left="360"/>
              <w:contextualSpacing/>
              <w:rPr>
                <w:rFonts w:ascii="Times New Roman" w:eastAsia="Times New Roman" w:hAnsi="Times New Roman" w:cs="Times New Roman"/>
                <w:color w:val="333333"/>
                <w:sz w:val="24"/>
                <w:szCs w:val="24"/>
                <w:lang w:val="en"/>
              </w:rPr>
            </w:pPr>
          </w:p>
          <w:p w14:paraId="6F82D5F4" w14:textId="5DB9ADE0" w:rsidR="001D58FC" w:rsidRPr="001D58FC" w:rsidRDefault="00E65F95" w:rsidP="00E65F95">
            <w:pPr>
              <w:widowControl w:val="0"/>
              <w:shd w:val="clear" w:color="auto" w:fill="FFFFFF"/>
              <w:bidi/>
              <w:spacing w:line="276" w:lineRule="auto"/>
              <w:ind w:left="360"/>
              <w:rPr>
                <w:color w:val="3F4A52"/>
                <w:lang w:val="en"/>
              </w:rPr>
            </w:pPr>
            <w:r w:rsidRPr="00E65F95">
              <w:rPr>
                <w:rFonts w:ascii="Times New Roman" w:eastAsia="Times New Roman" w:hAnsi="Times New Roman" w:cs="Times New Roman"/>
                <w:color w:val="333333"/>
                <w:sz w:val="24"/>
                <w:szCs w:val="24"/>
                <w:rtl/>
                <w:lang w:val="en"/>
              </w:rPr>
              <w:t>٦. وصف المساحة والحجم باستخدام التكامل.</w:t>
            </w:r>
          </w:p>
        </w:tc>
      </w:tr>
      <w:tr w:rsidR="001D58FC" w:rsidRPr="001D58FC" w14:paraId="0722B31D" w14:textId="77777777" w:rsidTr="000D79F2">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7AB3BA9" w14:textId="77777777" w:rsidR="001D58FC" w:rsidRPr="001D58FC" w:rsidRDefault="001D58FC" w:rsidP="001D58FC">
            <w:pPr>
              <w:spacing w:line="312" w:lineRule="auto"/>
              <w:jc w:val="center"/>
              <w:rPr>
                <w:b/>
                <w:sz w:val="24"/>
                <w:szCs w:val="24"/>
              </w:rPr>
            </w:pPr>
            <w:r w:rsidRPr="001D58FC">
              <w:rPr>
                <w:b/>
                <w:sz w:val="24"/>
                <w:szCs w:val="24"/>
              </w:rPr>
              <w:br/>
            </w:r>
            <w:r w:rsidRPr="001D58FC">
              <w:rPr>
                <w:rFonts w:hint="cs"/>
                <w:b/>
                <w:sz w:val="24"/>
                <w:szCs w:val="24"/>
                <w:rtl/>
              </w:rPr>
              <w:t>المحتويات الارشادية</w:t>
            </w:r>
          </w:p>
          <w:p w14:paraId="2F1CBE07" w14:textId="77777777" w:rsidR="001D58FC" w:rsidRPr="001D58FC" w:rsidRDefault="001D58FC" w:rsidP="001D58FC">
            <w:pPr>
              <w:bidi/>
              <w:spacing w:line="312" w:lineRule="auto"/>
              <w:jc w:val="center"/>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147B04CD" w14:textId="00BA4C65" w:rsidR="00E65F95" w:rsidRPr="00E65F95" w:rsidRDefault="00E65F95" w:rsidP="00A156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540" w:lineRule="atLeast"/>
              <w:rPr>
                <w:rFonts w:asciiTheme="majorBidi" w:eastAsia="Times New Roman" w:hAnsiTheme="majorBidi" w:cstheme="majorBidi"/>
                <w:color w:val="202124"/>
                <w:sz w:val="24"/>
                <w:szCs w:val="24"/>
                <w:lang w:val="en"/>
              </w:rPr>
            </w:pPr>
            <w:r w:rsidRPr="00E65F95">
              <w:rPr>
                <w:rFonts w:asciiTheme="majorBidi" w:eastAsia="Times New Roman" w:hAnsiTheme="majorBidi" w:cstheme="majorBidi"/>
                <w:color w:val="202124"/>
                <w:sz w:val="24"/>
                <w:szCs w:val="24"/>
                <w:rtl/>
                <w:lang w:val="en"/>
              </w:rPr>
              <w:t>١- معرفة طرق تفاضل الدوال بدقة وتطبيقاتها.</w:t>
            </w:r>
          </w:p>
          <w:p w14:paraId="526850A6" w14:textId="5610C81E" w:rsidR="00E65F95" w:rsidRPr="00E65F95" w:rsidRDefault="00E65F95" w:rsidP="00A156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540" w:lineRule="atLeast"/>
              <w:rPr>
                <w:rFonts w:asciiTheme="majorBidi" w:eastAsia="Times New Roman" w:hAnsiTheme="majorBidi" w:cstheme="majorBidi"/>
                <w:color w:val="202124"/>
                <w:sz w:val="24"/>
                <w:szCs w:val="24"/>
                <w:lang w:val="en"/>
              </w:rPr>
            </w:pPr>
            <w:r w:rsidRPr="00E65F95">
              <w:rPr>
                <w:rFonts w:asciiTheme="majorBidi" w:eastAsia="Times New Roman" w:hAnsiTheme="majorBidi" w:cstheme="majorBidi"/>
                <w:color w:val="202124"/>
                <w:sz w:val="24"/>
                <w:szCs w:val="24"/>
                <w:rtl/>
                <w:lang w:val="en"/>
              </w:rPr>
              <w:t>٢- معرفة العلاقة بين حد الدالة ومشتقها.</w:t>
            </w:r>
          </w:p>
          <w:p w14:paraId="7B679BEF" w14:textId="2F240BA3" w:rsidR="00E65F95" w:rsidRPr="00E65F95" w:rsidRDefault="00E65F95" w:rsidP="00A156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540" w:lineRule="atLeast"/>
              <w:rPr>
                <w:rFonts w:asciiTheme="majorBidi" w:eastAsia="Times New Roman" w:hAnsiTheme="majorBidi" w:cstheme="majorBidi"/>
                <w:color w:val="202124"/>
                <w:sz w:val="24"/>
                <w:szCs w:val="24"/>
                <w:lang w:val="en"/>
              </w:rPr>
            </w:pPr>
            <w:r w:rsidRPr="00E65F95">
              <w:rPr>
                <w:rFonts w:asciiTheme="majorBidi" w:eastAsia="Times New Roman" w:hAnsiTheme="majorBidi" w:cstheme="majorBidi"/>
                <w:color w:val="202124"/>
                <w:sz w:val="24"/>
                <w:szCs w:val="24"/>
                <w:rtl/>
                <w:lang w:val="en"/>
              </w:rPr>
              <w:t>٣- استخراج المساحة والحجم باستخدام التكامل.</w:t>
            </w:r>
          </w:p>
          <w:p w14:paraId="40444D8D" w14:textId="6D7A2140" w:rsidR="00E65F95" w:rsidRPr="00E65F95" w:rsidRDefault="00E65F95" w:rsidP="00A156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540" w:lineRule="atLeast"/>
              <w:rPr>
                <w:rFonts w:asciiTheme="majorBidi" w:eastAsia="Times New Roman" w:hAnsiTheme="majorBidi" w:cstheme="majorBidi"/>
                <w:color w:val="202124"/>
                <w:sz w:val="24"/>
                <w:szCs w:val="24"/>
                <w:lang w:val="en"/>
              </w:rPr>
            </w:pPr>
            <w:r w:rsidRPr="00E65F95">
              <w:rPr>
                <w:rFonts w:asciiTheme="majorBidi" w:eastAsia="Times New Roman" w:hAnsiTheme="majorBidi" w:cstheme="majorBidi"/>
                <w:color w:val="202124"/>
                <w:sz w:val="24"/>
                <w:szCs w:val="24"/>
                <w:rtl/>
                <w:lang w:val="en"/>
              </w:rPr>
              <w:t>٤- معرفة تفاضل الدوال وتكاملها.</w:t>
            </w:r>
          </w:p>
          <w:p w14:paraId="43900528" w14:textId="175FEE25" w:rsidR="001D58FC" w:rsidRPr="00E65F95" w:rsidRDefault="00E65F95" w:rsidP="00E65F9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540" w:lineRule="atLeast"/>
              <w:rPr>
                <w:rFonts w:asciiTheme="majorBidi" w:hAnsiTheme="majorBidi" w:cstheme="majorBidi"/>
              </w:rPr>
            </w:pPr>
            <w:r w:rsidRPr="00E65F95">
              <w:rPr>
                <w:rFonts w:asciiTheme="majorBidi" w:eastAsia="Times New Roman" w:hAnsiTheme="majorBidi" w:cstheme="majorBidi"/>
                <w:color w:val="202124"/>
                <w:sz w:val="24"/>
                <w:szCs w:val="24"/>
                <w:rtl/>
                <w:lang w:val="en"/>
              </w:rPr>
              <w:t>٥- استخدام طرق التكامل لإيجاد التكاملات المركبة.</w:t>
            </w:r>
          </w:p>
        </w:tc>
      </w:tr>
    </w:tbl>
    <w:p w14:paraId="593E225F" w14:textId="77777777" w:rsidR="001D58FC" w:rsidRDefault="001D58FC" w:rsidP="001D58FC">
      <w:pPr>
        <w:spacing w:after="384" w:line="312" w:lineRule="auto"/>
        <w:rPr>
          <w:rFonts w:ascii="Cambria" w:eastAsia="Cambria" w:hAnsi="Cambria" w:cs="Cambria"/>
          <w:b/>
          <w:color w:val="000000"/>
          <w:sz w:val="24"/>
          <w:szCs w:val="24"/>
        </w:rPr>
      </w:pPr>
    </w:p>
    <w:p w14:paraId="3FB97140" w14:textId="77777777" w:rsidR="001D58FC" w:rsidRPr="001D58FC" w:rsidRDefault="001D58FC" w:rsidP="001D58FC">
      <w:pPr>
        <w:spacing w:after="384" w:line="312" w:lineRule="auto"/>
        <w:rPr>
          <w:rFonts w:ascii="Cambria" w:eastAsia="Cambria" w:hAnsi="Cambria" w:cs="Cambria"/>
          <w:b/>
          <w:color w:val="000000"/>
          <w:sz w:val="24"/>
          <w:szCs w:val="24"/>
        </w:rPr>
      </w:pPr>
    </w:p>
    <w:tbl>
      <w:tblPr>
        <w:tblW w:w="10455" w:type="dxa"/>
        <w:jc w:val="center"/>
        <w:tblLayout w:type="fixed"/>
        <w:tblLook w:val="04A0" w:firstRow="1" w:lastRow="0" w:firstColumn="1" w:lastColumn="0" w:noHBand="0" w:noVBand="1"/>
      </w:tblPr>
      <w:tblGrid>
        <w:gridCol w:w="2564"/>
        <w:gridCol w:w="7891"/>
      </w:tblGrid>
      <w:tr w:rsidR="001D58FC" w:rsidRPr="001D58FC" w14:paraId="06D32C3B" w14:textId="77777777" w:rsidTr="000D79F2">
        <w:trPr>
          <w:trHeight w:val="46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83A7CD1" w14:textId="77777777" w:rsidR="001D58FC" w:rsidRPr="001D58FC" w:rsidRDefault="001D58FC" w:rsidP="001D58FC">
            <w:pPr>
              <w:spacing w:line="276" w:lineRule="auto"/>
              <w:jc w:val="center"/>
              <w:rPr>
                <w:rFonts w:eastAsia="Times New Roman"/>
                <w:b/>
                <w:color w:val="17365D"/>
                <w:sz w:val="28"/>
                <w:szCs w:val="28"/>
                <w:rtl/>
                <w:lang w:bidi="ar-IQ"/>
              </w:rPr>
            </w:pPr>
            <w:r w:rsidRPr="001D58FC">
              <w:rPr>
                <w:rFonts w:hint="cs"/>
                <w:rtl/>
              </w:rPr>
              <w:lastRenderedPageBreak/>
              <w:t>استراتيجيات التعلم والتعليم</w:t>
            </w:r>
          </w:p>
        </w:tc>
      </w:tr>
      <w:tr w:rsidR="006C14B8" w:rsidRPr="001D58FC" w14:paraId="1DDCA6A0" w14:textId="77777777" w:rsidTr="000D79F2">
        <w:trPr>
          <w:trHeight w:val="2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E547FCA" w14:textId="77777777" w:rsidR="006C14B8" w:rsidRPr="009E4844" w:rsidRDefault="006C14B8" w:rsidP="006C14B8">
            <w:pPr>
              <w:spacing w:line="276" w:lineRule="auto"/>
              <w:jc w:val="center"/>
              <w:rPr>
                <w:b/>
                <w:sz w:val="24"/>
                <w:szCs w:val="24"/>
              </w:rPr>
            </w:pPr>
            <w:r w:rsidRPr="006C14B8">
              <w:rPr>
                <w:b/>
                <w:color w:val="000000"/>
                <w:sz w:val="24"/>
                <w:szCs w:val="24"/>
                <w:rtl/>
              </w:rPr>
              <w:t>الاستراتيجيات</w:t>
            </w:r>
          </w:p>
        </w:tc>
        <w:tc>
          <w:tcPr>
            <w:tcW w:w="7891" w:type="dxa"/>
            <w:tcBorders>
              <w:top w:val="single" w:sz="4" w:space="0" w:color="000000"/>
              <w:left w:val="single" w:sz="4" w:space="0" w:color="000000"/>
              <w:bottom w:val="single" w:sz="4" w:space="0" w:color="000000"/>
              <w:right w:val="single" w:sz="4" w:space="0" w:color="000000"/>
            </w:tcBorders>
            <w:vAlign w:val="center"/>
          </w:tcPr>
          <w:p w14:paraId="1EF74BC9" w14:textId="351E94E7" w:rsidR="00E65F95" w:rsidRPr="00E65F95" w:rsidRDefault="00E65F95" w:rsidP="00A156FF">
            <w:pPr>
              <w:bidi/>
              <w:spacing w:after="0" w:line="276" w:lineRule="auto"/>
              <w:rPr>
                <w:color w:val="000000"/>
              </w:rPr>
            </w:pPr>
            <w:r w:rsidRPr="00E65F95">
              <w:rPr>
                <w:color w:val="000000"/>
                <w:rtl/>
              </w:rPr>
              <w:t>• متابعة التطور العلمي للرياضيات من خلال مراجعة المناهج الدراسية الحديثة.</w:t>
            </w:r>
          </w:p>
          <w:p w14:paraId="2CB38330" w14:textId="110E14E0" w:rsidR="00E65F95" w:rsidRPr="00E65F95" w:rsidRDefault="00E65F95" w:rsidP="00A156FF">
            <w:pPr>
              <w:bidi/>
              <w:spacing w:after="0" w:line="276" w:lineRule="auto"/>
              <w:rPr>
                <w:color w:val="000000"/>
              </w:rPr>
            </w:pPr>
            <w:r w:rsidRPr="00E65F95">
              <w:rPr>
                <w:color w:val="000000"/>
                <w:rtl/>
              </w:rPr>
              <w:t>• متابعة وتطوير المقررات الأكاديمية ومقارنتها بمقررات الجامعات الأخرى.</w:t>
            </w:r>
          </w:p>
          <w:p w14:paraId="3CAEED91" w14:textId="7DBCA186" w:rsidR="006C14B8" w:rsidRPr="001D58FC" w:rsidRDefault="00E65F95" w:rsidP="00E65F95">
            <w:pPr>
              <w:bidi/>
              <w:spacing w:after="0" w:line="276" w:lineRule="auto"/>
              <w:jc w:val="both"/>
              <w:rPr>
                <w:color w:val="000000"/>
              </w:rPr>
            </w:pPr>
            <w:r w:rsidRPr="00E65F95">
              <w:rPr>
                <w:color w:val="000000"/>
                <w:rtl/>
              </w:rPr>
              <w:t>• استخدام أحدث الوسائل التعليمية لتحفيز الطلاب على التعلم والفهم.</w:t>
            </w:r>
          </w:p>
        </w:tc>
      </w:tr>
    </w:tbl>
    <w:p w14:paraId="34F0FE86" w14:textId="77777777" w:rsidR="001D58FC" w:rsidRPr="001D58FC" w:rsidRDefault="001D58FC" w:rsidP="001D58FC">
      <w:pPr>
        <w:spacing w:line="276" w:lineRule="auto"/>
        <w:rPr>
          <w:rFonts w:ascii="Cambria" w:eastAsia="Cambria" w:hAnsi="Cambria" w:cs="Cambria"/>
          <w:b/>
          <w:color w:val="000000"/>
          <w:sz w:val="36"/>
          <w:szCs w:val="36"/>
        </w:rPr>
      </w:pPr>
    </w:p>
    <w:tbl>
      <w:tblPr>
        <w:tblpPr w:leftFromText="180" w:rightFromText="180" w:vertAnchor="text" w:horzAnchor="margin" w:tblpXSpec="center" w:tblpY="-73"/>
        <w:tblW w:w="10455" w:type="dxa"/>
        <w:tblLayout w:type="fixed"/>
        <w:tblLook w:val="04A0" w:firstRow="1" w:lastRow="0" w:firstColumn="1" w:lastColumn="0" w:noHBand="0" w:noVBand="1"/>
      </w:tblPr>
      <w:tblGrid>
        <w:gridCol w:w="4077"/>
        <w:gridCol w:w="1276"/>
        <w:gridCol w:w="3974"/>
        <w:gridCol w:w="1128"/>
      </w:tblGrid>
      <w:tr w:rsidR="001D58FC" w:rsidRPr="001D58FC" w14:paraId="576AEC86" w14:textId="77777777" w:rsidTr="000D79F2">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1C612F93" w14:textId="77777777" w:rsidR="001D58FC" w:rsidRPr="001D58FC" w:rsidRDefault="001D58FC" w:rsidP="001D58FC">
            <w:pPr>
              <w:spacing w:line="312" w:lineRule="auto"/>
              <w:jc w:val="center"/>
              <w:rPr>
                <w:rFonts w:eastAsia="Times New Roman"/>
                <w:color w:val="000000"/>
                <w:sz w:val="24"/>
                <w:szCs w:val="24"/>
                <w:rtl/>
                <w:lang w:bidi="ar-IQ"/>
              </w:rPr>
            </w:pPr>
            <w:r w:rsidRPr="001D58FC">
              <w:rPr>
                <w:rFonts w:eastAsia="Times New Roman" w:hint="cs"/>
                <w:color w:val="000000"/>
                <w:sz w:val="24"/>
                <w:szCs w:val="24"/>
                <w:rtl/>
                <w:lang w:bidi="ar-IQ"/>
              </w:rPr>
              <w:t>الحمل الدراسي للطالب</w:t>
            </w:r>
          </w:p>
        </w:tc>
      </w:tr>
      <w:tr w:rsidR="001D58FC" w:rsidRPr="001D58FC" w14:paraId="75BCBA93" w14:textId="77777777" w:rsidTr="000D79F2">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3C00AD84" w14:textId="77777777" w:rsidR="001D58FC" w:rsidRPr="001D58FC" w:rsidRDefault="001D58FC" w:rsidP="001D58FC">
            <w:pPr>
              <w:spacing w:line="312" w:lineRule="auto"/>
              <w:jc w:val="center"/>
              <w:rPr>
                <w:b/>
                <w:color w:val="000000"/>
                <w:sz w:val="24"/>
                <w:szCs w:val="24"/>
              </w:rPr>
            </w:pPr>
            <w:r w:rsidRPr="001D58FC">
              <w:rPr>
                <w:b/>
                <w:color w:val="000000"/>
                <w:sz w:val="24"/>
                <w:szCs w:val="24"/>
              </w:rPr>
              <w:t>Structured SWL (h/sem)</w:t>
            </w:r>
            <w:r w:rsidRPr="001D58FC">
              <w:rPr>
                <w:b/>
                <w:color w:val="000000"/>
                <w:sz w:val="24"/>
                <w:szCs w:val="24"/>
              </w:rPr>
              <w:br/>
            </w:r>
            <w:r w:rsidRPr="001D58FC">
              <w:rPr>
                <w:rFonts w:hint="cs"/>
                <w:b/>
                <w:color w:val="000000"/>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D7CD2" w14:textId="77777777" w:rsidR="001D58FC" w:rsidRPr="001D58FC" w:rsidRDefault="001D58FC" w:rsidP="001D58FC">
            <w:pPr>
              <w:spacing w:after="0" w:line="312" w:lineRule="auto"/>
              <w:rPr>
                <w:sz w:val="24"/>
                <w:szCs w:val="24"/>
              </w:rPr>
            </w:pPr>
            <w:r w:rsidRPr="001D58FC">
              <w:rPr>
                <w:sz w:val="24"/>
                <w:szCs w:val="24"/>
              </w:rPr>
              <w:t>48</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D7A2BEC" w14:textId="77777777" w:rsidR="001D58FC" w:rsidRPr="001D58FC" w:rsidRDefault="001D58FC" w:rsidP="001D58FC">
            <w:pPr>
              <w:spacing w:line="312" w:lineRule="auto"/>
              <w:jc w:val="center"/>
              <w:rPr>
                <w:b/>
                <w:rtl/>
                <w:lang w:bidi="ar-IQ"/>
              </w:rPr>
            </w:pPr>
            <w:r w:rsidRPr="001D58FC">
              <w:rPr>
                <w:b/>
              </w:rPr>
              <w:t>Structured SWL (h/w)</w:t>
            </w:r>
            <w:r w:rsidRPr="001D58FC">
              <w:rPr>
                <w:b/>
              </w:rPr>
              <w:br/>
            </w:r>
            <w:r w:rsidRPr="001D58FC">
              <w:rPr>
                <w:rFonts w:hint="cs"/>
                <w:b/>
                <w:rtl/>
                <w:lang w:bidi="ar-IQ"/>
              </w:rPr>
              <w:t>الحمل الدراسي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F4004F" w14:textId="77777777" w:rsidR="001D58FC" w:rsidRPr="001D58FC" w:rsidRDefault="001D58FC" w:rsidP="001D58FC">
            <w:pPr>
              <w:spacing w:after="0" w:line="312" w:lineRule="auto"/>
              <w:rPr>
                <w:sz w:val="24"/>
                <w:szCs w:val="24"/>
              </w:rPr>
            </w:pPr>
            <w:r w:rsidRPr="001D58FC">
              <w:rPr>
                <w:sz w:val="24"/>
                <w:szCs w:val="24"/>
              </w:rPr>
              <w:t>2</w:t>
            </w:r>
          </w:p>
        </w:tc>
      </w:tr>
      <w:tr w:rsidR="001D58FC" w:rsidRPr="001D58FC" w14:paraId="5C03C239" w14:textId="77777777" w:rsidTr="000D79F2">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644E9E79" w14:textId="77777777" w:rsidR="001D58FC" w:rsidRPr="001D58FC" w:rsidRDefault="001D58FC" w:rsidP="001D58FC">
            <w:pPr>
              <w:spacing w:line="312" w:lineRule="auto"/>
              <w:jc w:val="center"/>
              <w:rPr>
                <w:b/>
                <w:sz w:val="24"/>
                <w:szCs w:val="24"/>
              </w:rPr>
            </w:pPr>
            <w:r w:rsidRPr="001D58FC">
              <w:rPr>
                <w:b/>
                <w:color w:val="000000"/>
                <w:sz w:val="24"/>
                <w:szCs w:val="24"/>
              </w:rPr>
              <w:t>Unstructured SWL (h/sem)</w:t>
            </w:r>
            <w:r w:rsidRPr="001D58FC">
              <w:rPr>
                <w:b/>
                <w:color w:val="000000"/>
                <w:sz w:val="24"/>
                <w:szCs w:val="24"/>
              </w:rPr>
              <w:br/>
            </w:r>
            <w:r w:rsidRPr="001D58FC">
              <w:rPr>
                <w:rFonts w:hint="cs"/>
                <w:b/>
                <w:color w:val="000000"/>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27893" w14:textId="77777777" w:rsidR="001D58FC" w:rsidRPr="001D58FC" w:rsidRDefault="001D58FC" w:rsidP="001D58FC">
            <w:pPr>
              <w:spacing w:after="0" w:line="312" w:lineRule="auto"/>
              <w:rPr>
                <w:sz w:val="24"/>
                <w:szCs w:val="24"/>
              </w:rPr>
            </w:pPr>
            <w:r w:rsidRPr="001D58FC">
              <w:rPr>
                <w:sz w:val="24"/>
                <w:szCs w:val="24"/>
              </w:rPr>
              <w:t>77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0787977" w14:textId="77777777" w:rsidR="001D58FC" w:rsidRPr="001D58FC" w:rsidRDefault="001D58FC" w:rsidP="001D58FC">
            <w:pPr>
              <w:spacing w:line="312" w:lineRule="auto"/>
              <w:jc w:val="center"/>
              <w:rPr>
                <w:b/>
              </w:rPr>
            </w:pPr>
            <w:r w:rsidRPr="001D58FC">
              <w:rPr>
                <w:b/>
              </w:rPr>
              <w:t>Unstructured SWL (h/w)</w:t>
            </w:r>
            <w:r w:rsidRPr="001D58FC">
              <w:rPr>
                <w:b/>
              </w:rPr>
              <w:br/>
            </w:r>
            <w:r w:rsidRPr="001D58FC">
              <w:rPr>
                <w:rFonts w:hint="cs"/>
                <w:b/>
                <w:rtl/>
              </w:rPr>
              <w:t>الحمل الدراسي غير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D8B0CE" w14:textId="77777777" w:rsidR="001D58FC" w:rsidRPr="001D58FC" w:rsidRDefault="001D58FC" w:rsidP="001D58FC">
            <w:pPr>
              <w:spacing w:after="0" w:line="312" w:lineRule="auto"/>
              <w:rPr>
                <w:sz w:val="24"/>
                <w:szCs w:val="24"/>
              </w:rPr>
            </w:pPr>
          </w:p>
        </w:tc>
      </w:tr>
      <w:tr w:rsidR="001D58FC" w:rsidRPr="001D58FC" w14:paraId="05448420" w14:textId="77777777" w:rsidTr="000D79F2">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173EFA6C" w14:textId="77777777" w:rsidR="001D58FC" w:rsidRPr="001D58FC" w:rsidRDefault="001D58FC" w:rsidP="001D58FC">
            <w:pPr>
              <w:spacing w:line="312" w:lineRule="auto"/>
              <w:jc w:val="center"/>
              <w:rPr>
                <w:b/>
                <w:color w:val="000000"/>
                <w:sz w:val="24"/>
                <w:szCs w:val="24"/>
              </w:rPr>
            </w:pPr>
            <w:r w:rsidRPr="001D58FC">
              <w:rPr>
                <w:b/>
                <w:color w:val="000000"/>
                <w:sz w:val="24"/>
                <w:szCs w:val="24"/>
              </w:rPr>
              <w:t>Total SWL (h/sem)</w:t>
            </w:r>
            <w:r w:rsidRPr="001D58FC">
              <w:rPr>
                <w:b/>
                <w:color w:val="000000"/>
                <w:sz w:val="24"/>
                <w:szCs w:val="24"/>
              </w:rPr>
              <w:br/>
            </w:r>
            <w:r w:rsidRPr="001D58FC">
              <w:rPr>
                <w:rFonts w:hint="cs"/>
                <w:b/>
                <w:color w:val="000000"/>
                <w:sz w:val="24"/>
                <w:szCs w:val="24"/>
                <w:rtl/>
              </w:rPr>
              <w:t xml:space="preserve">الحمل الدراسي الكلي للطالب خلال الفصل </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619C26C" w14:textId="77777777" w:rsidR="001D58FC" w:rsidRPr="001D58FC" w:rsidRDefault="001D58FC" w:rsidP="001D58FC">
            <w:pPr>
              <w:spacing w:line="312" w:lineRule="auto"/>
              <w:jc w:val="center"/>
              <w:rPr>
                <w:sz w:val="24"/>
                <w:szCs w:val="24"/>
              </w:rPr>
            </w:pPr>
            <w:r w:rsidRPr="001D58FC">
              <w:rPr>
                <w:sz w:val="24"/>
                <w:szCs w:val="24"/>
              </w:rPr>
              <w:t>125</w:t>
            </w:r>
          </w:p>
        </w:tc>
      </w:tr>
    </w:tbl>
    <w:p w14:paraId="308D7FC4" w14:textId="77777777" w:rsidR="001D58FC" w:rsidRPr="001D58FC" w:rsidRDefault="001D58FC" w:rsidP="001D58FC">
      <w:pPr>
        <w:spacing w:after="0" w:line="312" w:lineRule="auto"/>
        <w:rPr>
          <w:rFonts w:ascii="Cambria" w:eastAsia="Cambria" w:hAnsi="Cambria" w:cs="Cambria"/>
          <w:b/>
          <w:color w:val="000000"/>
        </w:rPr>
      </w:pPr>
    </w:p>
    <w:p w14:paraId="3F6B4843" w14:textId="77777777" w:rsidR="001D58FC" w:rsidRPr="001D58FC" w:rsidRDefault="001D58FC" w:rsidP="001D58FC">
      <w:pPr>
        <w:spacing w:after="0" w:line="312" w:lineRule="auto"/>
        <w:rPr>
          <w:rFonts w:ascii="Cambria" w:eastAsia="Cambria" w:hAnsi="Cambria" w:cs="Cambria"/>
          <w:b/>
          <w:color w:val="000000"/>
        </w:rPr>
      </w:pPr>
    </w:p>
    <w:tbl>
      <w:tblPr>
        <w:tblStyle w:val="Style3622111"/>
        <w:tblW w:w="10500" w:type="dxa"/>
        <w:jc w:val="center"/>
        <w:tblLayout w:type="fixed"/>
        <w:tblLook w:val="04A0" w:firstRow="1" w:lastRow="0" w:firstColumn="1" w:lastColumn="0" w:noHBand="0" w:noVBand="1"/>
      </w:tblPr>
      <w:tblGrid>
        <w:gridCol w:w="1485"/>
        <w:gridCol w:w="1785"/>
        <w:gridCol w:w="1140"/>
        <w:gridCol w:w="2250"/>
        <w:gridCol w:w="1455"/>
        <w:gridCol w:w="2385"/>
      </w:tblGrid>
      <w:tr w:rsidR="001D58FC" w:rsidRPr="001D58FC" w14:paraId="0EABBD61" w14:textId="77777777" w:rsidTr="000D79F2">
        <w:trPr>
          <w:trHeight w:val="838"/>
          <w:jc w:val="center"/>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11C005D0" w14:textId="77777777" w:rsidR="001D58FC" w:rsidRPr="001D58FC" w:rsidRDefault="001D58FC" w:rsidP="001D58FC">
            <w:pPr>
              <w:spacing w:line="312" w:lineRule="auto"/>
              <w:jc w:val="center"/>
              <w:rPr>
                <w:b/>
                <w:color w:val="17365D"/>
                <w:sz w:val="28"/>
                <w:szCs w:val="28"/>
                <w:rtl/>
                <w:lang w:bidi="ar-IQ"/>
              </w:rPr>
            </w:pPr>
            <w:r w:rsidRPr="001D58FC">
              <w:rPr>
                <w:rFonts w:hint="cs"/>
                <w:b/>
                <w:color w:val="17365D"/>
                <w:sz w:val="28"/>
                <w:szCs w:val="28"/>
                <w:rtl/>
                <w:lang w:bidi="ar-IQ"/>
              </w:rPr>
              <w:t>تقييم المادة الدراسية</w:t>
            </w:r>
          </w:p>
        </w:tc>
      </w:tr>
      <w:tr w:rsidR="001D58FC" w:rsidRPr="001D58FC" w14:paraId="5FDFC7E8" w14:textId="77777777" w:rsidTr="000D79F2">
        <w:trPr>
          <w:trHeight w:val="200"/>
          <w:jc w:val="center"/>
        </w:trPr>
        <w:tc>
          <w:tcPr>
            <w:tcW w:w="3270" w:type="dxa"/>
            <w:gridSpan w:val="2"/>
            <w:tcBorders>
              <w:top w:val="single" w:sz="4" w:space="0" w:color="000000"/>
              <w:left w:val="single" w:sz="4" w:space="0" w:color="000000"/>
              <w:bottom w:val="single" w:sz="4" w:space="0" w:color="000000"/>
              <w:right w:val="nil"/>
            </w:tcBorders>
            <w:vAlign w:val="center"/>
          </w:tcPr>
          <w:p w14:paraId="6D8CEA48" w14:textId="77777777" w:rsidR="001D58FC" w:rsidRPr="001D58FC" w:rsidRDefault="001D58FC" w:rsidP="001D58FC">
            <w:pPr>
              <w:spacing w:line="312" w:lineRule="auto"/>
              <w:ind w:left="360" w:hanging="720"/>
              <w:jc w:val="center"/>
              <w:rPr>
                <w:b/>
              </w:rPr>
            </w:pPr>
          </w:p>
          <w:p w14:paraId="5204C743" w14:textId="77777777" w:rsidR="001D58FC" w:rsidRPr="001D58FC" w:rsidRDefault="001D58FC" w:rsidP="001D58FC">
            <w:pPr>
              <w:spacing w:line="312" w:lineRule="auto"/>
              <w:ind w:left="360" w:hanging="720"/>
              <w:jc w:val="center"/>
              <w:rPr>
                <w:b/>
              </w:rPr>
            </w:pPr>
            <w:r w:rsidRPr="001D58FC">
              <w:rPr>
                <w:b/>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14:paraId="1C5D3FF7" w14:textId="77777777" w:rsidR="001D58FC" w:rsidRPr="001D58FC" w:rsidRDefault="001D58FC" w:rsidP="001D58FC">
            <w:pPr>
              <w:spacing w:line="312" w:lineRule="auto"/>
              <w:jc w:val="center"/>
              <w:rPr>
                <w:b/>
                <w:color w:val="000000"/>
              </w:rPr>
            </w:pPr>
            <w:r w:rsidRPr="001D58FC">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14:paraId="406BAC6A" w14:textId="77777777" w:rsidR="001D58FC" w:rsidRPr="001D58FC" w:rsidRDefault="001D58FC" w:rsidP="001D58FC">
            <w:pPr>
              <w:spacing w:line="312" w:lineRule="auto"/>
              <w:jc w:val="center"/>
              <w:rPr>
                <w:b/>
                <w:color w:val="000000"/>
              </w:rPr>
            </w:pPr>
            <w:r w:rsidRPr="001D58FC">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14:paraId="7DC2357F" w14:textId="77777777" w:rsidR="001D58FC" w:rsidRPr="001D58FC" w:rsidRDefault="001D58FC" w:rsidP="001D58FC">
            <w:pPr>
              <w:spacing w:line="312" w:lineRule="auto"/>
              <w:jc w:val="center"/>
              <w:rPr>
                <w:b/>
                <w:color w:val="000000"/>
              </w:rPr>
            </w:pPr>
            <w:r w:rsidRPr="001D58FC">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E8B44EC" w14:textId="77777777" w:rsidR="001D58FC" w:rsidRPr="001D58FC" w:rsidRDefault="001D58FC" w:rsidP="001D58FC">
            <w:pPr>
              <w:spacing w:line="312" w:lineRule="auto"/>
              <w:jc w:val="center"/>
              <w:rPr>
                <w:b/>
                <w:color w:val="000000"/>
              </w:rPr>
            </w:pPr>
            <w:r w:rsidRPr="001D58FC">
              <w:rPr>
                <w:b/>
                <w:color w:val="000000"/>
              </w:rPr>
              <w:t>Relevant Learning Outcome</w:t>
            </w:r>
          </w:p>
        </w:tc>
      </w:tr>
      <w:tr w:rsidR="001D58FC" w:rsidRPr="001D58FC" w14:paraId="145B5612" w14:textId="77777777" w:rsidTr="000D79F2">
        <w:trPr>
          <w:trHeight w:val="22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2704F5A3" w14:textId="77777777" w:rsidR="001D58FC" w:rsidRPr="001D58FC" w:rsidRDefault="001D58FC" w:rsidP="001D58FC">
            <w:pPr>
              <w:spacing w:line="312" w:lineRule="auto"/>
              <w:jc w:val="center"/>
              <w:rPr>
                <w:b/>
              </w:rPr>
            </w:pPr>
            <w:r w:rsidRPr="001D58FC">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4502657" w14:textId="77777777" w:rsidR="001D58FC" w:rsidRPr="001D58FC" w:rsidRDefault="001D58FC" w:rsidP="001D58FC">
            <w:pPr>
              <w:spacing w:line="312" w:lineRule="auto"/>
              <w:jc w:val="center"/>
              <w:rPr>
                <w:b/>
                <w:color w:val="000000"/>
              </w:rPr>
            </w:pPr>
            <w:r w:rsidRPr="001D58FC">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14:paraId="11DB8CF5" w14:textId="77777777" w:rsidR="001D58FC" w:rsidRPr="001D58FC" w:rsidRDefault="001D58FC" w:rsidP="001D58FC">
            <w:pPr>
              <w:spacing w:line="312" w:lineRule="auto"/>
              <w:jc w:val="center"/>
              <w:rPr>
                <w:color w:val="000000"/>
              </w:rPr>
            </w:pPr>
            <w:r w:rsidRPr="001D58FC">
              <w:rPr>
                <w:color w:val="000000"/>
              </w:rPr>
              <w:t>2</w:t>
            </w:r>
          </w:p>
        </w:tc>
        <w:tc>
          <w:tcPr>
            <w:tcW w:w="2250" w:type="dxa"/>
            <w:tcBorders>
              <w:top w:val="single" w:sz="4" w:space="0" w:color="000000"/>
              <w:left w:val="single" w:sz="4" w:space="0" w:color="000000"/>
              <w:bottom w:val="single" w:sz="4" w:space="0" w:color="000000"/>
              <w:right w:val="nil"/>
            </w:tcBorders>
            <w:vAlign w:val="center"/>
          </w:tcPr>
          <w:p w14:paraId="2EBB5312" w14:textId="77777777" w:rsidR="001D58FC" w:rsidRPr="001D58FC" w:rsidRDefault="001D58FC" w:rsidP="001D58FC">
            <w:pPr>
              <w:spacing w:line="312" w:lineRule="auto"/>
              <w:jc w:val="center"/>
              <w:rPr>
                <w:color w:val="000000"/>
              </w:rPr>
            </w:pPr>
            <w:r w:rsidRPr="001D58FC">
              <w:t>10</w:t>
            </w:r>
            <w:r w:rsidRPr="001D58FC">
              <w:rPr>
                <w:color w:val="000000"/>
              </w:rPr>
              <w:t>% (</w:t>
            </w:r>
            <w:r w:rsidRPr="001D58FC">
              <w:t>10</w:t>
            </w:r>
            <w:r w:rsidRPr="001D58FC">
              <w:rPr>
                <w:color w:val="000000"/>
              </w:rPr>
              <w:t>)</w:t>
            </w:r>
          </w:p>
        </w:tc>
        <w:tc>
          <w:tcPr>
            <w:tcW w:w="1455" w:type="dxa"/>
            <w:tcBorders>
              <w:top w:val="single" w:sz="4" w:space="0" w:color="000000"/>
              <w:left w:val="single" w:sz="4" w:space="0" w:color="000000"/>
              <w:bottom w:val="single" w:sz="4" w:space="0" w:color="000000"/>
              <w:right w:val="nil"/>
            </w:tcBorders>
            <w:vAlign w:val="center"/>
          </w:tcPr>
          <w:p w14:paraId="636E98A0" w14:textId="77777777" w:rsidR="001D58FC" w:rsidRPr="001D58FC" w:rsidRDefault="001D58FC" w:rsidP="001D58FC">
            <w:pPr>
              <w:spacing w:line="312" w:lineRule="auto"/>
              <w:jc w:val="center"/>
              <w:rPr>
                <w:color w:val="000000"/>
              </w:rPr>
            </w:pPr>
            <w:r w:rsidRPr="001D58FC">
              <w:rPr>
                <w:color w:val="000000"/>
              </w:rPr>
              <w:t>5,10</w:t>
            </w:r>
          </w:p>
        </w:tc>
        <w:tc>
          <w:tcPr>
            <w:tcW w:w="2385" w:type="dxa"/>
            <w:tcBorders>
              <w:top w:val="single" w:sz="4" w:space="0" w:color="000000"/>
              <w:left w:val="single" w:sz="4" w:space="0" w:color="000000"/>
              <w:bottom w:val="single" w:sz="4" w:space="0" w:color="000000"/>
              <w:right w:val="single" w:sz="4" w:space="0" w:color="000000"/>
            </w:tcBorders>
            <w:vAlign w:val="center"/>
          </w:tcPr>
          <w:p w14:paraId="24E23015" w14:textId="77777777" w:rsidR="001D58FC" w:rsidRPr="001D58FC" w:rsidRDefault="001D58FC" w:rsidP="001D58FC">
            <w:pPr>
              <w:spacing w:line="312" w:lineRule="auto"/>
              <w:rPr>
                <w:color w:val="000000"/>
              </w:rPr>
            </w:pPr>
            <w:r w:rsidRPr="001D58FC">
              <w:rPr>
                <w:color w:val="000000"/>
              </w:rPr>
              <w:t>LO#1,2,10 and 11</w:t>
            </w:r>
          </w:p>
        </w:tc>
      </w:tr>
      <w:tr w:rsidR="001D58FC" w:rsidRPr="001D58FC" w14:paraId="4B145D51" w14:textId="77777777" w:rsidTr="000D79F2">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0F01AC1C" w14:textId="77777777" w:rsidR="001D58FC" w:rsidRPr="001D58FC" w:rsidRDefault="001D58FC" w:rsidP="001D58FC">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E347128" w14:textId="77777777" w:rsidR="001D58FC" w:rsidRPr="001D58FC" w:rsidRDefault="001D58FC" w:rsidP="001D58FC">
            <w:pPr>
              <w:spacing w:line="312" w:lineRule="auto"/>
              <w:jc w:val="center"/>
              <w:rPr>
                <w:b/>
                <w:color w:val="000000"/>
              </w:rPr>
            </w:pPr>
            <w:r w:rsidRPr="001D58FC">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14:paraId="4CE5F435" w14:textId="77777777" w:rsidR="001D58FC" w:rsidRPr="001D58FC" w:rsidRDefault="001D58FC" w:rsidP="001D58FC">
            <w:pPr>
              <w:spacing w:line="312" w:lineRule="auto"/>
              <w:jc w:val="center"/>
              <w:rPr>
                <w:color w:val="000000"/>
              </w:rPr>
            </w:pPr>
            <w:r w:rsidRPr="001D58FC">
              <w:rPr>
                <w:color w:val="000000"/>
              </w:rPr>
              <w:t>2</w:t>
            </w:r>
          </w:p>
        </w:tc>
        <w:tc>
          <w:tcPr>
            <w:tcW w:w="2250" w:type="dxa"/>
            <w:tcBorders>
              <w:top w:val="single" w:sz="4" w:space="0" w:color="000000"/>
              <w:left w:val="single" w:sz="4" w:space="0" w:color="000000"/>
              <w:bottom w:val="single" w:sz="4" w:space="0" w:color="000000"/>
              <w:right w:val="nil"/>
            </w:tcBorders>
            <w:vAlign w:val="center"/>
          </w:tcPr>
          <w:p w14:paraId="2CD66594" w14:textId="77777777" w:rsidR="001D58FC" w:rsidRPr="001D58FC" w:rsidRDefault="001D58FC" w:rsidP="001D58FC">
            <w:pPr>
              <w:spacing w:line="312" w:lineRule="auto"/>
              <w:jc w:val="center"/>
              <w:rPr>
                <w:color w:val="000000"/>
              </w:rPr>
            </w:pPr>
            <w:r w:rsidRPr="001D58FC">
              <w:t>10</w:t>
            </w:r>
            <w:r w:rsidRPr="001D58FC">
              <w:rPr>
                <w:color w:val="000000"/>
              </w:rPr>
              <w:t>% (</w:t>
            </w:r>
            <w:r w:rsidRPr="001D58FC">
              <w:t>10</w:t>
            </w:r>
            <w:r w:rsidRPr="001D58FC">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3803ADD1" w14:textId="77777777" w:rsidR="001D58FC" w:rsidRPr="001D58FC" w:rsidRDefault="001D58FC" w:rsidP="001D58FC">
            <w:pPr>
              <w:spacing w:line="312" w:lineRule="auto"/>
              <w:jc w:val="center"/>
              <w:rPr>
                <w:color w:val="000000"/>
              </w:rPr>
            </w:pPr>
            <w:r w:rsidRPr="001D58FC">
              <w:rPr>
                <w:color w:val="000000"/>
              </w:rPr>
              <w:t>2,12</w:t>
            </w:r>
          </w:p>
        </w:tc>
        <w:tc>
          <w:tcPr>
            <w:tcW w:w="2385" w:type="dxa"/>
            <w:tcBorders>
              <w:top w:val="single" w:sz="4" w:space="0" w:color="000000"/>
              <w:left w:val="single" w:sz="4" w:space="0" w:color="000000"/>
              <w:bottom w:val="single" w:sz="4" w:space="0" w:color="000000"/>
              <w:right w:val="single" w:sz="4" w:space="0" w:color="000000"/>
            </w:tcBorders>
            <w:vAlign w:val="center"/>
          </w:tcPr>
          <w:p w14:paraId="002FF69C" w14:textId="77777777" w:rsidR="001D58FC" w:rsidRPr="001D58FC" w:rsidRDefault="001D58FC" w:rsidP="001D58FC">
            <w:pPr>
              <w:spacing w:line="312" w:lineRule="auto"/>
              <w:rPr>
                <w:color w:val="000000"/>
              </w:rPr>
            </w:pPr>
            <w:r w:rsidRPr="001D58FC">
              <w:rPr>
                <w:color w:val="000000"/>
              </w:rPr>
              <w:t>LO#3,4,6 and 7</w:t>
            </w:r>
          </w:p>
        </w:tc>
      </w:tr>
      <w:tr w:rsidR="001D58FC" w:rsidRPr="001D58FC" w14:paraId="4483AA03" w14:textId="77777777" w:rsidTr="000D79F2">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674CD16E" w14:textId="77777777" w:rsidR="001D58FC" w:rsidRPr="001D58FC" w:rsidRDefault="001D58FC" w:rsidP="001D58FC">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90B4B7F" w14:textId="77777777" w:rsidR="001D58FC" w:rsidRPr="001D58FC" w:rsidRDefault="001D58FC" w:rsidP="001D58FC">
            <w:pPr>
              <w:spacing w:line="312" w:lineRule="auto"/>
              <w:jc w:val="center"/>
              <w:rPr>
                <w:b/>
                <w:color w:val="000000"/>
              </w:rPr>
            </w:pPr>
            <w:r w:rsidRPr="001D58FC">
              <w:rPr>
                <w:b/>
                <w:color w:val="000000"/>
              </w:rPr>
              <w:t xml:space="preserve">Projects </w:t>
            </w:r>
          </w:p>
        </w:tc>
        <w:tc>
          <w:tcPr>
            <w:tcW w:w="1140" w:type="dxa"/>
            <w:tcBorders>
              <w:top w:val="single" w:sz="4" w:space="0" w:color="000000"/>
              <w:left w:val="single" w:sz="4" w:space="0" w:color="000000"/>
              <w:bottom w:val="single" w:sz="4" w:space="0" w:color="000000"/>
              <w:right w:val="nil"/>
            </w:tcBorders>
            <w:vAlign w:val="center"/>
          </w:tcPr>
          <w:p w14:paraId="115BF525" w14:textId="77777777" w:rsidR="001D58FC" w:rsidRPr="001D58FC" w:rsidRDefault="001D58FC" w:rsidP="001D58FC">
            <w:pPr>
              <w:spacing w:line="312" w:lineRule="auto"/>
              <w:rPr>
                <w:color w:val="000000"/>
              </w:rPr>
            </w:pPr>
          </w:p>
        </w:tc>
        <w:tc>
          <w:tcPr>
            <w:tcW w:w="2250" w:type="dxa"/>
            <w:tcBorders>
              <w:top w:val="single" w:sz="4" w:space="0" w:color="000000"/>
              <w:left w:val="single" w:sz="4" w:space="0" w:color="000000"/>
              <w:bottom w:val="single" w:sz="4" w:space="0" w:color="000000"/>
              <w:right w:val="nil"/>
            </w:tcBorders>
            <w:vAlign w:val="center"/>
          </w:tcPr>
          <w:p w14:paraId="0FD85427" w14:textId="77777777" w:rsidR="001D58FC" w:rsidRPr="001D58FC" w:rsidRDefault="001D58FC" w:rsidP="001D58FC">
            <w:pPr>
              <w:spacing w:line="312" w:lineRule="auto"/>
              <w:rPr>
                <w:color w:val="000000"/>
              </w:rPr>
            </w:pPr>
          </w:p>
        </w:tc>
        <w:tc>
          <w:tcPr>
            <w:tcW w:w="1455" w:type="dxa"/>
            <w:tcBorders>
              <w:top w:val="single" w:sz="4" w:space="0" w:color="000000"/>
              <w:left w:val="single" w:sz="4" w:space="0" w:color="000000"/>
              <w:bottom w:val="single" w:sz="4" w:space="0" w:color="000000"/>
              <w:right w:val="single" w:sz="4" w:space="0" w:color="000000"/>
            </w:tcBorders>
            <w:vAlign w:val="center"/>
          </w:tcPr>
          <w:p w14:paraId="7921091F" w14:textId="77777777" w:rsidR="001D58FC" w:rsidRPr="001D58FC" w:rsidRDefault="001D58FC" w:rsidP="001D58FC">
            <w:pPr>
              <w:spacing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14:paraId="0367E9DE" w14:textId="77777777" w:rsidR="001D58FC" w:rsidRPr="001D58FC" w:rsidRDefault="001D58FC" w:rsidP="001D58FC">
            <w:pPr>
              <w:spacing w:line="312" w:lineRule="auto"/>
              <w:rPr>
                <w:color w:val="000000"/>
              </w:rPr>
            </w:pPr>
          </w:p>
        </w:tc>
      </w:tr>
      <w:tr w:rsidR="001D58FC" w:rsidRPr="001D58FC" w14:paraId="34C11FCF" w14:textId="77777777" w:rsidTr="000D79F2">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0A1E100E" w14:textId="77777777" w:rsidR="001D58FC" w:rsidRPr="001D58FC" w:rsidRDefault="001D58FC" w:rsidP="001D58FC">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E5AB031" w14:textId="77777777" w:rsidR="001D58FC" w:rsidRPr="001D58FC" w:rsidRDefault="001D58FC" w:rsidP="001D58FC">
            <w:pPr>
              <w:spacing w:line="312" w:lineRule="auto"/>
              <w:jc w:val="center"/>
              <w:rPr>
                <w:b/>
              </w:rPr>
            </w:pPr>
            <w:r w:rsidRPr="001D58FC">
              <w:rPr>
                <w:b/>
              </w:rPr>
              <w:t>Report</w:t>
            </w:r>
          </w:p>
        </w:tc>
        <w:tc>
          <w:tcPr>
            <w:tcW w:w="1140" w:type="dxa"/>
            <w:tcBorders>
              <w:top w:val="single" w:sz="4" w:space="0" w:color="000000"/>
              <w:left w:val="single" w:sz="4" w:space="0" w:color="000000"/>
              <w:bottom w:val="single" w:sz="4" w:space="0" w:color="000000"/>
              <w:right w:val="nil"/>
            </w:tcBorders>
            <w:vAlign w:val="center"/>
          </w:tcPr>
          <w:p w14:paraId="3826301A" w14:textId="77777777" w:rsidR="001D58FC" w:rsidRPr="001D58FC" w:rsidRDefault="001D58FC" w:rsidP="001D58FC">
            <w:pPr>
              <w:spacing w:line="312" w:lineRule="auto"/>
              <w:jc w:val="center"/>
              <w:rPr>
                <w:color w:val="000000"/>
              </w:rPr>
            </w:pPr>
            <w:r w:rsidRPr="001D58FC">
              <w:t>1</w:t>
            </w:r>
          </w:p>
        </w:tc>
        <w:tc>
          <w:tcPr>
            <w:tcW w:w="2250" w:type="dxa"/>
            <w:tcBorders>
              <w:top w:val="single" w:sz="4" w:space="0" w:color="000000"/>
              <w:left w:val="single" w:sz="4" w:space="0" w:color="000000"/>
              <w:bottom w:val="single" w:sz="4" w:space="0" w:color="000000"/>
              <w:right w:val="nil"/>
            </w:tcBorders>
            <w:vAlign w:val="center"/>
          </w:tcPr>
          <w:p w14:paraId="2C10294B" w14:textId="77777777" w:rsidR="001D58FC" w:rsidRPr="001D58FC" w:rsidRDefault="001D58FC" w:rsidP="001D58FC">
            <w:pPr>
              <w:spacing w:line="312" w:lineRule="auto"/>
              <w:jc w:val="center"/>
            </w:pPr>
            <w:r w:rsidRPr="001D58FC">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030CDF8B" w14:textId="77777777" w:rsidR="001D58FC" w:rsidRPr="001D58FC" w:rsidRDefault="001D58FC" w:rsidP="001D58FC">
            <w:pPr>
              <w:spacing w:line="312" w:lineRule="auto"/>
              <w:jc w:val="center"/>
              <w:rPr>
                <w:color w:val="000000"/>
              </w:rPr>
            </w:pPr>
            <w:r w:rsidRPr="001D58FC">
              <w:rPr>
                <w:color w:val="000000"/>
              </w:rPr>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1FE87AF1" w14:textId="77777777" w:rsidR="001D58FC" w:rsidRPr="001D58FC" w:rsidRDefault="001D58FC" w:rsidP="001D58FC">
            <w:pPr>
              <w:spacing w:line="312" w:lineRule="auto"/>
              <w:rPr>
                <w:color w:val="000000"/>
              </w:rPr>
            </w:pPr>
            <w:r w:rsidRPr="001D58FC">
              <w:rPr>
                <w:color w:val="000000"/>
              </w:rPr>
              <w:t>LO#5,8, and 10</w:t>
            </w:r>
          </w:p>
        </w:tc>
      </w:tr>
      <w:tr w:rsidR="001D58FC" w:rsidRPr="001D58FC" w14:paraId="6EF87112" w14:textId="77777777" w:rsidTr="000D79F2">
        <w:trPr>
          <w:trHeight w:val="22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6FEE11C7" w14:textId="77777777" w:rsidR="001D58FC" w:rsidRPr="001D58FC" w:rsidRDefault="001D58FC" w:rsidP="001D58FC">
            <w:pPr>
              <w:spacing w:line="312" w:lineRule="auto"/>
              <w:jc w:val="center"/>
              <w:rPr>
                <w:b/>
              </w:rPr>
            </w:pPr>
            <w:r w:rsidRPr="001D58FC">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B2CE75F" w14:textId="77777777" w:rsidR="001D58FC" w:rsidRPr="001D58FC" w:rsidRDefault="001D58FC" w:rsidP="001D58FC">
            <w:pPr>
              <w:spacing w:line="312" w:lineRule="auto"/>
              <w:jc w:val="center"/>
              <w:rPr>
                <w:b/>
                <w:color w:val="000000"/>
              </w:rPr>
            </w:pPr>
            <w:r w:rsidRPr="001D58FC">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14:paraId="24B4E687" w14:textId="77777777" w:rsidR="001D58FC" w:rsidRPr="001D58FC" w:rsidRDefault="001D58FC" w:rsidP="001D58FC">
            <w:pPr>
              <w:spacing w:line="312" w:lineRule="auto"/>
              <w:jc w:val="center"/>
              <w:rPr>
                <w:color w:val="000000"/>
              </w:rPr>
            </w:pPr>
            <w:r w:rsidRPr="001D58FC">
              <w:rPr>
                <w:color w:val="000000"/>
              </w:rPr>
              <w:t>2 hr</w:t>
            </w:r>
          </w:p>
        </w:tc>
        <w:tc>
          <w:tcPr>
            <w:tcW w:w="2250" w:type="dxa"/>
            <w:tcBorders>
              <w:top w:val="single" w:sz="4" w:space="0" w:color="000000"/>
              <w:left w:val="single" w:sz="4" w:space="0" w:color="000000"/>
              <w:bottom w:val="single" w:sz="4" w:space="0" w:color="000000"/>
              <w:right w:val="nil"/>
            </w:tcBorders>
            <w:vAlign w:val="center"/>
          </w:tcPr>
          <w:p w14:paraId="4AFC99AA" w14:textId="77777777" w:rsidR="001D58FC" w:rsidRPr="001D58FC" w:rsidRDefault="001D58FC" w:rsidP="001D58FC">
            <w:pPr>
              <w:spacing w:line="312" w:lineRule="auto"/>
              <w:jc w:val="center"/>
              <w:rPr>
                <w:color w:val="000000"/>
              </w:rPr>
            </w:pPr>
            <w:r w:rsidRPr="001D58FC">
              <w:t>10</w:t>
            </w:r>
            <w:r w:rsidRPr="001D58FC">
              <w:rPr>
                <w:color w:val="000000"/>
              </w:rPr>
              <w:t>% (</w:t>
            </w:r>
            <w:r w:rsidRPr="001D58FC">
              <w:t>10</w:t>
            </w:r>
            <w:r w:rsidRPr="001D58FC">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579FF9AE" w14:textId="77777777" w:rsidR="001D58FC" w:rsidRPr="001D58FC" w:rsidRDefault="001D58FC" w:rsidP="001D58FC">
            <w:pPr>
              <w:spacing w:line="312" w:lineRule="auto"/>
              <w:jc w:val="center"/>
              <w:rPr>
                <w:color w:val="000000"/>
              </w:rPr>
            </w:pPr>
            <w:r w:rsidRPr="001D58FC">
              <w:rPr>
                <w:color w:val="000000"/>
              </w:rPr>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2F3A69C5" w14:textId="77777777" w:rsidR="001D58FC" w:rsidRPr="001D58FC" w:rsidRDefault="001D58FC" w:rsidP="001D58FC">
            <w:pPr>
              <w:spacing w:line="312" w:lineRule="auto"/>
              <w:rPr>
                <w:color w:val="000000"/>
              </w:rPr>
            </w:pPr>
            <w:r w:rsidRPr="001D58FC">
              <w:rPr>
                <w:color w:val="000000"/>
              </w:rPr>
              <w:t>LO,#1-7</w:t>
            </w:r>
          </w:p>
        </w:tc>
      </w:tr>
      <w:tr w:rsidR="001D58FC" w:rsidRPr="001D58FC" w14:paraId="5B62DBC6" w14:textId="77777777" w:rsidTr="000D79F2">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C16BCD2" w14:textId="77777777" w:rsidR="001D58FC" w:rsidRPr="001D58FC" w:rsidRDefault="001D58FC" w:rsidP="001D58FC">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1F5692BE" w14:textId="77777777" w:rsidR="001D58FC" w:rsidRPr="001D58FC" w:rsidRDefault="001D58FC" w:rsidP="001D58FC">
            <w:pPr>
              <w:spacing w:line="312" w:lineRule="auto"/>
              <w:jc w:val="center"/>
              <w:rPr>
                <w:b/>
                <w:color w:val="000000"/>
              </w:rPr>
            </w:pPr>
            <w:r w:rsidRPr="001D58FC">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14:paraId="57483D51" w14:textId="77777777" w:rsidR="001D58FC" w:rsidRPr="001D58FC" w:rsidRDefault="001D58FC" w:rsidP="001D58FC">
            <w:pPr>
              <w:spacing w:line="312" w:lineRule="auto"/>
              <w:jc w:val="center"/>
              <w:rPr>
                <w:color w:val="000000"/>
              </w:rPr>
            </w:pPr>
            <w:r w:rsidRPr="001D58FC">
              <w:t>2</w:t>
            </w:r>
            <w:r w:rsidRPr="001D58FC">
              <w:rPr>
                <w:color w:val="000000"/>
              </w:rPr>
              <w:t>hr</w:t>
            </w:r>
          </w:p>
        </w:tc>
        <w:tc>
          <w:tcPr>
            <w:tcW w:w="2250" w:type="dxa"/>
            <w:tcBorders>
              <w:top w:val="single" w:sz="4" w:space="0" w:color="000000"/>
              <w:left w:val="single" w:sz="4" w:space="0" w:color="000000"/>
              <w:bottom w:val="single" w:sz="4" w:space="0" w:color="000000"/>
              <w:right w:val="nil"/>
            </w:tcBorders>
            <w:vAlign w:val="center"/>
          </w:tcPr>
          <w:p w14:paraId="09653268" w14:textId="77777777" w:rsidR="001D58FC" w:rsidRPr="001D58FC" w:rsidRDefault="001D58FC" w:rsidP="001D58FC">
            <w:pPr>
              <w:spacing w:line="312" w:lineRule="auto"/>
              <w:jc w:val="center"/>
              <w:rPr>
                <w:color w:val="000000"/>
              </w:rPr>
            </w:pPr>
            <w:r w:rsidRPr="001D58FC">
              <w:t>60</w:t>
            </w:r>
            <w:r w:rsidRPr="001D58FC">
              <w:rPr>
                <w:color w:val="000000"/>
              </w:rPr>
              <w:t>% (</w:t>
            </w:r>
            <w:r w:rsidRPr="001D58FC">
              <w:t>6</w:t>
            </w:r>
            <w:r w:rsidRPr="001D58FC">
              <w:rPr>
                <w:color w:val="000000"/>
              </w:rPr>
              <w:t>0)</w:t>
            </w:r>
          </w:p>
        </w:tc>
        <w:tc>
          <w:tcPr>
            <w:tcW w:w="1455" w:type="dxa"/>
            <w:tcBorders>
              <w:top w:val="single" w:sz="4" w:space="0" w:color="000000"/>
              <w:left w:val="single" w:sz="4" w:space="0" w:color="000000"/>
              <w:bottom w:val="single" w:sz="4" w:space="0" w:color="000000"/>
              <w:right w:val="nil"/>
            </w:tcBorders>
            <w:vAlign w:val="center"/>
          </w:tcPr>
          <w:p w14:paraId="0A4B7B6E" w14:textId="77777777" w:rsidR="001D58FC" w:rsidRPr="001D58FC" w:rsidRDefault="001D58FC" w:rsidP="001D58FC">
            <w:pPr>
              <w:spacing w:line="312" w:lineRule="auto"/>
              <w:jc w:val="center"/>
              <w:rPr>
                <w:color w:val="000000"/>
              </w:rPr>
            </w:pPr>
            <w:r w:rsidRPr="001D58FC">
              <w:rPr>
                <w:color w:val="000000"/>
              </w:rP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0CCACE8E" w14:textId="77777777" w:rsidR="001D58FC" w:rsidRPr="001D58FC" w:rsidRDefault="001D58FC" w:rsidP="001D58FC">
            <w:pPr>
              <w:spacing w:line="312" w:lineRule="auto"/>
              <w:rPr>
                <w:color w:val="000000"/>
              </w:rPr>
            </w:pPr>
            <w:r w:rsidRPr="001D58FC">
              <w:rPr>
                <w:color w:val="000000"/>
              </w:rPr>
              <w:t>All</w:t>
            </w:r>
          </w:p>
        </w:tc>
      </w:tr>
      <w:tr w:rsidR="001D58FC" w:rsidRPr="001D58FC" w14:paraId="23618050" w14:textId="77777777" w:rsidTr="000D79F2">
        <w:trPr>
          <w:trHeight w:val="220"/>
          <w:jc w:val="center"/>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14:paraId="7A9631FD" w14:textId="77777777" w:rsidR="001D58FC" w:rsidRPr="001D58FC" w:rsidRDefault="001D58FC" w:rsidP="001D58FC">
            <w:pPr>
              <w:spacing w:line="312" w:lineRule="auto"/>
              <w:jc w:val="center"/>
              <w:rPr>
                <w:b/>
              </w:rPr>
            </w:pPr>
            <w:r w:rsidRPr="001D58FC">
              <w:rPr>
                <w:b/>
              </w:rPr>
              <w:t>Total assessment</w:t>
            </w:r>
          </w:p>
        </w:tc>
        <w:tc>
          <w:tcPr>
            <w:tcW w:w="2250" w:type="dxa"/>
            <w:tcBorders>
              <w:top w:val="single" w:sz="4" w:space="0" w:color="000000"/>
              <w:left w:val="single" w:sz="4" w:space="0" w:color="000000"/>
              <w:bottom w:val="single" w:sz="4" w:space="0" w:color="000000"/>
              <w:right w:val="nil"/>
            </w:tcBorders>
            <w:vAlign w:val="center"/>
          </w:tcPr>
          <w:p w14:paraId="6F08A8CC" w14:textId="77777777" w:rsidR="001D58FC" w:rsidRPr="001D58FC" w:rsidRDefault="001D58FC" w:rsidP="001D58FC">
            <w:pPr>
              <w:spacing w:line="312" w:lineRule="auto"/>
              <w:jc w:val="center"/>
              <w:rPr>
                <w:color w:val="000000"/>
              </w:rPr>
            </w:pPr>
            <w:r w:rsidRPr="001D58FC">
              <w:rPr>
                <w:color w:val="000000"/>
              </w:rPr>
              <w:t>100% (100 Marks)</w:t>
            </w:r>
          </w:p>
        </w:tc>
        <w:tc>
          <w:tcPr>
            <w:tcW w:w="1455" w:type="dxa"/>
            <w:tcBorders>
              <w:top w:val="single" w:sz="4" w:space="0" w:color="000000"/>
              <w:left w:val="single" w:sz="4" w:space="0" w:color="000000"/>
              <w:bottom w:val="single" w:sz="4" w:space="0" w:color="000000"/>
              <w:right w:val="nil"/>
            </w:tcBorders>
            <w:vAlign w:val="center"/>
          </w:tcPr>
          <w:p w14:paraId="3A409DE9" w14:textId="77777777" w:rsidR="001D58FC" w:rsidRPr="001D58FC" w:rsidRDefault="001D58FC" w:rsidP="001D58FC">
            <w:pPr>
              <w:spacing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14:paraId="5BF6BA9A" w14:textId="77777777" w:rsidR="001D58FC" w:rsidRPr="001D58FC" w:rsidRDefault="001D58FC" w:rsidP="001D58FC">
            <w:pPr>
              <w:spacing w:line="312" w:lineRule="auto"/>
              <w:jc w:val="center"/>
              <w:rPr>
                <w:color w:val="000000"/>
              </w:rPr>
            </w:pPr>
          </w:p>
        </w:tc>
      </w:tr>
    </w:tbl>
    <w:p w14:paraId="6E8432C9" w14:textId="77777777" w:rsidR="001D58FC" w:rsidRPr="001D58FC" w:rsidRDefault="001D58FC" w:rsidP="001D58FC">
      <w:pPr>
        <w:spacing w:after="0" w:line="312" w:lineRule="auto"/>
        <w:rPr>
          <w:rFonts w:ascii="Cambria" w:eastAsia="Cambria" w:hAnsi="Cambria" w:cs="Cambria"/>
          <w:b/>
          <w:color w:val="000000"/>
          <w:sz w:val="16"/>
          <w:szCs w:val="16"/>
        </w:rPr>
      </w:pPr>
    </w:p>
    <w:p w14:paraId="609D2BEC" w14:textId="77777777" w:rsidR="001D58FC" w:rsidRPr="001D58FC" w:rsidRDefault="001D58FC" w:rsidP="001D58FC">
      <w:pPr>
        <w:spacing w:line="276" w:lineRule="auto"/>
        <w:rPr>
          <w:rFonts w:ascii="Cambria" w:eastAsia="Cambria" w:hAnsi="Cambria" w:cs="Cambria"/>
          <w:b/>
          <w:color w:val="000000"/>
          <w:sz w:val="16"/>
          <w:szCs w:val="16"/>
        </w:rPr>
      </w:pPr>
    </w:p>
    <w:tbl>
      <w:tblPr>
        <w:tblStyle w:val="Style3722111"/>
        <w:tblW w:w="10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1D58FC" w:rsidRPr="001D58FC" w14:paraId="215D6461" w14:textId="77777777" w:rsidTr="000D79F2">
        <w:trPr>
          <w:trHeight w:val="778"/>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8AAF3F3" w14:textId="77777777" w:rsidR="001D58FC" w:rsidRPr="001D58FC" w:rsidRDefault="001D58FC" w:rsidP="001D58FC">
            <w:pPr>
              <w:spacing w:line="360" w:lineRule="auto"/>
              <w:jc w:val="center"/>
              <w:rPr>
                <w:rFonts w:eastAsia="Times New Roman"/>
                <w:b/>
                <w:color w:val="17365D"/>
                <w:sz w:val="28"/>
                <w:szCs w:val="28"/>
                <w:rtl/>
                <w:lang w:bidi="ar-IQ"/>
              </w:rPr>
            </w:pPr>
            <w:r w:rsidRPr="001D58FC">
              <w:rPr>
                <w:rFonts w:eastAsia="Times New Roman" w:hint="cs"/>
                <w:b/>
                <w:color w:val="17365D"/>
                <w:sz w:val="28"/>
                <w:szCs w:val="28"/>
                <w:rtl/>
                <w:lang w:bidi="ar-IQ"/>
              </w:rPr>
              <w:t>المنهج الاسبوعي النظري</w:t>
            </w:r>
          </w:p>
        </w:tc>
      </w:tr>
      <w:tr w:rsidR="001D58FC" w:rsidRPr="001D58FC" w14:paraId="7A4C6A5A" w14:textId="77777777" w:rsidTr="000D79F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6E0B26F" w14:textId="77777777" w:rsidR="001D58FC" w:rsidRPr="001D58FC" w:rsidRDefault="001D58FC" w:rsidP="001D58FC">
            <w:pPr>
              <w:spacing w:line="360" w:lineRule="auto"/>
              <w:ind w:left="-18" w:hanging="720"/>
              <w:rPr>
                <w:b/>
                <w:color w:val="000000"/>
              </w:rPr>
            </w:pPr>
            <w:r w:rsidRPr="001D58FC">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52A13F5" w14:textId="77777777" w:rsidR="001D58FC" w:rsidRPr="001D58FC" w:rsidRDefault="001D58FC" w:rsidP="001D58FC">
            <w:pPr>
              <w:spacing w:line="360" w:lineRule="auto"/>
              <w:rPr>
                <w:b/>
                <w:sz w:val="24"/>
                <w:szCs w:val="24"/>
              </w:rPr>
            </w:pPr>
            <w:r w:rsidRPr="001D58FC">
              <w:rPr>
                <w:b/>
              </w:rPr>
              <w:t>Material Covered</w:t>
            </w:r>
          </w:p>
        </w:tc>
      </w:tr>
      <w:tr w:rsidR="001D58FC" w:rsidRPr="001D58FC" w14:paraId="0CB1AE11" w14:textId="77777777" w:rsidTr="000D79F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099026B" w14:textId="77777777" w:rsidR="001D58FC" w:rsidRPr="001D58FC" w:rsidRDefault="001D58FC" w:rsidP="001D58FC">
            <w:pPr>
              <w:spacing w:line="360" w:lineRule="auto"/>
              <w:ind w:left="-18" w:firstLine="18"/>
              <w:jc w:val="center"/>
              <w:rPr>
                <w:b/>
                <w:color w:val="000000"/>
              </w:rPr>
            </w:pPr>
            <w:r w:rsidRPr="001D58FC">
              <w:rPr>
                <w:b/>
                <w:color w:val="000000"/>
              </w:rPr>
              <w:t>Week 1</w:t>
            </w:r>
          </w:p>
        </w:tc>
        <w:tc>
          <w:tcPr>
            <w:tcW w:w="9240" w:type="dxa"/>
            <w:tcBorders>
              <w:top w:val="single" w:sz="4" w:space="0" w:color="auto"/>
              <w:left w:val="single" w:sz="4" w:space="0" w:color="auto"/>
              <w:bottom w:val="single" w:sz="4" w:space="0" w:color="auto"/>
              <w:right w:val="single" w:sz="4" w:space="0" w:color="auto"/>
            </w:tcBorders>
            <w:vAlign w:val="center"/>
          </w:tcPr>
          <w:p w14:paraId="68FEA94C" w14:textId="77777777" w:rsidR="001D58FC" w:rsidRPr="001D58FC" w:rsidRDefault="001D58FC" w:rsidP="001D58FC">
            <w:pPr>
              <w:widowControl w:val="0"/>
              <w:autoSpaceDE w:val="0"/>
              <w:autoSpaceDN w:val="0"/>
              <w:adjustRightInd w:val="0"/>
              <w:ind w:right="43"/>
              <w:rPr>
                <w:color w:val="000000"/>
              </w:rPr>
            </w:pPr>
            <w:r w:rsidRPr="001D58FC">
              <w:rPr>
                <w:color w:val="000000"/>
              </w:rPr>
              <w:t>Functions, Inverse Functions.</w:t>
            </w:r>
          </w:p>
        </w:tc>
      </w:tr>
      <w:tr w:rsidR="001D58FC" w:rsidRPr="001D58FC" w14:paraId="248CCF47" w14:textId="77777777" w:rsidTr="000D79F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76F7368" w14:textId="77777777" w:rsidR="001D58FC" w:rsidRPr="001D58FC" w:rsidRDefault="001D58FC" w:rsidP="001D58FC">
            <w:pPr>
              <w:spacing w:line="360" w:lineRule="auto"/>
              <w:ind w:left="-18" w:firstLine="18"/>
              <w:jc w:val="center"/>
              <w:rPr>
                <w:b/>
                <w:color w:val="000000"/>
              </w:rPr>
            </w:pPr>
            <w:r w:rsidRPr="001D58FC">
              <w:rPr>
                <w:b/>
                <w:color w:val="000000"/>
              </w:rPr>
              <w:t>Week 2</w:t>
            </w:r>
          </w:p>
        </w:tc>
        <w:tc>
          <w:tcPr>
            <w:tcW w:w="9240" w:type="dxa"/>
            <w:tcBorders>
              <w:top w:val="single" w:sz="4" w:space="0" w:color="auto"/>
              <w:left w:val="single" w:sz="4" w:space="0" w:color="auto"/>
              <w:bottom w:val="single" w:sz="4" w:space="0" w:color="auto"/>
              <w:right w:val="single" w:sz="4" w:space="0" w:color="auto"/>
            </w:tcBorders>
            <w:vAlign w:val="center"/>
          </w:tcPr>
          <w:p w14:paraId="29AB1D39" w14:textId="77777777" w:rsidR="001D58FC" w:rsidRPr="001D58FC" w:rsidRDefault="001D58FC" w:rsidP="001D58FC">
            <w:pPr>
              <w:widowControl w:val="0"/>
              <w:ind w:right="43"/>
              <w:rPr>
                <w:color w:val="000000"/>
              </w:rPr>
            </w:pPr>
            <w:r w:rsidRPr="001D58FC">
              <w:rPr>
                <w:color w:val="000000"/>
              </w:rPr>
              <w:t>Trigonometric Functions, Inverse Trigonometric Functions.</w:t>
            </w:r>
          </w:p>
        </w:tc>
      </w:tr>
      <w:tr w:rsidR="001D58FC" w:rsidRPr="001D58FC" w14:paraId="4C78AD6B" w14:textId="77777777" w:rsidTr="000D79F2">
        <w:trPr>
          <w:trHeight w:val="34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8F899C7" w14:textId="77777777" w:rsidR="001D58FC" w:rsidRPr="001D58FC" w:rsidRDefault="001D58FC" w:rsidP="001D58FC">
            <w:pPr>
              <w:spacing w:line="360" w:lineRule="auto"/>
              <w:ind w:left="-18" w:firstLine="18"/>
              <w:jc w:val="center"/>
              <w:rPr>
                <w:b/>
                <w:color w:val="000000"/>
              </w:rPr>
            </w:pPr>
            <w:r w:rsidRPr="001D58FC">
              <w:rPr>
                <w:b/>
                <w:color w:val="000000"/>
              </w:rPr>
              <w:t>Week 3</w:t>
            </w:r>
          </w:p>
        </w:tc>
        <w:tc>
          <w:tcPr>
            <w:tcW w:w="9240" w:type="dxa"/>
            <w:tcBorders>
              <w:top w:val="single" w:sz="4" w:space="0" w:color="auto"/>
              <w:left w:val="single" w:sz="4" w:space="0" w:color="auto"/>
              <w:bottom w:val="single" w:sz="4" w:space="0" w:color="auto"/>
              <w:right w:val="single" w:sz="4" w:space="0" w:color="auto"/>
            </w:tcBorders>
            <w:vAlign w:val="center"/>
          </w:tcPr>
          <w:p w14:paraId="04304FF9" w14:textId="77777777" w:rsidR="001D58FC" w:rsidRPr="001D58FC" w:rsidRDefault="001D58FC" w:rsidP="001D58FC">
            <w:pPr>
              <w:widowControl w:val="0"/>
              <w:ind w:right="43"/>
              <w:rPr>
                <w:color w:val="000000"/>
              </w:rPr>
            </w:pPr>
            <w:r w:rsidRPr="001D58FC">
              <w:rPr>
                <w:color w:val="000000"/>
              </w:rPr>
              <w:t>Exponential and Logarithmic Functions.</w:t>
            </w:r>
          </w:p>
        </w:tc>
      </w:tr>
      <w:tr w:rsidR="001D58FC" w:rsidRPr="001D58FC" w14:paraId="7B94BC83" w14:textId="77777777" w:rsidTr="000D79F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CA1B0EC" w14:textId="77777777" w:rsidR="001D58FC" w:rsidRPr="001D58FC" w:rsidRDefault="001D58FC" w:rsidP="001D58FC">
            <w:pPr>
              <w:spacing w:line="360" w:lineRule="auto"/>
              <w:ind w:left="-18" w:firstLine="18"/>
              <w:jc w:val="center"/>
              <w:rPr>
                <w:b/>
                <w:color w:val="000000"/>
              </w:rPr>
            </w:pPr>
            <w:r w:rsidRPr="001D58FC">
              <w:rPr>
                <w:b/>
                <w:color w:val="000000"/>
              </w:rPr>
              <w:t>Week 4</w:t>
            </w:r>
          </w:p>
        </w:tc>
        <w:tc>
          <w:tcPr>
            <w:tcW w:w="9240" w:type="dxa"/>
            <w:tcBorders>
              <w:top w:val="single" w:sz="4" w:space="0" w:color="auto"/>
              <w:left w:val="single" w:sz="4" w:space="0" w:color="auto"/>
              <w:bottom w:val="single" w:sz="4" w:space="0" w:color="auto"/>
              <w:right w:val="single" w:sz="4" w:space="0" w:color="auto"/>
            </w:tcBorders>
            <w:vAlign w:val="center"/>
          </w:tcPr>
          <w:p w14:paraId="720D1969" w14:textId="77777777" w:rsidR="001D58FC" w:rsidRPr="001D58FC" w:rsidRDefault="001D58FC" w:rsidP="001D58FC">
            <w:pPr>
              <w:widowControl w:val="0"/>
              <w:ind w:right="43"/>
              <w:rPr>
                <w:color w:val="000000"/>
              </w:rPr>
            </w:pPr>
            <w:r w:rsidRPr="001D58FC">
              <w:rPr>
                <w:color w:val="000000"/>
              </w:rPr>
              <w:t>Limits and Continuity</w:t>
            </w:r>
          </w:p>
        </w:tc>
      </w:tr>
      <w:tr w:rsidR="001D58FC" w:rsidRPr="001D58FC" w14:paraId="15680BBC" w14:textId="77777777" w:rsidTr="000D79F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410F909" w14:textId="77777777" w:rsidR="001D58FC" w:rsidRPr="001D58FC" w:rsidRDefault="001D58FC" w:rsidP="001D58FC">
            <w:pPr>
              <w:spacing w:line="360" w:lineRule="auto"/>
              <w:ind w:left="-18" w:firstLine="18"/>
              <w:jc w:val="center"/>
              <w:rPr>
                <w:b/>
                <w:color w:val="000000"/>
              </w:rPr>
            </w:pPr>
            <w:r w:rsidRPr="001D58FC">
              <w:rPr>
                <w:b/>
                <w:color w:val="000000"/>
              </w:rPr>
              <w:t>Week 5</w:t>
            </w:r>
          </w:p>
        </w:tc>
        <w:tc>
          <w:tcPr>
            <w:tcW w:w="9240" w:type="dxa"/>
            <w:tcBorders>
              <w:top w:val="single" w:sz="4" w:space="0" w:color="auto"/>
              <w:left w:val="single" w:sz="4" w:space="0" w:color="auto"/>
              <w:bottom w:val="single" w:sz="4" w:space="0" w:color="auto"/>
              <w:right w:val="single" w:sz="4" w:space="0" w:color="auto"/>
            </w:tcBorders>
            <w:vAlign w:val="center"/>
          </w:tcPr>
          <w:p w14:paraId="6A2E8317" w14:textId="77777777" w:rsidR="001D58FC" w:rsidRPr="001D58FC" w:rsidRDefault="001D58FC" w:rsidP="001D58FC">
            <w:pPr>
              <w:widowControl w:val="0"/>
              <w:ind w:right="43"/>
              <w:rPr>
                <w:color w:val="000000"/>
              </w:rPr>
            </w:pPr>
            <w:r w:rsidRPr="001D58FC">
              <w:rPr>
                <w:color w:val="000000"/>
              </w:rPr>
              <w:t>The Derivative, The Chain Rule.</w:t>
            </w:r>
          </w:p>
        </w:tc>
      </w:tr>
      <w:tr w:rsidR="001D58FC" w:rsidRPr="001D58FC" w14:paraId="7D2F3945" w14:textId="77777777" w:rsidTr="000D79F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396E0DF" w14:textId="77777777" w:rsidR="001D58FC" w:rsidRPr="001D58FC" w:rsidRDefault="001D58FC" w:rsidP="001D58FC">
            <w:pPr>
              <w:spacing w:line="360" w:lineRule="auto"/>
              <w:ind w:left="-18" w:firstLine="18"/>
              <w:jc w:val="center"/>
              <w:rPr>
                <w:b/>
                <w:color w:val="000000"/>
              </w:rPr>
            </w:pPr>
            <w:r w:rsidRPr="001D58FC">
              <w:rPr>
                <w:b/>
                <w:color w:val="000000"/>
              </w:rPr>
              <w:t>Week 6</w:t>
            </w:r>
          </w:p>
        </w:tc>
        <w:tc>
          <w:tcPr>
            <w:tcW w:w="9240" w:type="dxa"/>
            <w:tcBorders>
              <w:top w:val="single" w:sz="4" w:space="0" w:color="auto"/>
              <w:left w:val="single" w:sz="4" w:space="0" w:color="auto"/>
              <w:bottom w:val="single" w:sz="4" w:space="0" w:color="auto"/>
              <w:right w:val="single" w:sz="4" w:space="0" w:color="auto"/>
            </w:tcBorders>
            <w:vAlign w:val="center"/>
          </w:tcPr>
          <w:p w14:paraId="5E3D9FFB" w14:textId="77777777" w:rsidR="001D58FC" w:rsidRPr="001D58FC" w:rsidRDefault="001D58FC" w:rsidP="001D58FC">
            <w:pPr>
              <w:widowControl w:val="0"/>
              <w:ind w:right="43"/>
              <w:rPr>
                <w:color w:val="000000"/>
              </w:rPr>
            </w:pPr>
            <w:r w:rsidRPr="001D58FC">
              <w:rPr>
                <w:color w:val="000000"/>
              </w:rPr>
              <w:t>Implicit Differentiation, L'Hopitals Rule.</w:t>
            </w:r>
          </w:p>
        </w:tc>
      </w:tr>
      <w:tr w:rsidR="001D58FC" w:rsidRPr="001D58FC" w14:paraId="2764EBB1" w14:textId="77777777" w:rsidTr="000D79F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7B50B26" w14:textId="77777777" w:rsidR="001D58FC" w:rsidRPr="001D58FC" w:rsidRDefault="001D58FC" w:rsidP="001D58FC">
            <w:pPr>
              <w:spacing w:line="360" w:lineRule="auto"/>
              <w:ind w:left="-18" w:firstLine="18"/>
              <w:jc w:val="center"/>
              <w:rPr>
                <w:b/>
                <w:color w:val="000000"/>
              </w:rPr>
            </w:pPr>
            <w:r w:rsidRPr="001D58FC">
              <w:rPr>
                <w:b/>
                <w:color w:val="000000"/>
              </w:rPr>
              <w:t>Week 7</w:t>
            </w:r>
          </w:p>
        </w:tc>
        <w:tc>
          <w:tcPr>
            <w:tcW w:w="9240" w:type="dxa"/>
            <w:tcBorders>
              <w:top w:val="single" w:sz="4" w:space="0" w:color="auto"/>
              <w:left w:val="single" w:sz="4" w:space="0" w:color="auto"/>
              <w:bottom w:val="single" w:sz="4" w:space="0" w:color="auto"/>
              <w:right w:val="single" w:sz="4" w:space="0" w:color="auto"/>
            </w:tcBorders>
            <w:vAlign w:val="center"/>
          </w:tcPr>
          <w:p w14:paraId="177966AE" w14:textId="77777777" w:rsidR="001D58FC" w:rsidRPr="001D58FC" w:rsidRDefault="001D58FC" w:rsidP="001D58FC">
            <w:pPr>
              <w:widowControl w:val="0"/>
              <w:ind w:right="43"/>
              <w:rPr>
                <w:color w:val="000000"/>
              </w:rPr>
            </w:pPr>
            <w:r w:rsidRPr="001D58FC">
              <w:rPr>
                <w:color w:val="000000"/>
              </w:rPr>
              <w:t>The Derivative in graphing and applications, Relative Extrema.</w:t>
            </w:r>
          </w:p>
        </w:tc>
      </w:tr>
      <w:tr w:rsidR="001D58FC" w:rsidRPr="001D58FC" w14:paraId="62E31149" w14:textId="77777777" w:rsidTr="000D79F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5B2ADE8" w14:textId="77777777" w:rsidR="001D58FC" w:rsidRPr="001D58FC" w:rsidRDefault="001D58FC" w:rsidP="001D58FC">
            <w:pPr>
              <w:spacing w:line="360" w:lineRule="auto"/>
              <w:ind w:left="-18" w:firstLine="18"/>
              <w:jc w:val="center"/>
              <w:rPr>
                <w:b/>
                <w:color w:val="000000"/>
              </w:rPr>
            </w:pPr>
            <w:r w:rsidRPr="001D58FC">
              <w:rPr>
                <w:b/>
                <w:color w:val="000000"/>
              </w:rPr>
              <w:lastRenderedPageBreak/>
              <w:t>Week 8</w:t>
            </w:r>
          </w:p>
        </w:tc>
        <w:tc>
          <w:tcPr>
            <w:tcW w:w="9240" w:type="dxa"/>
            <w:tcBorders>
              <w:top w:val="single" w:sz="4" w:space="0" w:color="auto"/>
              <w:left w:val="single" w:sz="4" w:space="0" w:color="auto"/>
              <w:bottom w:val="single" w:sz="4" w:space="0" w:color="auto"/>
              <w:right w:val="single" w:sz="4" w:space="0" w:color="auto"/>
            </w:tcBorders>
            <w:vAlign w:val="center"/>
          </w:tcPr>
          <w:p w14:paraId="12C6777F" w14:textId="77777777" w:rsidR="001D58FC" w:rsidRPr="001D58FC" w:rsidRDefault="001D58FC" w:rsidP="001D58FC">
            <w:pPr>
              <w:spacing w:after="2"/>
              <w:rPr>
                <w:color w:val="000000"/>
              </w:rPr>
            </w:pPr>
            <w:r w:rsidRPr="001D58FC">
              <w:rPr>
                <w:color w:val="000000"/>
              </w:rPr>
              <w:t>Rolle's Theorem; Mean –Value Theorem</w:t>
            </w:r>
          </w:p>
        </w:tc>
      </w:tr>
      <w:tr w:rsidR="001D58FC" w:rsidRPr="001D58FC" w14:paraId="4ACD3CDA" w14:textId="77777777" w:rsidTr="000D79F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C1B08AB" w14:textId="77777777" w:rsidR="001D58FC" w:rsidRPr="001D58FC" w:rsidRDefault="001D58FC" w:rsidP="001D58FC">
            <w:pPr>
              <w:spacing w:line="360" w:lineRule="auto"/>
              <w:ind w:left="-18" w:firstLine="18"/>
              <w:jc w:val="center"/>
              <w:rPr>
                <w:b/>
                <w:color w:val="000000"/>
              </w:rPr>
            </w:pPr>
            <w:r w:rsidRPr="001D58FC">
              <w:rPr>
                <w:b/>
                <w:color w:val="000000"/>
              </w:rPr>
              <w:t>Week 9</w:t>
            </w:r>
          </w:p>
        </w:tc>
        <w:tc>
          <w:tcPr>
            <w:tcW w:w="9240" w:type="dxa"/>
            <w:tcBorders>
              <w:top w:val="single" w:sz="4" w:space="0" w:color="auto"/>
              <w:left w:val="single" w:sz="4" w:space="0" w:color="auto"/>
              <w:bottom w:val="single" w:sz="4" w:space="0" w:color="auto"/>
              <w:right w:val="single" w:sz="4" w:space="0" w:color="auto"/>
            </w:tcBorders>
            <w:vAlign w:val="center"/>
          </w:tcPr>
          <w:p w14:paraId="74285837" w14:textId="77777777" w:rsidR="001D58FC" w:rsidRPr="001D58FC" w:rsidRDefault="001D58FC" w:rsidP="001D58FC">
            <w:pPr>
              <w:spacing w:after="2"/>
              <w:rPr>
                <w:color w:val="000000"/>
              </w:rPr>
            </w:pPr>
            <w:r w:rsidRPr="001D58FC">
              <w:rPr>
                <w:color w:val="000000"/>
              </w:rPr>
              <w:t xml:space="preserve">The indefinite integral, Areas under a curve </w:t>
            </w:r>
          </w:p>
        </w:tc>
      </w:tr>
      <w:tr w:rsidR="001D58FC" w:rsidRPr="001D58FC" w14:paraId="20C8E491" w14:textId="77777777" w:rsidTr="000D79F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EA44F3D" w14:textId="77777777" w:rsidR="001D58FC" w:rsidRPr="001D58FC" w:rsidRDefault="001D58FC" w:rsidP="001D58FC">
            <w:pPr>
              <w:spacing w:line="360" w:lineRule="auto"/>
              <w:ind w:left="-18" w:firstLine="18"/>
              <w:jc w:val="center"/>
              <w:rPr>
                <w:b/>
                <w:color w:val="000000"/>
              </w:rPr>
            </w:pPr>
            <w:r w:rsidRPr="001D58FC">
              <w:rPr>
                <w:b/>
                <w:color w:val="000000"/>
              </w:rPr>
              <w:t>Week 10</w:t>
            </w:r>
          </w:p>
        </w:tc>
        <w:tc>
          <w:tcPr>
            <w:tcW w:w="9240" w:type="dxa"/>
            <w:tcBorders>
              <w:top w:val="single" w:sz="4" w:space="0" w:color="auto"/>
              <w:left w:val="single" w:sz="4" w:space="0" w:color="auto"/>
              <w:bottom w:val="single" w:sz="4" w:space="0" w:color="auto"/>
              <w:right w:val="single" w:sz="4" w:space="0" w:color="auto"/>
            </w:tcBorders>
            <w:vAlign w:val="center"/>
          </w:tcPr>
          <w:p w14:paraId="40809B0C" w14:textId="77777777" w:rsidR="001D58FC" w:rsidRPr="001D58FC" w:rsidRDefault="001D58FC" w:rsidP="001D58FC">
            <w:pPr>
              <w:spacing w:after="2"/>
              <w:rPr>
                <w:color w:val="000000"/>
              </w:rPr>
            </w:pPr>
            <w:r w:rsidRPr="001D58FC">
              <w:rPr>
                <w:color w:val="000000"/>
              </w:rPr>
              <w:t>The fundamental theorem of integral calculus, Area between two curves</w:t>
            </w:r>
          </w:p>
        </w:tc>
      </w:tr>
      <w:tr w:rsidR="001D58FC" w:rsidRPr="001D58FC" w14:paraId="1A855096" w14:textId="77777777" w:rsidTr="000D79F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5F553E9" w14:textId="77777777" w:rsidR="001D58FC" w:rsidRPr="001D58FC" w:rsidRDefault="001D58FC" w:rsidP="001D58FC">
            <w:pPr>
              <w:spacing w:line="360" w:lineRule="auto"/>
              <w:ind w:left="-18" w:firstLine="18"/>
              <w:jc w:val="center"/>
              <w:rPr>
                <w:b/>
                <w:color w:val="000000"/>
              </w:rPr>
            </w:pPr>
            <w:r w:rsidRPr="001D58FC">
              <w:rPr>
                <w:b/>
                <w:color w:val="000000"/>
              </w:rPr>
              <w:t>Week 11</w:t>
            </w:r>
          </w:p>
        </w:tc>
        <w:tc>
          <w:tcPr>
            <w:tcW w:w="9240" w:type="dxa"/>
            <w:tcBorders>
              <w:top w:val="single" w:sz="4" w:space="0" w:color="auto"/>
              <w:left w:val="single" w:sz="4" w:space="0" w:color="auto"/>
              <w:bottom w:val="single" w:sz="4" w:space="0" w:color="auto"/>
              <w:right w:val="single" w:sz="4" w:space="0" w:color="auto"/>
            </w:tcBorders>
            <w:vAlign w:val="center"/>
          </w:tcPr>
          <w:p w14:paraId="3FA0E531" w14:textId="77777777" w:rsidR="001D58FC" w:rsidRPr="001D58FC" w:rsidRDefault="001D58FC" w:rsidP="001D58FC">
            <w:pPr>
              <w:spacing w:after="2"/>
              <w:rPr>
                <w:color w:val="000000"/>
              </w:rPr>
            </w:pPr>
            <w:r w:rsidRPr="001D58FC">
              <w:rPr>
                <w:color w:val="000000"/>
              </w:rPr>
              <w:t xml:space="preserve">The integral of trigonometric functions, the integral of  inverse trigonometric </w:t>
            </w:r>
          </w:p>
        </w:tc>
      </w:tr>
      <w:tr w:rsidR="001D58FC" w:rsidRPr="001D58FC" w14:paraId="722CC7EF" w14:textId="77777777" w:rsidTr="000D79F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7713E6C" w14:textId="77777777" w:rsidR="001D58FC" w:rsidRPr="001D58FC" w:rsidRDefault="001D58FC" w:rsidP="001D58FC">
            <w:pPr>
              <w:spacing w:line="360" w:lineRule="auto"/>
              <w:ind w:left="-18" w:firstLine="18"/>
              <w:jc w:val="center"/>
              <w:rPr>
                <w:b/>
                <w:color w:val="000000"/>
              </w:rPr>
            </w:pPr>
            <w:r w:rsidRPr="001D58FC">
              <w:rPr>
                <w:b/>
                <w:color w:val="000000"/>
              </w:rPr>
              <w:t>Week 12</w:t>
            </w:r>
          </w:p>
        </w:tc>
        <w:tc>
          <w:tcPr>
            <w:tcW w:w="9240" w:type="dxa"/>
            <w:tcBorders>
              <w:top w:val="single" w:sz="4" w:space="0" w:color="auto"/>
              <w:left w:val="single" w:sz="4" w:space="0" w:color="auto"/>
              <w:bottom w:val="single" w:sz="4" w:space="0" w:color="auto"/>
              <w:right w:val="single" w:sz="4" w:space="0" w:color="auto"/>
            </w:tcBorders>
            <w:shd w:val="clear" w:color="auto" w:fill="EEECE1"/>
            <w:vAlign w:val="center"/>
          </w:tcPr>
          <w:p w14:paraId="1E7463FE" w14:textId="77777777" w:rsidR="001D58FC" w:rsidRPr="001D58FC" w:rsidRDefault="001D58FC" w:rsidP="001D58FC">
            <w:pPr>
              <w:widowControl w:val="0"/>
              <w:ind w:right="43"/>
              <w:rPr>
                <w:b/>
                <w:bCs/>
                <w:i/>
                <w:iCs/>
                <w:color w:val="2659FF"/>
                <w:sz w:val="18"/>
                <w:szCs w:val="18"/>
              </w:rPr>
            </w:pPr>
            <w:r w:rsidRPr="001D58FC">
              <w:rPr>
                <w:color w:val="000000"/>
              </w:rPr>
              <w:t>The integral of the  functions  logu(x),lnu(x),e</w:t>
            </w:r>
            <w:r w:rsidRPr="001D58FC">
              <w:rPr>
                <w:color w:val="000000"/>
                <w:vertAlign w:val="superscript"/>
              </w:rPr>
              <w:t>u(x)</w:t>
            </w:r>
            <w:r w:rsidRPr="001D58FC">
              <w:rPr>
                <w:color w:val="000000"/>
              </w:rPr>
              <w:t xml:space="preserve">  and  a</w:t>
            </w:r>
            <w:r w:rsidRPr="001D58FC">
              <w:rPr>
                <w:color w:val="000000"/>
                <w:vertAlign w:val="superscript"/>
              </w:rPr>
              <w:t>u(x)</w:t>
            </w:r>
          </w:p>
        </w:tc>
      </w:tr>
      <w:tr w:rsidR="001D58FC" w:rsidRPr="001D58FC" w14:paraId="33AFC4C8" w14:textId="77777777" w:rsidTr="000D79F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AFF12A9" w14:textId="77777777" w:rsidR="001D58FC" w:rsidRPr="001D58FC" w:rsidRDefault="001D58FC" w:rsidP="001D58FC">
            <w:pPr>
              <w:spacing w:line="360" w:lineRule="auto"/>
              <w:ind w:left="-18" w:firstLine="18"/>
              <w:jc w:val="center"/>
              <w:rPr>
                <w:b/>
                <w:color w:val="000000"/>
              </w:rPr>
            </w:pPr>
            <w:r w:rsidRPr="001D58FC">
              <w:rPr>
                <w:b/>
                <w:color w:val="000000"/>
              </w:rPr>
              <w:t>Week 13</w:t>
            </w:r>
          </w:p>
        </w:tc>
        <w:tc>
          <w:tcPr>
            <w:tcW w:w="9240" w:type="dxa"/>
            <w:tcBorders>
              <w:top w:val="single" w:sz="4" w:space="0" w:color="auto"/>
              <w:left w:val="single" w:sz="4" w:space="0" w:color="auto"/>
              <w:bottom w:val="single" w:sz="4" w:space="0" w:color="auto"/>
              <w:right w:val="single" w:sz="4" w:space="0" w:color="auto"/>
            </w:tcBorders>
            <w:vAlign w:val="center"/>
          </w:tcPr>
          <w:p w14:paraId="667BBA87" w14:textId="77777777" w:rsidR="001D58FC" w:rsidRPr="001D58FC" w:rsidRDefault="001D58FC" w:rsidP="001D58FC">
            <w:pPr>
              <w:widowControl w:val="0"/>
              <w:ind w:right="43"/>
              <w:rPr>
                <w:b/>
                <w:bCs/>
                <w:color w:val="2659FF"/>
              </w:rPr>
            </w:pPr>
            <w:r w:rsidRPr="001D58FC">
              <w:t>Methods of integration , powers of trigonometric functions</w:t>
            </w:r>
          </w:p>
        </w:tc>
      </w:tr>
      <w:tr w:rsidR="001D58FC" w:rsidRPr="001D58FC" w14:paraId="5B330EEB" w14:textId="77777777" w:rsidTr="000D79F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91CEA2B" w14:textId="77777777" w:rsidR="001D58FC" w:rsidRPr="001D58FC" w:rsidRDefault="001D58FC" w:rsidP="001D58FC">
            <w:pPr>
              <w:spacing w:line="360" w:lineRule="auto"/>
              <w:ind w:left="-18" w:firstLine="18"/>
              <w:jc w:val="center"/>
              <w:rPr>
                <w:b/>
                <w:color w:val="000000"/>
              </w:rPr>
            </w:pPr>
            <w:r w:rsidRPr="001D58FC">
              <w:rPr>
                <w:b/>
                <w:color w:val="000000"/>
              </w:rPr>
              <w:t>Week 14</w:t>
            </w:r>
          </w:p>
        </w:tc>
        <w:tc>
          <w:tcPr>
            <w:tcW w:w="9240" w:type="dxa"/>
            <w:tcBorders>
              <w:top w:val="single" w:sz="4" w:space="0" w:color="auto"/>
              <w:left w:val="single" w:sz="4" w:space="0" w:color="auto"/>
              <w:bottom w:val="single" w:sz="4" w:space="0" w:color="auto"/>
              <w:right w:val="single" w:sz="4" w:space="0" w:color="auto"/>
            </w:tcBorders>
            <w:vAlign w:val="center"/>
          </w:tcPr>
          <w:p w14:paraId="655078B1" w14:textId="77777777" w:rsidR="001D58FC" w:rsidRPr="001D58FC" w:rsidRDefault="001D58FC" w:rsidP="001D58FC">
            <w:pPr>
              <w:widowControl w:val="0"/>
              <w:ind w:right="43"/>
              <w:rPr>
                <w:color w:val="000000"/>
              </w:rPr>
            </w:pPr>
            <w:r w:rsidRPr="001D58FC">
              <w:rPr>
                <w:sz w:val="24"/>
                <w:szCs w:val="24"/>
              </w:rPr>
              <w:t>Integration by parts</w:t>
            </w:r>
          </w:p>
        </w:tc>
      </w:tr>
      <w:tr w:rsidR="001D58FC" w:rsidRPr="001D58FC" w14:paraId="105371F3" w14:textId="77777777" w:rsidTr="000D79F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0D0276F" w14:textId="77777777" w:rsidR="001D58FC" w:rsidRPr="001D58FC" w:rsidRDefault="001D58FC" w:rsidP="001D58FC">
            <w:pPr>
              <w:spacing w:line="360" w:lineRule="auto"/>
              <w:ind w:left="-18" w:firstLine="18"/>
              <w:jc w:val="center"/>
              <w:rPr>
                <w:b/>
                <w:color w:val="000000"/>
              </w:rPr>
            </w:pPr>
            <w:r w:rsidRPr="001D58FC">
              <w:rPr>
                <w:b/>
                <w:color w:val="000000"/>
              </w:rPr>
              <w:t>Week 15</w:t>
            </w:r>
          </w:p>
        </w:tc>
        <w:tc>
          <w:tcPr>
            <w:tcW w:w="9240" w:type="dxa"/>
            <w:tcBorders>
              <w:top w:val="single" w:sz="4" w:space="0" w:color="auto"/>
              <w:left w:val="single" w:sz="4" w:space="0" w:color="auto"/>
              <w:bottom w:val="single" w:sz="4" w:space="0" w:color="auto"/>
              <w:right w:val="single" w:sz="4" w:space="0" w:color="auto"/>
            </w:tcBorders>
            <w:vAlign w:val="center"/>
          </w:tcPr>
          <w:p w14:paraId="5C85B3E6" w14:textId="77777777" w:rsidR="001D58FC" w:rsidRPr="001D58FC" w:rsidRDefault="001D58FC" w:rsidP="001D58FC">
            <w:pPr>
              <w:autoSpaceDE w:val="0"/>
              <w:autoSpaceDN w:val="0"/>
              <w:adjustRightInd w:val="0"/>
              <w:rPr>
                <w:b/>
                <w:bCs/>
                <w:color w:val="2659FF"/>
              </w:rPr>
            </w:pPr>
            <w:r w:rsidRPr="001D58FC">
              <w:rPr>
                <w:b/>
                <w:bCs/>
                <w:color w:val="000000" w:themeColor="text1"/>
              </w:rPr>
              <w:t>Volumes</w:t>
            </w:r>
          </w:p>
        </w:tc>
      </w:tr>
      <w:tr w:rsidR="001D58FC" w:rsidRPr="001D58FC" w14:paraId="40C2B2DE" w14:textId="77777777" w:rsidTr="000D79F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C472043" w14:textId="77777777" w:rsidR="001D58FC" w:rsidRPr="001D58FC" w:rsidRDefault="001D58FC" w:rsidP="001D58FC">
            <w:pPr>
              <w:spacing w:line="360" w:lineRule="auto"/>
              <w:ind w:left="-18" w:firstLine="18"/>
              <w:jc w:val="center"/>
              <w:rPr>
                <w:b/>
                <w:color w:val="000000"/>
              </w:rPr>
            </w:pPr>
            <w:r w:rsidRPr="001D58FC">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7FAD91E3" w14:textId="77777777" w:rsidR="001D58FC" w:rsidRPr="001D58FC" w:rsidRDefault="001D58FC" w:rsidP="001D58FC">
            <w:pPr>
              <w:spacing w:line="360" w:lineRule="auto"/>
              <w:rPr>
                <w:b/>
              </w:rPr>
            </w:pPr>
            <w:r w:rsidRPr="001D58FC">
              <w:rPr>
                <w:b/>
              </w:rPr>
              <w:t>Preparatory week before the final Exam</w:t>
            </w:r>
          </w:p>
        </w:tc>
      </w:tr>
    </w:tbl>
    <w:p w14:paraId="3ABA9753" w14:textId="5E300EFC" w:rsidR="001D58FC" w:rsidRPr="001D58FC" w:rsidRDefault="001D58FC" w:rsidP="001D58FC">
      <w:pPr>
        <w:rPr>
          <w:rFonts w:ascii="Cambria" w:eastAsia="Cambria" w:hAnsi="Cambria" w:cs="Cambria"/>
        </w:rPr>
      </w:pPr>
    </w:p>
    <w:tbl>
      <w:tblPr>
        <w:tblStyle w:val="522111"/>
        <w:tblW w:w="105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1D58FC" w:rsidRPr="001D58FC" w14:paraId="38B5D2A8" w14:textId="77777777" w:rsidTr="000D79F2">
        <w:trPr>
          <w:trHeight w:val="20"/>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234C145C" w14:textId="77777777" w:rsidR="001D58FC" w:rsidRPr="001D58FC" w:rsidRDefault="001D58FC" w:rsidP="006C14B8">
            <w:pPr>
              <w:jc w:val="center"/>
              <w:rPr>
                <w:rFonts w:eastAsia="Times New Roman"/>
                <w:b/>
                <w:color w:val="17365D"/>
                <w:rtl/>
                <w:lang w:bidi="ar-IQ"/>
              </w:rPr>
            </w:pPr>
            <w:r w:rsidRPr="001D58FC">
              <w:rPr>
                <w:rFonts w:eastAsia="Times New Roman" w:hint="cs"/>
                <w:b/>
                <w:color w:val="17365D"/>
                <w:rtl/>
                <w:lang w:bidi="ar-IQ"/>
              </w:rPr>
              <w:t>المنهج الاسبوعي العملي</w:t>
            </w:r>
          </w:p>
        </w:tc>
      </w:tr>
      <w:tr w:rsidR="001D58FC" w:rsidRPr="001D58FC" w14:paraId="43A5F026" w14:textId="77777777" w:rsidTr="000D79F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25F4A94" w14:textId="77777777" w:rsidR="001D58FC" w:rsidRPr="001D58FC" w:rsidRDefault="001D58FC" w:rsidP="001D58FC">
            <w:pPr>
              <w:ind w:left="-18" w:hanging="720"/>
              <w:rPr>
                <w:b/>
              </w:rPr>
            </w:pPr>
            <w:r w:rsidRPr="001D58FC">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CBCD78D" w14:textId="77777777" w:rsidR="001D58FC" w:rsidRPr="001D58FC" w:rsidRDefault="001D58FC" w:rsidP="001D58FC">
            <w:pPr>
              <w:rPr>
                <w:b/>
                <w:sz w:val="24"/>
                <w:szCs w:val="24"/>
              </w:rPr>
            </w:pPr>
            <w:r w:rsidRPr="001D58FC">
              <w:rPr>
                <w:b/>
              </w:rPr>
              <w:t>Material Covered</w:t>
            </w:r>
          </w:p>
        </w:tc>
      </w:tr>
      <w:tr w:rsidR="001D58FC" w:rsidRPr="001D58FC" w14:paraId="5401A350" w14:textId="77777777" w:rsidTr="000D79F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FFAB6EC" w14:textId="77777777" w:rsidR="001D58FC" w:rsidRPr="001D58FC" w:rsidRDefault="001D58FC" w:rsidP="001D58FC">
            <w:pPr>
              <w:spacing w:after="0"/>
              <w:ind w:left="-18"/>
              <w:rPr>
                <w:b/>
              </w:rPr>
            </w:pPr>
            <w:r w:rsidRPr="001D58FC">
              <w:rPr>
                <w:b/>
              </w:rPr>
              <w:t>Week 1</w:t>
            </w:r>
          </w:p>
        </w:tc>
        <w:tc>
          <w:tcPr>
            <w:tcW w:w="9240" w:type="dxa"/>
            <w:tcBorders>
              <w:top w:val="single" w:sz="4" w:space="0" w:color="000000"/>
              <w:left w:val="single" w:sz="4" w:space="0" w:color="000000"/>
              <w:bottom w:val="single" w:sz="4" w:space="0" w:color="000000"/>
              <w:right w:val="single" w:sz="4" w:space="0" w:color="000000"/>
            </w:tcBorders>
          </w:tcPr>
          <w:p w14:paraId="604862C2" w14:textId="77777777" w:rsidR="001D58FC" w:rsidRPr="001D58FC" w:rsidRDefault="001D58FC" w:rsidP="001D58FC">
            <w:pPr>
              <w:jc w:val="both"/>
            </w:pPr>
          </w:p>
        </w:tc>
      </w:tr>
      <w:tr w:rsidR="001D58FC" w:rsidRPr="001D58FC" w14:paraId="284461A8" w14:textId="77777777" w:rsidTr="000D79F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DE3110C" w14:textId="77777777" w:rsidR="001D58FC" w:rsidRPr="001D58FC" w:rsidRDefault="001D58FC" w:rsidP="001D58FC">
            <w:pPr>
              <w:spacing w:after="0"/>
              <w:ind w:left="-18"/>
              <w:rPr>
                <w:b/>
              </w:rPr>
            </w:pPr>
            <w:r w:rsidRPr="001D58FC">
              <w:rPr>
                <w:b/>
              </w:rPr>
              <w:t>Week 2</w:t>
            </w:r>
          </w:p>
        </w:tc>
        <w:tc>
          <w:tcPr>
            <w:tcW w:w="9240" w:type="dxa"/>
            <w:tcBorders>
              <w:top w:val="single" w:sz="4" w:space="0" w:color="000000"/>
              <w:left w:val="single" w:sz="4" w:space="0" w:color="000000"/>
              <w:bottom w:val="single" w:sz="4" w:space="0" w:color="000000"/>
              <w:right w:val="single" w:sz="4" w:space="0" w:color="000000"/>
            </w:tcBorders>
          </w:tcPr>
          <w:p w14:paraId="6B11E328" w14:textId="77777777" w:rsidR="001D58FC" w:rsidRPr="001D58FC" w:rsidRDefault="001D58FC" w:rsidP="001D58FC">
            <w:pPr>
              <w:jc w:val="both"/>
            </w:pPr>
          </w:p>
        </w:tc>
      </w:tr>
      <w:tr w:rsidR="001D58FC" w:rsidRPr="001D58FC" w14:paraId="6FD4DBD2" w14:textId="77777777" w:rsidTr="000D79F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26321B4" w14:textId="77777777" w:rsidR="001D58FC" w:rsidRPr="001D58FC" w:rsidRDefault="001D58FC" w:rsidP="001D58FC">
            <w:pPr>
              <w:spacing w:after="0"/>
              <w:ind w:left="-18"/>
              <w:rPr>
                <w:b/>
              </w:rPr>
            </w:pPr>
            <w:r w:rsidRPr="001D58FC">
              <w:rPr>
                <w:b/>
              </w:rPr>
              <w:t>Week 3</w:t>
            </w:r>
          </w:p>
        </w:tc>
        <w:tc>
          <w:tcPr>
            <w:tcW w:w="9240" w:type="dxa"/>
            <w:tcBorders>
              <w:top w:val="single" w:sz="4" w:space="0" w:color="000000"/>
              <w:left w:val="single" w:sz="4" w:space="0" w:color="000000"/>
              <w:bottom w:val="single" w:sz="4" w:space="0" w:color="000000"/>
              <w:right w:val="single" w:sz="4" w:space="0" w:color="000000"/>
            </w:tcBorders>
          </w:tcPr>
          <w:p w14:paraId="1010CEA9" w14:textId="77777777" w:rsidR="001D58FC" w:rsidRPr="001D58FC" w:rsidRDefault="001D58FC" w:rsidP="001D58FC">
            <w:pPr>
              <w:jc w:val="both"/>
            </w:pPr>
          </w:p>
        </w:tc>
      </w:tr>
      <w:tr w:rsidR="001D58FC" w:rsidRPr="001D58FC" w14:paraId="2384611E" w14:textId="77777777" w:rsidTr="000D79F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401EA7E" w14:textId="77777777" w:rsidR="001D58FC" w:rsidRPr="001D58FC" w:rsidRDefault="001D58FC" w:rsidP="001D58FC">
            <w:pPr>
              <w:spacing w:after="0"/>
              <w:ind w:left="-18"/>
              <w:rPr>
                <w:b/>
              </w:rPr>
            </w:pPr>
            <w:r w:rsidRPr="001D58FC">
              <w:rPr>
                <w:b/>
              </w:rPr>
              <w:t>Week 4</w:t>
            </w:r>
          </w:p>
        </w:tc>
        <w:tc>
          <w:tcPr>
            <w:tcW w:w="9240" w:type="dxa"/>
            <w:tcBorders>
              <w:top w:val="single" w:sz="4" w:space="0" w:color="000000"/>
              <w:left w:val="single" w:sz="4" w:space="0" w:color="000000"/>
              <w:bottom w:val="single" w:sz="4" w:space="0" w:color="000000"/>
              <w:right w:val="single" w:sz="4" w:space="0" w:color="000000"/>
            </w:tcBorders>
          </w:tcPr>
          <w:p w14:paraId="688DD07E" w14:textId="77777777" w:rsidR="001D58FC" w:rsidRPr="001D58FC" w:rsidRDefault="001D58FC" w:rsidP="001D58FC">
            <w:pPr>
              <w:jc w:val="both"/>
            </w:pPr>
          </w:p>
        </w:tc>
      </w:tr>
      <w:tr w:rsidR="001D58FC" w:rsidRPr="001D58FC" w14:paraId="43CA47DC" w14:textId="77777777" w:rsidTr="000D79F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88E9298" w14:textId="77777777" w:rsidR="001D58FC" w:rsidRPr="001D58FC" w:rsidRDefault="001D58FC" w:rsidP="001D58FC">
            <w:pPr>
              <w:spacing w:after="0"/>
              <w:ind w:left="-18"/>
              <w:rPr>
                <w:b/>
              </w:rPr>
            </w:pPr>
            <w:r w:rsidRPr="001D58FC">
              <w:rPr>
                <w:b/>
              </w:rPr>
              <w:t>Week 5</w:t>
            </w:r>
          </w:p>
        </w:tc>
        <w:tc>
          <w:tcPr>
            <w:tcW w:w="9240" w:type="dxa"/>
            <w:tcBorders>
              <w:top w:val="single" w:sz="4" w:space="0" w:color="000000"/>
              <w:left w:val="single" w:sz="4" w:space="0" w:color="000000"/>
              <w:bottom w:val="single" w:sz="4" w:space="0" w:color="000000"/>
              <w:right w:val="single" w:sz="4" w:space="0" w:color="000000"/>
            </w:tcBorders>
          </w:tcPr>
          <w:p w14:paraId="009A8AC5" w14:textId="77777777" w:rsidR="001D58FC" w:rsidRPr="001D58FC" w:rsidRDefault="001D58FC" w:rsidP="001D58FC">
            <w:pPr>
              <w:jc w:val="both"/>
            </w:pPr>
          </w:p>
        </w:tc>
      </w:tr>
      <w:tr w:rsidR="001D58FC" w:rsidRPr="001D58FC" w14:paraId="03BA3320" w14:textId="77777777" w:rsidTr="000D79F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233A7C7" w14:textId="77777777" w:rsidR="001D58FC" w:rsidRPr="001D58FC" w:rsidRDefault="001D58FC" w:rsidP="001D58FC">
            <w:pPr>
              <w:spacing w:after="0"/>
              <w:ind w:left="-18"/>
              <w:rPr>
                <w:b/>
              </w:rPr>
            </w:pPr>
            <w:r w:rsidRPr="001D58FC">
              <w:rPr>
                <w:b/>
              </w:rPr>
              <w:t>Week 6</w:t>
            </w:r>
          </w:p>
        </w:tc>
        <w:tc>
          <w:tcPr>
            <w:tcW w:w="9240" w:type="dxa"/>
            <w:tcBorders>
              <w:top w:val="single" w:sz="4" w:space="0" w:color="000000"/>
              <w:left w:val="single" w:sz="4" w:space="0" w:color="000000"/>
              <w:bottom w:val="single" w:sz="4" w:space="0" w:color="000000"/>
              <w:right w:val="single" w:sz="4" w:space="0" w:color="000000"/>
            </w:tcBorders>
          </w:tcPr>
          <w:p w14:paraId="52B84EF7" w14:textId="77777777" w:rsidR="001D58FC" w:rsidRPr="001D58FC" w:rsidRDefault="001D58FC" w:rsidP="001D58FC">
            <w:pPr>
              <w:jc w:val="both"/>
            </w:pPr>
          </w:p>
        </w:tc>
      </w:tr>
      <w:tr w:rsidR="001D58FC" w:rsidRPr="001D58FC" w14:paraId="26A66C3D" w14:textId="77777777" w:rsidTr="000D79F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947FA7D" w14:textId="77777777" w:rsidR="001D58FC" w:rsidRPr="001D58FC" w:rsidRDefault="001D58FC" w:rsidP="001D58FC">
            <w:pPr>
              <w:spacing w:after="0"/>
              <w:ind w:left="-18"/>
              <w:rPr>
                <w:b/>
              </w:rPr>
            </w:pPr>
            <w:r w:rsidRPr="001D58FC">
              <w:rPr>
                <w:b/>
              </w:rPr>
              <w:t>Week 7</w:t>
            </w:r>
          </w:p>
        </w:tc>
        <w:tc>
          <w:tcPr>
            <w:tcW w:w="9240" w:type="dxa"/>
            <w:tcBorders>
              <w:top w:val="single" w:sz="4" w:space="0" w:color="000000"/>
              <w:left w:val="single" w:sz="4" w:space="0" w:color="000000"/>
              <w:bottom w:val="single" w:sz="4" w:space="0" w:color="000000"/>
              <w:right w:val="single" w:sz="4" w:space="0" w:color="000000"/>
            </w:tcBorders>
          </w:tcPr>
          <w:p w14:paraId="79615929" w14:textId="77777777" w:rsidR="001D58FC" w:rsidRPr="001D58FC" w:rsidRDefault="001D58FC" w:rsidP="001D58FC">
            <w:pPr>
              <w:jc w:val="both"/>
            </w:pPr>
          </w:p>
        </w:tc>
      </w:tr>
    </w:tbl>
    <w:p w14:paraId="59931AD4" w14:textId="77777777" w:rsidR="001D58FC" w:rsidRPr="001D58FC" w:rsidRDefault="001D58FC" w:rsidP="001D58FC">
      <w:pPr>
        <w:tabs>
          <w:tab w:val="center" w:pos="3870"/>
        </w:tabs>
        <w:spacing w:after="0" w:line="360" w:lineRule="auto"/>
        <w:jc w:val="both"/>
        <w:rPr>
          <w:rFonts w:ascii="Times New Roman" w:eastAsia="Times New Roman" w:hAnsi="Times New Roman" w:cs="Times New Roman"/>
          <w:b/>
          <w:sz w:val="32"/>
          <w:szCs w:val="32"/>
        </w:rPr>
      </w:pPr>
    </w:p>
    <w:tbl>
      <w:tblPr>
        <w:tblStyle w:val="Style3822111"/>
        <w:tblW w:w="10515" w:type="dxa"/>
        <w:jc w:val="center"/>
        <w:tblLayout w:type="fixed"/>
        <w:tblLook w:val="04A0" w:firstRow="1" w:lastRow="0" w:firstColumn="1" w:lastColumn="0" w:noHBand="0" w:noVBand="1"/>
      </w:tblPr>
      <w:tblGrid>
        <w:gridCol w:w="2340"/>
        <w:gridCol w:w="5835"/>
        <w:gridCol w:w="2340"/>
      </w:tblGrid>
      <w:tr w:rsidR="001D58FC" w:rsidRPr="001D58FC" w14:paraId="6FD3045B" w14:textId="77777777" w:rsidTr="000D79F2">
        <w:trPr>
          <w:jc w:val="center"/>
        </w:trPr>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7B791978" w14:textId="77777777" w:rsidR="001D58FC" w:rsidRPr="001D58FC" w:rsidRDefault="001D58FC" w:rsidP="001D58FC">
            <w:pPr>
              <w:spacing w:line="312" w:lineRule="auto"/>
              <w:jc w:val="center"/>
              <w:rPr>
                <w:rFonts w:eastAsia="Times New Roman"/>
                <w:b/>
                <w:color w:val="17365D"/>
                <w:sz w:val="28"/>
                <w:szCs w:val="28"/>
                <w:rtl/>
                <w:lang w:bidi="ar-IQ"/>
              </w:rPr>
            </w:pPr>
            <w:r w:rsidRPr="001D58FC">
              <w:rPr>
                <w:rFonts w:eastAsia="Times New Roman" w:hint="cs"/>
                <w:b/>
                <w:color w:val="17365D"/>
                <w:sz w:val="28"/>
                <w:szCs w:val="28"/>
                <w:rtl/>
                <w:lang w:bidi="ar-IQ"/>
              </w:rPr>
              <w:t>مصادر التعليم والتعلم</w:t>
            </w:r>
          </w:p>
        </w:tc>
      </w:tr>
      <w:tr w:rsidR="001D58FC" w:rsidRPr="001D58FC" w14:paraId="1C2E2C16" w14:textId="77777777" w:rsidTr="000D79F2">
        <w:trPr>
          <w:jc w:val="center"/>
        </w:trPr>
        <w:tc>
          <w:tcPr>
            <w:tcW w:w="2340" w:type="dxa"/>
            <w:tcBorders>
              <w:top w:val="single" w:sz="4" w:space="0" w:color="000000"/>
              <w:left w:val="single" w:sz="4" w:space="0" w:color="000000"/>
              <w:bottom w:val="single" w:sz="4" w:space="0" w:color="000000"/>
              <w:right w:val="nil"/>
            </w:tcBorders>
            <w:vAlign w:val="center"/>
          </w:tcPr>
          <w:p w14:paraId="0D5B0954" w14:textId="77777777" w:rsidR="001D58FC" w:rsidRPr="001D58FC" w:rsidRDefault="001D58FC" w:rsidP="001D58FC">
            <w:pPr>
              <w:spacing w:line="312" w:lineRule="auto"/>
              <w:ind w:left="360" w:hanging="720"/>
              <w:rPr>
                <w:b/>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14:paraId="78818F23" w14:textId="77777777" w:rsidR="001D58FC" w:rsidRPr="001D58FC" w:rsidRDefault="001D58FC" w:rsidP="001D58FC">
            <w:pPr>
              <w:spacing w:line="312" w:lineRule="auto"/>
              <w:jc w:val="center"/>
              <w:rPr>
                <w:b/>
              </w:rPr>
            </w:pPr>
            <w:r w:rsidRPr="001D58FC">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D5D37B0" w14:textId="77777777" w:rsidR="001D58FC" w:rsidRPr="001D58FC" w:rsidRDefault="001D58FC" w:rsidP="001D58FC">
            <w:pPr>
              <w:spacing w:line="312" w:lineRule="auto"/>
              <w:jc w:val="center"/>
              <w:rPr>
                <w:b/>
              </w:rPr>
            </w:pPr>
            <w:r w:rsidRPr="001D58FC">
              <w:rPr>
                <w:b/>
              </w:rPr>
              <w:t>Available in the Library?</w:t>
            </w:r>
          </w:p>
        </w:tc>
      </w:tr>
      <w:tr w:rsidR="00A156FF" w:rsidRPr="001D58FC" w14:paraId="7AD0A416" w14:textId="77777777" w:rsidTr="000D79F2">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325E16F8" w14:textId="2F673372" w:rsidR="00A156FF" w:rsidRPr="001D58FC" w:rsidRDefault="00A156FF" w:rsidP="00A156FF">
            <w:pPr>
              <w:spacing w:line="312" w:lineRule="auto"/>
              <w:ind w:left="90"/>
              <w:rPr>
                <w:b/>
              </w:rPr>
            </w:pPr>
            <w:r w:rsidRPr="009C0A08">
              <w:rPr>
                <w:rtl/>
              </w:rPr>
              <w:t>النصوص المطلوبة</w:t>
            </w:r>
          </w:p>
        </w:tc>
        <w:tc>
          <w:tcPr>
            <w:tcW w:w="5835" w:type="dxa"/>
            <w:tcBorders>
              <w:top w:val="single" w:sz="4" w:space="0" w:color="000000"/>
              <w:left w:val="single" w:sz="4" w:space="0" w:color="000000"/>
              <w:bottom w:val="single" w:sz="4" w:space="0" w:color="000000"/>
              <w:right w:val="nil"/>
            </w:tcBorders>
            <w:vAlign w:val="center"/>
          </w:tcPr>
          <w:p w14:paraId="5EA3ECCD" w14:textId="77777777" w:rsidR="00A156FF" w:rsidRPr="001D58FC" w:rsidRDefault="00A156FF" w:rsidP="00A156FF">
            <w:pPr>
              <w:autoSpaceDE w:val="0"/>
              <w:autoSpaceDN w:val="0"/>
              <w:adjustRightInd w:val="0"/>
              <w:rPr>
                <w:b/>
                <w:bCs/>
                <w:color w:val="000000"/>
                <w:sz w:val="24"/>
                <w:szCs w:val="24"/>
              </w:rPr>
            </w:pPr>
            <w:r w:rsidRPr="001D58FC">
              <w:rPr>
                <w:b/>
                <w:bCs/>
                <w:color w:val="000000"/>
                <w:sz w:val="24"/>
                <w:szCs w:val="24"/>
              </w:rPr>
              <w:t>Thomas &amp; Finney "Calculus and Analytic Geometry" (2005), 11</w:t>
            </w:r>
            <w:r w:rsidRPr="001D58FC">
              <w:rPr>
                <w:b/>
                <w:bCs/>
                <w:color w:val="000000"/>
                <w:sz w:val="24"/>
                <w:szCs w:val="24"/>
                <w:vertAlign w:val="superscript"/>
              </w:rPr>
              <w:t>th</w:t>
            </w:r>
            <w:r w:rsidRPr="001D58FC">
              <w:rPr>
                <w:b/>
                <w:bCs/>
                <w:color w:val="000000"/>
                <w:sz w:val="24"/>
                <w:szCs w:val="24"/>
              </w:rPr>
              <w:t xml:space="preserve"> edition, Addison</w:t>
            </w:r>
          </w:p>
          <w:p w14:paraId="51C063F7" w14:textId="77777777" w:rsidR="00A156FF" w:rsidRPr="001D58FC" w:rsidRDefault="00A156FF" w:rsidP="00A156FF">
            <w:pPr>
              <w:autoSpaceDE w:val="0"/>
              <w:autoSpaceDN w:val="0"/>
              <w:adjustRightInd w:val="0"/>
              <w:rPr>
                <w:b/>
                <w:bCs/>
                <w:color w:val="000000"/>
                <w:sz w:val="24"/>
                <w:szCs w:val="24"/>
              </w:rPr>
            </w:pPr>
            <w:r w:rsidRPr="001D58FC">
              <w:rPr>
                <w:b/>
                <w:bCs/>
                <w:color w:val="000000"/>
                <w:sz w:val="24"/>
                <w:szCs w:val="24"/>
              </w:rPr>
              <w:t xml:space="preserve"> Wesley.</w:t>
            </w:r>
          </w:p>
        </w:tc>
        <w:tc>
          <w:tcPr>
            <w:tcW w:w="2340" w:type="dxa"/>
            <w:tcBorders>
              <w:top w:val="single" w:sz="4" w:space="0" w:color="000000"/>
              <w:left w:val="single" w:sz="4" w:space="0" w:color="000000"/>
              <w:bottom w:val="single" w:sz="4" w:space="0" w:color="000000"/>
              <w:right w:val="single" w:sz="4" w:space="0" w:color="000000"/>
            </w:tcBorders>
            <w:vAlign w:val="center"/>
          </w:tcPr>
          <w:p w14:paraId="5CC7DF5C" w14:textId="77777777" w:rsidR="00A156FF" w:rsidRPr="001D58FC" w:rsidRDefault="00A156FF" w:rsidP="00A156FF">
            <w:pPr>
              <w:spacing w:line="312" w:lineRule="auto"/>
              <w:jc w:val="center"/>
              <w:rPr>
                <w:color w:val="FF0000"/>
                <w:sz w:val="24"/>
                <w:szCs w:val="24"/>
              </w:rPr>
            </w:pPr>
            <w:r w:rsidRPr="001D58FC">
              <w:rPr>
                <w:color w:val="000000" w:themeColor="text1"/>
                <w:sz w:val="24"/>
                <w:szCs w:val="24"/>
              </w:rPr>
              <w:t>Yes</w:t>
            </w:r>
          </w:p>
        </w:tc>
      </w:tr>
      <w:tr w:rsidR="00A156FF" w:rsidRPr="001D58FC" w14:paraId="377F0496" w14:textId="77777777" w:rsidTr="000D79F2">
        <w:trPr>
          <w:trHeight w:val="640"/>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3133CDC3" w14:textId="5AF65A9B" w:rsidR="00A156FF" w:rsidRPr="001D58FC" w:rsidRDefault="00A156FF" w:rsidP="00A156FF">
            <w:pPr>
              <w:spacing w:line="312" w:lineRule="auto"/>
              <w:ind w:left="90"/>
              <w:rPr>
                <w:b/>
              </w:rPr>
            </w:pPr>
            <w:r w:rsidRPr="009C0A08">
              <w:rPr>
                <w:rtl/>
              </w:rPr>
              <w:t>النصوص الموصى بها</w:t>
            </w:r>
          </w:p>
        </w:tc>
        <w:tc>
          <w:tcPr>
            <w:tcW w:w="5835" w:type="dxa"/>
            <w:tcBorders>
              <w:top w:val="single" w:sz="4" w:space="0" w:color="000000"/>
              <w:left w:val="single" w:sz="4" w:space="0" w:color="000000"/>
              <w:bottom w:val="single" w:sz="4" w:space="0" w:color="000000"/>
              <w:right w:val="nil"/>
            </w:tcBorders>
            <w:vAlign w:val="center"/>
          </w:tcPr>
          <w:p w14:paraId="2B698FBA" w14:textId="77777777" w:rsidR="00A156FF" w:rsidRPr="001D58FC" w:rsidRDefault="00A156FF" w:rsidP="00A156FF">
            <w:pPr>
              <w:autoSpaceDE w:val="0"/>
              <w:autoSpaceDN w:val="0"/>
              <w:adjustRightInd w:val="0"/>
              <w:rPr>
                <w:b/>
                <w:bCs/>
                <w:color w:val="000000"/>
                <w:sz w:val="24"/>
                <w:szCs w:val="24"/>
                <w:u w:val="single"/>
              </w:rPr>
            </w:pPr>
            <w:r w:rsidRPr="001D58FC">
              <w:rPr>
                <w:b/>
                <w:bCs/>
                <w:color w:val="000000"/>
                <w:sz w:val="24"/>
                <w:szCs w:val="24"/>
              </w:rPr>
              <w:t>Howard Anton,IrI Bivens &amp; Stephen Davis "Calculus"(2009),9</w:t>
            </w:r>
            <w:r w:rsidRPr="001D58FC">
              <w:rPr>
                <w:b/>
                <w:bCs/>
                <w:color w:val="000000"/>
                <w:sz w:val="24"/>
                <w:szCs w:val="24"/>
                <w:vertAlign w:val="superscript"/>
              </w:rPr>
              <w:t>th</w:t>
            </w:r>
            <w:r w:rsidRPr="001D58FC">
              <w:rPr>
                <w:b/>
                <w:bCs/>
                <w:color w:val="000000"/>
                <w:sz w:val="24"/>
                <w:szCs w:val="24"/>
              </w:rPr>
              <w:t>edition,John Wiley &amp; Sons,NC.</w:t>
            </w:r>
          </w:p>
        </w:tc>
        <w:tc>
          <w:tcPr>
            <w:tcW w:w="2340" w:type="dxa"/>
            <w:tcBorders>
              <w:top w:val="single" w:sz="4" w:space="0" w:color="000000"/>
              <w:left w:val="single" w:sz="4" w:space="0" w:color="000000"/>
              <w:bottom w:val="single" w:sz="4" w:space="0" w:color="000000"/>
              <w:right w:val="single" w:sz="4" w:space="0" w:color="000000"/>
            </w:tcBorders>
            <w:vAlign w:val="center"/>
          </w:tcPr>
          <w:p w14:paraId="0BBB9CE7" w14:textId="77777777" w:rsidR="00A156FF" w:rsidRPr="001D58FC" w:rsidRDefault="00A156FF" w:rsidP="00A156FF">
            <w:pPr>
              <w:spacing w:line="312" w:lineRule="auto"/>
              <w:jc w:val="center"/>
              <w:rPr>
                <w:sz w:val="24"/>
                <w:szCs w:val="24"/>
              </w:rPr>
            </w:pPr>
            <w:r w:rsidRPr="001D58FC">
              <w:rPr>
                <w:sz w:val="24"/>
                <w:szCs w:val="24"/>
              </w:rPr>
              <w:t>Yes</w:t>
            </w:r>
          </w:p>
        </w:tc>
      </w:tr>
      <w:tr w:rsidR="00A156FF" w:rsidRPr="001D58FC" w14:paraId="747C2A09" w14:textId="77777777" w:rsidTr="000D79F2">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1EDFD0F3" w14:textId="44520DFC" w:rsidR="00A156FF" w:rsidRPr="001D58FC" w:rsidRDefault="00A156FF" w:rsidP="00A156FF">
            <w:pPr>
              <w:spacing w:line="312" w:lineRule="auto"/>
              <w:ind w:left="90"/>
              <w:rPr>
                <w:b/>
              </w:rPr>
            </w:pPr>
            <w:r w:rsidRPr="009C0A08">
              <w:rPr>
                <w:rtl/>
              </w:rPr>
              <w:t>المواقع الإلكترونية</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14:paraId="0B5FC7AF" w14:textId="77777777" w:rsidR="00A156FF" w:rsidRPr="001D58FC" w:rsidRDefault="00A156FF" w:rsidP="00A156FF">
            <w:pPr>
              <w:spacing w:line="312" w:lineRule="auto"/>
            </w:pPr>
          </w:p>
        </w:tc>
      </w:tr>
    </w:tbl>
    <w:p w14:paraId="5A659494" w14:textId="77777777" w:rsidR="001D58FC" w:rsidRPr="001D58FC" w:rsidRDefault="001D58FC" w:rsidP="001D58FC">
      <w:pPr>
        <w:tabs>
          <w:tab w:val="left" w:pos="1980"/>
        </w:tabs>
        <w:ind w:left="1985" w:hanging="1985"/>
        <w:jc w:val="both"/>
        <w:rPr>
          <w:b/>
          <w:color w:val="000000"/>
          <w:sz w:val="32"/>
          <w:szCs w:val="32"/>
        </w:rPr>
      </w:pPr>
      <w:r w:rsidRPr="001D58FC">
        <w:rPr>
          <w:b/>
          <w:color w:val="000000"/>
          <w:sz w:val="32"/>
          <w:szCs w:val="32"/>
        </w:rPr>
        <w:tab/>
      </w:r>
    </w:p>
    <w:tbl>
      <w:tblPr>
        <w:tblStyle w:val="Style3923"/>
        <w:tblW w:w="10470" w:type="dxa"/>
        <w:jc w:val="center"/>
        <w:tblLayout w:type="fixed"/>
        <w:tblLook w:val="04A0" w:firstRow="1" w:lastRow="0" w:firstColumn="1" w:lastColumn="0" w:noHBand="0" w:noVBand="1"/>
      </w:tblPr>
      <w:tblGrid>
        <w:gridCol w:w="1620"/>
        <w:gridCol w:w="1710"/>
        <w:gridCol w:w="2085"/>
        <w:gridCol w:w="1155"/>
        <w:gridCol w:w="3900"/>
      </w:tblGrid>
      <w:tr w:rsidR="00BF659E" w:rsidRPr="009E4844" w14:paraId="0E5FC5D0" w14:textId="77777777" w:rsidTr="001C5AEE">
        <w:trPr>
          <w:trHeight w:val="454"/>
          <w:jc w:val="center"/>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vAlign w:val="center"/>
          </w:tcPr>
          <w:p w14:paraId="0601CE9B" w14:textId="77777777" w:rsidR="00BF659E" w:rsidRPr="009E4844" w:rsidRDefault="00BF659E" w:rsidP="001C5AEE">
            <w:pPr>
              <w:tabs>
                <w:tab w:val="left" w:pos="1890"/>
                <w:tab w:val="center" w:pos="4544"/>
              </w:tabs>
              <w:ind w:right="1152"/>
              <w:jc w:val="center"/>
              <w:rPr>
                <w:rFonts w:eastAsia="Times New Roman"/>
                <w:b/>
                <w:color w:val="000000"/>
                <w:rtl/>
                <w:lang w:bidi="ar-IQ"/>
              </w:rPr>
            </w:pPr>
            <w:r w:rsidRPr="009E4844">
              <w:rPr>
                <w:rFonts w:eastAsia="Times New Roman" w:hint="cs"/>
                <w:b/>
                <w:color w:val="000000"/>
                <w:rtl/>
                <w:lang w:bidi="ar-IQ"/>
              </w:rPr>
              <w:t>مخطط الدرجات</w:t>
            </w:r>
          </w:p>
        </w:tc>
      </w:tr>
      <w:tr w:rsidR="00BF659E" w:rsidRPr="009E4844" w14:paraId="2F2424F0" w14:textId="77777777" w:rsidTr="001C5AEE">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0B346434" w14:textId="77777777" w:rsidR="00BF659E" w:rsidRPr="009E4844" w:rsidRDefault="00BF659E" w:rsidP="001C5AEE">
            <w:pPr>
              <w:jc w:val="center"/>
              <w:rPr>
                <w:b/>
                <w:color w:val="000000"/>
                <w:sz w:val="24"/>
                <w:szCs w:val="24"/>
              </w:rPr>
            </w:pPr>
            <w:r w:rsidRPr="00BF659E">
              <w:rPr>
                <w:b/>
                <w:color w:val="000000"/>
                <w:rtl/>
              </w:rPr>
              <w:t>المجموعة</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73F4D5BC" w14:textId="77777777" w:rsidR="00BF659E" w:rsidRPr="009E4844" w:rsidRDefault="00BF659E" w:rsidP="001C5AEE">
            <w:pPr>
              <w:jc w:val="center"/>
              <w:rPr>
                <w:b/>
                <w:color w:val="000000"/>
              </w:rPr>
            </w:pPr>
            <w:r w:rsidRPr="00BF659E">
              <w:rPr>
                <w:b/>
                <w:color w:val="000000"/>
                <w:rtl/>
              </w:rPr>
              <w:t>الدرجة</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12B88C01" w14:textId="77777777" w:rsidR="00BF659E" w:rsidRPr="009E4844" w:rsidRDefault="00BF659E" w:rsidP="001C5AEE">
            <w:pPr>
              <w:bidi/>
              <w:jc w:val="center"/>
              <w:rPr>
                <w:color w:val="000000"/>
              </w:rPr>
            </w:pPr>
            <w:r w:rsidRPr="00BF659E">
              <w:rPr>
                <w:rtl/>
              </w:rPr>
              <w:t>الدرجة</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4CDFBBD5" w14:textId="77777777" w:rsidR="00BF659E" w:rsidRPr="009E4844" w:rsidRDefault="00BF659E" w:rsidP="001C5AEE">
            <w:pPr>
              <w:jc w:val="center"/>
              <w:rPr>
                <w:b/>
                <w:color w:val="000000"/>
              </w:rPr>
            </w:pPr>
            <w:r w:rsidRPr="00BF659E">
              <w:rPr>
                <w:b/>
                <w:color w:val="000000"/>
                <w:rtl/>
              </w:rPr>
              <w:t>العلامة</w:t>
            </w:r>
            <w:r w:rsidRPr="00BF659E">
              <w:rPr>
                <w:b/>
                <w:color w:val="000000"/>
              </w:rPr>
              <w:t xml:space="preserve">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14:paraId="3E35C06F" w14:textId="77777777" w:rsidR="00BF659E" w:rsidRPr="009E4844" w:rsidRDefault="00BF659E" w:rsidP="001C5AEE">
            <w:pPr>
              <w:jc w:val="center"/>
              <w:rPr>
                <w:b/>
                <w:color w:val="000000"/>
              </w:rPr>
            </w:pPr>
            <w:r w:rsidRPr="00BF659E">
              <w:rPr>
                <w:b/>
                <w:color w:val="000000"/>
                <w:rtl/>
              </w:rPr>
              <w:t>التعريف</w:t>
            </w:r>
          </w:p>
        </w:tc>
      </w:tr>
      <w:tr w:rsidR="00BF659E" w:rsidRPr="009E4844" w14:paraId="507EACB1" w14:textId="77777777" w:rsidTr="001C5AEE">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14:paraId="18A9D106" w14:textId="77777777" w:rsidR="00BF659E" w:rsidRDefault="00BF659E" w:rsidP="001C5AEE">
            <w:pPr>
              <w:jc w:val="center"/>
              <w:rPr>
                <w:b/>
                <w:color w:val="000000"/>
              </w:rPr>
            </w:pPr>
            <w:r w:rsidRPr="00BF659E">
              <w:rPr>
                <w:b/>
                <w:color w:val="000000"/>
                <w:rtl/>
              </w:rPr>
              <w:t>مجموعة النجاح</w:t>
            </w:r>
          </w:p>
          <w:p w14:paraId="45C491BF" w14:textId="77777777" w:rsidR="00BF659E" w:rsidRPr="009E4844" w:rsidRDefault="00BF659E" w:rsidP="001C5AEE">
            <w:pPr>
              <w:jc w:val="center"/>
              <w:rPr>
                <w:b/>
                <w:color w:val="000000"/>
              </w:rPr>
            </w:pPr>
            <w:r w:rsidRPr="009E4844">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21181991" w14:textId="77777777" w:rsidR="00BF659E" w:rsidRPr="009E4844" w:rsidRDefault="00BF659E" w:rsidP="001C5AEE">
            <w:pPr>
              <w:ind w:firstLine="72"/>
              <w:jc w:val="center"/>
              <w:rPr>
                <w:b/>
                <w:color w:val="000000"/>
                <w:lang w:bidi="ar-IQ"/>
              </w:rPr>
            </w:pPr>
            <w:r w:rsidRPr="009E4844">
              <w:rPr>
                <w:b/>
                <w:color w:val="000000"/>
              </w:rPr>
              <w:t xml:space="preserve">A - </w:t>
            </w:r>
            <w:r w:rsidRPr="00BF659E">
              <w:rPr>
                <w:color w:val="000000"/>
                <w:rtl/>
              </w:rPr>
              <w:t>ممتاز</w:t>
            </w:r>
          </w:p>
        </w:tc>
        <w:tc>
          <w:tcPr>
            <w:tcW w:w="2085" w:type="dxa"/>
            <w:tcBorders>
              <w:top w:val="single" w:sz="6" w:space="0" w:color="000000"/>
              <w:left w:val="single" w:sz="6" w:space="0" w:color="000000"/>
              <w:bottom w:val="single" w:sz="6" w:space="0" w:color="000000"/>
              <w:right w:val="single" w:sz="4" w:space="0" w:color="000000"/>
            </w:tcBorders>
            <w:vAlign w:val="center"/>
          </w:tcPr>
          <w:p w14:paraId="34998699" w14:textId="77777777" w:rsidR="00BF659E" w:rsidRPr="00CA232E" w:rsidRDefault="00BF659E" w:rsidP="001C5AEE">
            <w:pPr>
              <w:jc w:val="center"/>
            </w:pPr>
            <w:r w:rsidRPr="00CA232E">
              <w:rPr>
                <w:rtl/>
              </w:rPr>
              <w:t>ممتاز</w:t>
            </w:r>
          </w:p>
        </w:tc>
        <w:tc>
          <w:tcPr>
            <w:tcW w:w="1155" w:type="dxa"/>
            <w:tcBorders>
              <w:top w:val="single" w:sz="6" w:space="0" w:color="000000"/>
              <w:left w:val="single" w:sz="6" w:space="0" w:color="000000"/>
              <w:bottom w:val="single" w:sz="6" w:space="0" w:color="000000"/>
              <w:right w:val="single" w:sz="4" w:space="0" w:color="000000"/>
            </w:tcBorders>
            <w:vAlign w:val="center"/>
          </w:tcPr>
          <w:p w14:paraId="00CD7AE5" w14:textId="77777777" w:rsidR="00BF659E" w:rsidRPr="009E4844" w:rsidRDefault="00BF659E" w:rsidP="001C5AEE">
            <w:pPr>
              <w:jc w:val="center"/>
              <w:rPr>
                <w:color w:val="000000"/>
              </w:rPr>
            </w:pPr>
            <w:r w:rsidRPr="009E4844">
              <w:t>90 - 100</w:t>
            </w:r>
          </w:p>
        </w:tc>
        <w:tc>
          <w:tcPr>
            <w:tcW w:w="3900" w:type="dxa"/>
            <w:tcBorders>
              <w:top w:val="single" w:sz="6" w:space="0" w:color="000000"/>
              <w:left w:val="single" w:sz="4" w:space="0" w:color="000000"/>
              <w:bottom w:val="single" w:sz="6" w:space="0" w:color="000000"/>
              <w:right w:val="single" w:sz="6" w:space="0" w:color="000000"/>
            </w:tcBorders>
            <w:vAlign w:val="center"/>
          </w:tcPr>
          <w:p w14:paraId="65F05877" w14:textId="77777777" w:rsidR="00BF659E" w:rsidRPr="00127622" w:rsidRDefault="00BF659E" w:rsidP="001C5AEE">
            <w:pPr>
              <w:jc w:val="center"/>
            </w:pPr>
            <w:r w:rsidRPr="00127622">
              <w:rPr>
                <w:rtl/>
              </w:rPr>
              <w:t>أداء متميز</w:t>
            </w:r>
          </w:p>
        </w:tc>
      </w:tr>
      <w:tr w:rsidR="00BF659E" w:rsidRPr="009E4844" w14:paraId="687C4145"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26B3D0FA"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5B64D605" w14:textId="77777777" w:rsidR="00BF659E" w:rsidRPr="009E4844" w:rsidRDefault="00BF659E" w:rsidP="001C5AEE">
            <w:pPr>
              <w:ind w:firstLine="72"/>
              <w:jc w:val="center"/>
              <w:rPr>
                <w:b/>
                <w:color w:val="000000"/>
              </w:rPr>
            </w:pPr>
            <w:r w:rsidRPr="009E4844">
              <w:rPr>
                <w:b/>
                <w:color w:val="000000"/>
              </w:rPr>
              <w:t xml:space="preserve">B </w:t>
            </w:r>
            <w:r>
              <w:rPr>
                <w:b/>
                <w:color w:val="000000"/>
              </w:rPr>
              <w:t>–</w:t>
            </w:r>
            <w:r w:rsidRPr="009E4844">
              <w:rPr>
                <w:b/>
                <w:color w:val="000000"/>
              </w:rPr>
              <w:t xml:space="preserve"> </w:t>
            </w:r>
            <w:r>
              <w:rPr>
                <w:rFonts w:hint="cs"/>
                <w:color w:val="000000"/>
                <w:rtl/>
              </w:rPr>
              <w:t>جيد جدا</w:t>
            </w:r>
          </w:p>
        </w:tc>
        <w:tc>
          <w:tcPr>
            <w:tcW w:w="2085" w:type="dxa"/>
            <w:tcBorders>
              <w:top w:val="single" w:sz="6" w:space="0" w:color="000000"/>
              <w:left w:val="single" w:sz="6" w:space="0" w:color="000000"/>
              <w:bottom w:val="single" w:sz="6" w:space="0" w:color="000000"/>
              <w:right w:val="single" w:sz="4" w:space="0" w:color="000000"/>
            </w:tcBorders>
            <w:vAlign w:val="center"/>
          </w:tcPr>
          <w:p w14:paraId="4673576E" w14:textId="77777777" w:rsidR="00BF659E" w:rsidRPr="00CA232E" w:rsidRDefault="00BF659E" w:rsidP="001C5AEE">
            <w:pPr>
              <w:jc w:val="center"/>
            </w:pPr>
            <w:r w:rsidRPr="00CA232E">
              <w:rPr>
                <w:rtl/>
              </w:rPr>
              <w:t>جيد جداً</w:t>
            </w:r>
          </w:p>
        </w:tc>
        <w:tc>
          <w:tcPr>
            <w:tcW w:w="1155" w:type="dxa"/>
            <w:tcBorders>
              <w:top w:val="single" w:sz="6" w:space="0" w:color="000000"/>
              <w:left w:val="single" w:sz="6" w:space="0" w:color="000000"/>
              <w:bottom w:val="single" w:sz="6" w:space="0" w:color="000000"/>
              <w:right w:val="single" w:sz="4" w:space="0" w:color="000000"/>
            </w:tcBorders>
            <w:vAlign w:val="center"/>
          </w:tcPr>
          <w:p w14:paraId="51EDFA17" w14:textId="77777777" w:rsidR="00BF659E" w:rsidRPr="009E4844" w:rsidRDefault="00BF659E" w:rsidP="001C5AEE">
            <w:pPr>
              <w:jc w:val="center"/>
              <w:rPr>
                <w:color w:val="000000"/>
              </w:rPr>
            </w:pPr>
            <w:r w:rsidRPr="009E4844">
              <w:t>80 - 89</w:t>
            </w:r>
          </w:p>
        </w:tc>
        <w:tc>
          <w:tcPr>
            <w:tcW w:w="3900" w:type="dxa"/>
            <w:tcBorders>
              <w:top w:val="single" w:sz="6" w:space="0" w:color="000000"/>
              <w:left w:val="single" w:sz="4" w:space="0" w:color="000000"/>
              <w:bottom w:val="single" w:sz="6" w:space="0" w:color="000000"/>
              <w:right w:val="single" w:sz="6" w:space="0" w:color="000000"/>
            </w:tcBorders>
            <w:vAlign w:val="center"/>
          </w:tcPr>
          <w:p w14:paraId="31A02A1C" w14:textId="77777777" w:rsidR="00BF659E" w:rsidRPr="00127622" w:rsidRDefault="00BF659E" w:rsidP="001C5AEE">
            <w:pPr>
              <w:jc w:val="center"/>
            </w:pPr>
            <w:r w:rsidRPr="00127622">
              <w:rPr>
                <w:rtl/>
              </w:rPr>
              <w:t>أعلى من المتوسط ​​مع بعض الأخطاء</w:t>
            </w:r>
          </w:p>
        </w:tc>
      </w:tr>
      <w:tr w:rsidR="00BF659E" w:rsidRPr="009E4844" w14:paraId="4D9178B7"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01E0F0C0"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2D80B2D1" w14:textId="77777777" w:rsidR="00BF659E" w:rsidRPr="009E4844" w:rsidRDefault="00BF659E" w:rsidP="001C5AEE">
            <w:pPr>
              <w:ind w:firstLine="72"/>
              <w:jc w:val="center"/>
              <w:rPr>
                <w:b/>
                <w:color w:val="000000"/>
              </w:rPr>
            </w:pPr>
            <w:r w:rsidRPr="009E4844">
              <w:rPr>
                <w:b/>
                <w:color w:val="000000"/>
              </w:rPr>
              <w:t xml:space="preserve">C </w:t>
            </w:r>
            <w:r>
              <w:rPr>
                <w:b/>
                <w:color w:val="000000"/>
              </w:rPr>
              <w:t>–</w:t>
            </w:r>
            <w:r w:rsidRPr="009E4844">
              <w:rPr>
                <w:b/>
                <w:color w:val="000000"/>
              </w:rPr>
              <w:t xml:space="preserve"> </w:t>
            </w:r>
            <w:r w:rsidRPr="00CA232E">
              <w:rPr>
                <w:rtl/>
              </w:rPr>
              <w:t>جيد</w:t>
            </w:r>
          </w:p>
        </w:tc>
        <w:tc>
          <w:tcPr>
            <w:tcW w:w="2085" w:type="dxa"/>
            <w:tcBorders>
              <w:top w:val="single" w:sz="6" w:space="0" w:color="000000"/>
              <w:left w:val="single" w:sz="6" w:space="0" w:color="000000"/>
              <w:bottom w:val="single" w:sz="6" w:space="0" w:color="000000"/>
              <w:right w:val="single" w:sz="4" w:space="0" w:color="000000"/>
            </w:tcBorders>
            <w:vAlign w:val="center"/>
          </w:tcPr>
          <w:p w14:paraId="3D58D731" w14:textId="77777777" w:rsidR="00BF659E" w:rsidRPr="00CA232E" w:rsidRDefault="00BF659E" w:rsidP="001C5AEE">
            <w:pPr>
              <w:jc w:val="center"/>
            </w:pPr>
            <w:r w:rsidRPr="00CA232E">
              <w:rPr>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14:paraId="1444466C" w14:textId="77777777" w:rsidR="00BF659E" w:rsidRPr="009E4844" w:rsidRDefault="00BF659E" w:rsidP="001C5AEE">
            <w:pPr>
              <w:jc w:val="center"/>
              <w:rPr>
                <w:color w:val="000000"/>
              </w:rPr>
            </w:pPr>
            <w:r w:rsidRPr="009E4844">
              <w:t>70 - 79</w:t>
            </w:r>
          </w:p>
        </w:tc>
        <w:tc>
          <w:tcPr>
            <w:tcW w:w="3900" w:type="dxa"/>
            <w:tcBorders>
              <w:top w:val="single" w:sz="6" w:space="0" w:color="000000"/>
              <w:left w:val="single" w:sz="4" w:space="0" w:color="000000"/>
              <w:bottom w:val="single" w:sz="6" w:space="0" w:color="000000"/>
              <w:right w:val="single" w:sz="6" w:space="0" w:color="000000"/>
            </w:tcBorders>
            <w:vAlign w:val="center"/>
          </w:tcPr>
          <w:p w14:paraId="1A4E6BFD" w14:textId="77777777" w:rsidR="00BF659E" w:rsidRPr="00127622" w:rsidRDefault="00BF659E" w:rsidP="001C5AEE">
            <w:pPr>
              <w:jc w:val="center"/>
            </w:pPr>
            <w:r w:rsidRPr="00127622">
              <w:rPr>
                <w:rtl/>
              </w:rPr>
              <w:t>عمل جيد مع أخطاء ملحوظة</w:t>
            </w:r>
          </w:p>
        </w:tc>
      </w:tr>
      <w:tr w:rsidR="00BF659E" w:rsidRPr="009E4844" w14:paraId="688ED658"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60D0D9F9"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474708F6" w14:textId="77777777" w:rsidR="00BF659E" w:rsidRPr="009E4844" w:rsidRDefault="00BF659E" w:rsidP="001C5AEE">
            <w:pPr>
              <w:ind w:firstLine="72"/>
              <w:jc w:val="center"/>
              <w:rPr>
                <w:b/>
                <w:color w:val="000000"/>
              </w:rPr>
            </w:pPr>
            <w:r w:rsidRPr="009E4844">
              <w:rPr>
                <w:b/>
                <w:color w:val="000000"/>
              </w:rPr>
              <w:t xml:space="preserve">D - </w:t>
            </w:r>
            <w:r w:rsidRPr="00CA232E">
              <w:rPr>
                <w:rtl/>
              </w:rPr>
              <w:t>مرضٍ</w:t>
            </w:r>
          </w:p>
        </w:tc>
        <w:tc>
          <w:tcPr>
            <w:tcW w:w="2085" w:type="dxa"/>
            <w:tcBorders>
              <w:top w:val="single" w:sz="6" w:space="0" w:color="000000"/>
              <w:left w:val="single" w:sz="6" w:space="0" w:color="000000"/>
              <w:bottom w:val="single" w:sz="6" w:space="0" w:color="000000"/>
              <w:right w:val="single" w:sz="4" w:space="0" w:color="000000"/>
            </w:tcBorders>
            <w:vAlign w:val="center"/>
          </w:tcPr>
          <w:p w14:paraId="0B2FA79A" w14:textId="77777777" w:rsidR="00BF659E" w:rsidRPr="00CA232E" w:rsidRDefault="00BF659E" w:rsidP="001C5AEE">
            <w:pPr>
              <w:jc w:val="center"/>
            </w:pPr>
            <w:r w:rsidRPr="00CA232E">
              <w:rPr>
                <w:rtl/>
              </w:rPr>
              <w:t>مرضٍ</w:t>
            </w:r>
          </w:p>
        </w:tc>
        <w:tc>
          <w:tcPr>
            <w:tcW w:w="1155" w:type="dxa"/>
            <w:tcBorders>
              <w:top w:val="single" w:sz="6" w:space="0" w:color="000000"/>
              <w:left w:val="single" w:sz="6" w:space="0" w:color="000000"/>
              <w:bottom w:val="single" w:sz="6" w:space="0" w:color="000000"/>
              <w:right w:val="single" w:sz="4" w:space="0" w:color="000000"/>
            </w:tcBorders>
            <w:vAlign w:val="center"/>
          </w:tcPr>
          <w:p w14:paraId="3E3D7771" w14:textId="77777777" w:rsidR="00BF659E" w:rsidRPr="009E4844" w:rsidRDefault="00BF659E" w:rsidP="001C5AEE">
            <w:pPr>
              <w:jc w:val="center"/>
              <w:rPr>
                <w:color w:val="000000"/>
              </w:rPr>
            </w:pPr>
            <w:r w:rsidRPr="009E4844">
              <w:t>60 - 69</w:t>
            </w:r>
          </w:p>
        </w:tc>
        <w:tc>
          <w:tcPr>
            <w:tcW w:w="3900" w:type="dxa"/>
            <w:tcBorders>
              <w:top w:val="single" w:sz="6" w:space="0" w:color="000000"/>
              <w:left w:val="single" w:sz="4" w:space="0" w:color="000000"/>
              <w:bottom w:val="single" w:sz="6" w:space="0" w:color="000000"/>
              <w:right w:val="single" w:sz="6" w:space="0" w:color="000000"/>
            </w:tcBorders>
            <w:vAlign w:val="center"/>
          </w:tcPr>
          <w:p w14:paraId="571C023E" w14:textId="77777777" w:rsidR="00BF659E" w:rsidRPr="00127622" w:rsidRDefault="00BF659E" w:rsidP="001C5AEE">
            <w:pPr>
              <w:jc w:val="center"/>
            </w:pPr>
            <w:r w:rsidRPr="00127622">
              <w:rPr>
                <w:rtl/>
              </w:rPr>
              <w:t>جيد ولكن مع وجود نواقص كبيرة</w:t>
            </w:r>
          </w:p>
        </w:tc>
      </w:tr>
      <w:tr w:rsidR="00BF659E" w:rsidRPr="009E4844" w14:paraId="2716FECD"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4AC1D54B"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09208A99" w14:textId="77777777" w:rsidR="00BF659E" w:rsidRPr="009E4844" w:rsidRDefault="00BF659E" w:rsidP="001C5AEE">
            <w:pPr>
              <w:ind w:firstLine="72"/>
              <w:jc w:val="center"/>
              <w:rPr>
                <w:b/>
                <w:color w:val="000000"/>
              </w:rPr>
            </w:pPr>
            <w:r w:rsidRPr="009E4844">
              <w:rPr>
                <w:b/>
                <w:color w:val="000000"/>
              </w:rPr>
              <w:t xml:space="preserve">E - </w:t>
            </w:r>
            <w:r w:rsidRPr="00CA232E">
              <w:rPr>
                <w:rtl/>
              </w:rPr>
              <w:t>كافٍ</w:t>
            </w:r>
          </w:p>
        </w:tc>
        <w:tc>
          <w:tcPr>
            <w:tcW w:w="2085" w:type="dxa"/>
            <w:tcBorders>
              <w:top w:val="single" w:sz="6" w:space="0" w:color="000000"/>
              <w:left w:val="single" w:sz="6" w:space="0" w:color="000000"/>
              <w:bottom w:val="single" w:sz="6" w:space="0" w:color="000000"/>
              <w:right w:val="single" w:sz="4" w:space="0" w:color="000000"/>
            </w:tcBorders>
            <w:vAlign w:val="center"/>
          </w:tcPr>
          <w:p w14:paraId="4071B5B9" w14:textId="77777777" w:rsidR="00BF659E" w:rsidRPr="00CA232E" w:rsidRDefault="00BF659E" w:rsidP="001C5AEE">
            <w:pPr>
              <w:jc w:val="center"/>
            </w:pPr>
            <w:commentRangeStart w:id="16"/>
            <w:r w:rsidRPr="00CA232E">
              <w:rPr>
                <w:rtl/>
              </w:rPr>
              <w:t>كافٍ</w:t>
            </w:r>
            <w:commentRangeEnd w:id="16"/>
            <w:r>
              <w:rPr>
                <w:rStyle w:val="ad"/>
                <w:rFonts w:ascii="Calibri" w:eastAsia="Calibri" w:hAnsi="Calibri" w:cs="Calibri"/>
                <w:rtl/>
              </w:rPr>
              <w:commentReference w:id="16"/>
            </w:r>
          </w:p>
        </w:tc>
        <w:tc>
          <w:tcPr>
            <w:tcW w:w="1155" w:type="dxa"/>
            <w:tcBorders>
              <w:top w:val="single" w:sz="6" w:space="0" w:color="000000"/>
              <w:left w:val="single" w:sz="6" w:space="0" w:color="000000"/>
              <w:bottom w:val="single" w:sz="6" w:space="0" w:color="000000"/>
              <w:right w:val="single" w:sz="4" w:space="0" w:color="000000"/>
            </w:tcBorders>
            <w:vAlign w:val="center"/>
          </w:tcPr>
          <w:p w14:paraId="65553F24" w14:textId="77777777" w:rsidR="00BF659E" w:rsidRPr="009E4844" w:rsidRDefault="00BF659E" w:rsidP="001C5AEE">
            <w:pPr>
              <w:jc w:val="center"/>
              <w:rPr>
                <w:color w:val="000000"/>
              </w:rPr>
            </w:pPr>
            <w:r w:rsidRPr="009E4844">
              <w:t>50 - 59</w:t>
            </w:r>
          </w:p>
        </w:tc>
        <w:tc>
          <w:tcPr>
            <w:tcW w:w="3900" w:type="dxa"/>
            <w:tcBorders>
              <w:top w:val="single" w:sz="6" w:space="0" w:color="000000"/>
              <w:left w:val="single" w:sz="4" w:space="0" w:color="000000"/>
              <w:bottom w:val="single" w:sz="6" w:space="0" w:color="000000"/>
              <w:right w:val="single" w:sz="6" w:space="0" w:color="000000"/>
            </w:tcBorders>
            <w:vAlign w:val="center"/>
          </w:tcPr>
          <w:p w14:paraId="1264261E" w14:textId="77777777" w:rsidR="00BF659E" w:rsidRPr="00127622" w:rsidRDefault="00BF659E" w:rsidP="001C5AEE">
            <w:pPr>
              <w:jc w:val="center"/>
            </w:pPr>
            <w:r w:rsidRPr="00127622">
              <w:rPr>
                <w:rtl/>
              </w:rPr>
              <w:t>العمل يفي بالمعايير الدنيا</w:t>
            </w:r>
          </w:p>
        </w:tc>
      </w:tr>
      <w:tr w:rsidR="00BF659E" w:rsidRPr="009E4844" w14:paraId="0FAA85C5" w14:textId="77777777" w:rsidTr="001C5AEE">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14:paraId="3839D743" w14:textId="77777777" w:rsidR="00BF659E" w:rsidRDefault="00BF659E" w:rsidP="001C5AEE">
            <w:pPr>
              <w:jc w:val="center"/>
              <w:rPr>
                <w:b/>
                <w:color w:val="000000"/>
              </w:rPr>
            </w:pPr>
            <w:r>
              <w:rPr>
                <w:b/>
                <w:color w:val="000000"/>
                <w:rtl/>
              </w:rPr>
              <w:t>مجموعة ال</w:t>
            </w:r>
            <w:r>
              <w:rPr>
                <w:rFonts w:hint="cs"/>
                <w:b/>
                <w:color w:val="000000"/>
                <w:rtl/>
              </w:rPr>
              <w:t>رسوب</w:t>
            </w:r>
          </w:p>
          <w:p w14:paraId="1E04088C" w14:textId="77777777" w:rsidR="00BF659E" w:rsidRPr="009E4844" w:rsidRDefault="00BF659E" w:rsidP="001C5AEE">
            <w:pPr>
              <w:jc w:val="center"/>
              <w:rPr>
                <w:b/>
                <w:color w:val="000000"/>
              </w:rPr>
            </w:pPr>
            <w:r w:rsidRPr="009E4844">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1BC8A938" w14:textId="77777777" w:rsidR="00BF659E" w:rsidRPr="009E4844" w:rsidRDefault="00BF659E" w:rsidP="001C5AEE">
            <w:pPr>
              <w:ind w:firstLine="72"/>
              <w:jc w:val="center"/>
              <w:rPr>
                <w:b/>
                <w:color w:val="000000"/>
              </w:rPr>
            </w:pPr>
            <w:r w:rsidRPr="009E4844">
              <w:rPr>
                <w:b/>
                <w:color w:val="000000"/>
              </w:rPr>
              <w:t xml:space="preserve">FX – </w:t>
            </w:r>
            <w:r w:rsidRPr="00CA232E">
              <w:rPr>
                <w:rtl/>
              </w:rPr>
              <w:t>راسب</w:t>
            </w:r>
          </w:p>
        </w:tc>
        <w:tc>
          <w:tcPr>
            <w:tcW w:w="2085" w:type="dxa"/>
            <w:tcBorders>
              <w:top w:val="single" w:sz="6" w:space="0" w:color="000000"/>
              <w:left w:val="single" w:sz="6" w:space="0" w:color="000000"/>
              <w:bottom w:val="single" w:sz="6" w:space="0" w:color="000000"/>
              <w:right w:val="single" w:sz="4" w:space="0" w:color="000000"/>
            </w:tcBorders>
            <w:vAlign w:val="center"/>
          </w:tcPr>
          <w:p w14:paraId="7C109252" w14:textId="77777777" w:rsidR="00BF659E" w:rsidRPr="00CA232E" w:rsidRDefault="00BF659E" w:rsidP="001C5AEE">
            <w:pPr>
              <w:jc w:val="center"/>
            </w:pPr>
            <w:r w:rsidRPr="00CA232E">
              <w:rPr>
                <w:rtl/>
              </w:rPr>
              <w:t>راسب (قيد المعالجة)</w:t>
            </w:r>
          </w:p>
        </w:tc>
        <w:tc>
          <w:tcPr>
            <w:tcW w:w="1155" w:type="dxa"/>
            <w:tcBorders>
              <w:top w:val="single" w:sz="6" w:space="0" w:color="000000"/>
              <w:left w:val="single" w:sz="6" w:space="0" w:color="000000"/>
              <w:bottom w:val="single" w:sz="6" w:space="0" w:color="000000"/>
              <w:right w:val="single" w:sz="4" w:space="0" w:color="000000"/>
            </w:tcBorders>
            <w:vAlign w:val="center"/>
          </w:tcPr>
          <w:p w14:paraId="22CA50D9" w14:textId="77777777" w:rsidR="00BF659E" w:rsidRPr="009E4844" w:rsidRDefault="00BF659E" w:rsidP="001C5AEE">
            <w:pPr>
              <w:jc w:val="center"/>
              <w:rPr>
                <w:color w:val="000000"/>
              </w:rPr>
            </w:pPr>
            <w:r w:rsidRPr="009E4844">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14:paraId="468C4E74" w14:textId="77777777" w:rsidR="00BF659E" w:rsidRPr="00127622" w:rsidRDefault="00BF659E" w:rsidP="001C5AEE">
            <w:pPr>
              <w:jc w:val="center"/>
            </w:pPr>
            <w:r w:rsidRPr="00127622">
              <w:rPr>
                <w:rtl/>
              </w:rPr>
              <w:t>مطلوب المزيد من العمل ولكن تم منح التقدير</w:t>
            </w:r>
          </w:p>
        </w:tc>
      </w:tr>
      <w:tr w:rsidR="00BF659E" w:rsidRPr="009E4844" w14:paraId="4747E095"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1BDA90F0"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2AF70DC6" w14:textId="77777777" w:rsidR="00BF659E" w:rsidRPr="009E4844" w:rsidRDefault="00BF659E" w:rsidP="001C5AEE">
            <w:pPr>
              <w:ind w:firstLine="72"/>
              <w:jc w:val="center"/>
              <w:rPr>
                <w:b/>
                <w:color w:val="000000"/>
                <w:sz w:val="24"/>
                <w:szCs w:val="24"/>
              </w:rPr>
            </w:pPr>
            <w:r w:rsidRPr="009E4844">
              <w:rPr>
                <w:b/>
                <w:color w:val="000000"/>
              </w:rPr>
              <w:t xml:space="preserve">F – </w:t>
            </w:r>
            <w:r w:rsidRPr="00CA232E">
              <w:rPr>
                <w:rtl/>
              </w:rPr>
              <w:t>راسب</w:t>
            </w:r>
          </w:p>
        </w:tc>
        <w:tc>
          <w:tcPr>
            <w:tcW w:w="2085" w:type="dxa"/>
            <w:tcBorders>
              <w:top w:val="single" w:sz="6" w:space="0" w:color="000000"/>
              <w:left w:val="single" w:sz="6" w:space="0" w:color="000000"/>
              <w:bottom w:val="single" w:sz="6" w:space="0" w:color="000000"/>
              <w:right w:val="single" w:sz="4" w:space="0" w:color="000000"/>
            </w:tcBorders>
            <w:vAlign w:val="center"/>
          </w:tcPr>
          <w:p w14:paraId="62D81C73" w14:textId="77777777" w:rsidR="00BF659E" w:rsidRDefault="00BF659E" w:rsidP="001C5AEE">
            <w:pPr>
              <w:jc w:val="center"/>
            </w:pPr>
            <w:r w:rsidRPr="00CA232E">
              <w:rPr>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14:paraId="17C85879" w14:textId="77777777" w:rsidR="00BF659E" w:rsidRPr="009E4844" w:rsidRDefault="00BF659E" w:rsidP="001C5AEE">
            <w:pPr>
              <w:jc w:val="center"/>
              <w:rPr>
                <w:color w:val="000000"/>
              </w:rPr>
            </w:pPr>
            <w:r w:rsidRPr="009E4844">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14:paraId="7BF6D49F" w14:textId="77777777" w:rsidR="00BF659E" w:rsidRDefault="00BF659E" w:rsidP="001C5AEE">
            <w:pPr>
              <w:jc w:val="center"/>
            </w:pPr>
            <w:r w:rsidRPr="00127622">
              <w:rPr>
                <w:rtl/>
              </w:rPr>
              <w:t>مطلوب قدر كبير من العمل</w:t>
            </w:r>
          </w:p>
        </w:tc>
      </w:tr>
      <w:tr w:rsidR="00BF659E" w:rsidRPr="009E4844" w14:paraId="63C1A6F1" w14:textId="77777777" w:rsidTr="001C5AEE">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2B7F81AE" w14:textId="77777777" w:rsidR="00BF659E" w:rsidRPr="009E4844" w:rsidRDefault="00BF659E" w:rsidP="001C5AEE">
            <w:pPr>
              <w:jc w:val="center"/>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559EC9F9" w14:textId="77777777" w:rsidR="00BF659E" w:rsidRPr="009E4844" w:rsidRDefault="00BF659E" w:rsidP="001C5AEE">
            <w:pPr>
              <w:jc w:val="center"/>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47B74686" w14:textId="77777777" w:rsidR="00BF659E" w:rsidRPr="009E4844" w:rsidRDefault="00BF659E" w:rsidP="001C5AEE">
            <w:pPr>
              <w:jc w:val="center"/>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5D196030" w14:textId="77777777" w:rsidR="00BF659E" w:rsidRPr="009E4844" w:rsidRDefault="00BF659E" w:rsidP="001C5AEE">
            <w:pPr>
              <w:jc w:val="center"/>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14:paraId="318C05A7" w14:textId="77777777" w:rsidR="00BF659E" w:rsidRPr="009E4844" w:rsidRDefault="00BF659E" w:rsidP="001C5AEE">
            <w:pPr>
              <w:jc w:val="center"/>
              <w:rPr>
                <w:b/>
                <w:color w:val="000000"/>
              </w:rPr>
            </w:pPr>
          </w:p>
        </w:tc>
      </w:tr>
      <w:tr w:rsidR="00BF659E" w:rsidRPr="009E4844" w14:paraId="662B935C" w14:textId="77777777" w:rsidTr="001C5AEE">
        <w:trPr>
          <w:trHeight w:val="1654"/>
          <w:jc w:val="center"/>
        </w:trPr>
        <w:tc>
          <w:tcPr>
            <w:tcW w:w="10470" w:type="dxa"/>
            <w:gridSpan w:val="5"/>
            <w:tcBorders>
              <w:top w:val="single" w:sz="6" w:space="0" w:color="000000"/>
              <w:left w:val="single" w:sz="6" w:space="0" w:color="000000"/>
              <w:bottom w:val="single" w:sz="6" w:space="0" w:color="000000"/>
              <w:right w:val="single" w:sz="6" w:space="0" w:color="000000"/>
            </w:tcBorders>
            <w:vAlign w:val="center"/>
          </w:tcPr>
          <w:p w14:paraId="172E4C23" w14:textId="77777777" w:rsidR="00BF659E" w:rsidRPr="009E4844" w:rsidRDefault="00BF659E" w:rsidP="001C5AEE">
            <w:pPr>
              <w:jc w:val="center"/>
              <w:rPr>
                <w:color w:val="000000"/>
                <w:sz w:val="24"/>
                <w:szCs w:val="24"/>
              </w:rPr>
            </w:pPr>
            <w:r w:rsidRPr="00BF659E">
              <w:rPr>
                <w:color w:val="000000"/>
                <w:sz w:val="16"/>
                <w:szCs w:val="16"/>
                <w:rtl/>
              </w:rPr>
              <w:t>ملاحظة: سيتم تقريب العلامات العشرية التي تزيد أو تقل عن 0.5 إلى العلامة الكاملة الأعلى أو الأدنى (على سبيل المثال، سيتم تقريب علامة 54.5 إلى 55، بينما سيتم تقريب علامة 54.4 إلى 54). لدى الجامعة سياسة عدم التغاضي عن "العلامات التي تقترب من النجاح أو الرسوب"، لذا فإن التعديل الوحيد على العلامات التي منحها المصحح الأصلي سيكون التقريب التلقائي الموضح أعلاه</w:t>
            </w:r>
            <w:r w:rsidRPr="00BF659E">
              <w:rPr>
                <w:color w:val="000000"/>
                <w:sz w:val="16"/>
                <w:szCs w:val="16"/>
              </w:rPr>
              <w:t>.</w:t>
            </w:r>
          </w:p>
        </w:tc>
      </w:tr>
    </w:tbl>
    <w:p w14:paraId="30C1168D" w14:textId="77777777" w:rsidR="001D58FC" w:rsidRPr="001D58FC" w:rsidRDefault="001D58FC" w:rsidP="001D58FC">
      <w:pPr>
        <w:jc w:val="center"/>
        <w:rPr>
          <w:lang w:bidi="ar-IQ"/>
        </w:rPr>
      </w:pPr>
    </w:p>
    <w:p w14:paraId="7A8AE8CD" w14:textId="77777777" w:rsidR="001D58FC" w:rsidRPr="001D58FC" w:rsidRDefault="001D58FC" w:rsidP="001D58FC">
      <w:pPr>
        <w:tabs>
          <w:tab w:val="left" w:pos="1890"/>
        </w:tabs>
        <w:contextualSpacing/>
        <w:jc w:val="center"/>
        <w:rPr>
          <w:rFonts w:ascii="Times New Roman" w:hAnsi="Times New Roman" w:cs="Times New Roman"/>
          <w:b/>
          <w:bCs/>
          <w:sz w:val="40"/>
          <w:szCs w:val="40"/>
          <w:lang w:bidi="ar-IQ"/>
        </w:rPr>
      </w:pPr>
    </w:p>
    <w:p w14:paraId="3E11E88C" w14:textId="77777777" w:rsidR="001D58FC" w:rsidRDefault="001D58FC" w:rsidP="001D58FC">
      <w:pPr>
        <w:bidi/>
        <w:jc w:val="center"/>
        <w:rPr>
          <w:color w:val="000000"/>
          <w:sz w:val="48"/>
          <w:szCs w:val="48"/>
          <w:rtl/>
          <w:lang w:bidi="ar-IQ"/>
        </w:rPr>
      </w:pPr>
      <w:r w:rsidRPr="005654C7">
        <w:rPr>
          <w:color w:val="000000"/>
          <w:sz w:val="48"/>
          <w:szCs w:val="48"/>
        </w:rPr>
        <w:t>MODULE DESCRIPTION FORM</w:t>
      </w:r>
    </w:p>
    <w:p w14:paraId="5013283D" w14:textId="77777777" w:rsidR="001D58FC" w:rsidRPr="001D58FC" w:rsidRDefault="001D58FC" w:rsidP="001D58FC">
      <w:pPr>
        <w:bidi/>
        <w:jc w:val="center"/>
        <w:rPr>
          <w:color w:val="000000"/>
          <w:sz w:val="48"/>
          <w:szCs w:val="48"/>
          <w:lang w:bidi="ar-IQ"/>
        </w:rPr>
      </w:pPr>
      <w:r w:rsidRPr="005654C7">
        <w:rPr>
          <w:color w:val="000000"/>
          <w:sz w:val="48"/>
          <w:szCs w:val="48"/>
          <w:rtl/>
        </w:rPr>
        <w:t>نموذج وصف المادة الدراسية</w:t>
      </w:r>
    </w:p>
    <w:tbl>
      <w:tblPr>
        <w:tblW w:w="10455" w:type="dxa"/>
        <w:jc w:val="center"/>
        <w:tblLayout w:type="fixed"/>
        <w:tblLook w:val="04A0" w:firstRow="1" w:lastRow="0" w:firstColumn="1" w:lastColumn="0" w:noHBand="0" w:noVBand="1"/>
      </w:tblPr>
      <w:tblGrid>
        <w:gridCol w:w="1753"/>
        <w:gridCol w:w="1485"/>
        <w:gridCol w:w="2114"/>
        <w:gridCol w:w="1134"/>
        <w:gridCol w:w="170"/>
        <w:gridCol w:w="631"/>
        <w:gridCol w:w="1467"/>
        <w:gridCol w:w="1701"/>
      </w:tblGrid>
      <w:tr w:rsidR="001D58FC" w:rsidRPr="001D58FC" w14:paraId="0FEEEF95" w14:textId="77777777" w:rsidTr="000D79F2">
        <w:trPr>
          <w:trHeight w:val="280"/>
          <w:jc w:val="center"/>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09FB7CC9" w14:textId="77777777" w:rsidR="001D58FC" w:rsidRPr="001D58FC" w:rsidRDefault="001D58FC" w:rsidP="001D58FC">
            <w:pPr>
              <w:spacing w:before="80" w:after="80"/>
              <w:jc w:val="center"/>
              <w:rPr>
                <w:b/>
                <w:color w:val="17365D"/>
                <w:sz w:val="28"/>
                <w:szCs w:val="28"/>
                <w:rtl/>
                <w:lang w:bidi="ar-IQ"/>
              </w:rPr>
            </w:pPr>
            <w:r w:rsidRPr="001D58FC">
              <w:rPr>
                <w:rFonts w:hint="cs"/>
                <w:b/>
                <w:color w:val="17365D"/>
                <w:sz w:val="28"/>
                <w:szCs w:val="28"/>
                <w:rtl/>
                <w:lang w:bidi="ar-IQ"/>
              </w:rPr>
              <w:t>معلومات المادة الدراسية</w:t>
            </w:r>
          </w:p>
        </w:tc>
      </w:tr>
      <w:tr w:rsidR="001D58FC" w:rsidRPr="001D58FC" w14:paraId="1C7CDD84" w14:textId="77777777" w:rsidTr="000D79F2">
        <w:trPr>
          <w:trHeight w:val="49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5C69E252" w14:textId="77777777" w:rsidR="001D58FC" w:rsidRPr="001D58FC" w:rsidRDefault="001D58FC" w:rsidP="001D58FC">
            <w:pPr>
              <w:spacing w:before="80" w:after="80"/>
              <w:ind w:left="90" w:hanging="90"/>
              <w:jc w:val="center"/>
              <w:rPr>
                <w:b/>
                <w:color w:val="000000"/>
              </w:rPr>
            </w:pPr>
            <w:r w:rsidRPr="001D58FC">
              <w:rPr>
                <w:b/>
                <w:color w:val="000000"/>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51C50A8" w14:textId="77777777" w:rsidR="001D58FC" w:rsidRPr="001D58FC" w:rsidRDefault="001D58FC" w:rsidP="001D58FC">
            <w:pPr>
              <w:bidi/>
              <w:spacing w:before="80" w:after="80"/>
              <w:ind w:left="90"/>
              <w:jc w:val="center"/>
              <w:outlineLvl w:val="0"/>
              <w:rPr>
                <w:rFonts w:asciiTheme="majorBidi" w:hAnsiTheme="majorBidi" w:cstheme="majorBidi"/>
                <w:bCs/>
                <w:color w:val="FF0000"/>
                <w:sz w:val="30"/>
                <w:szCs w:val="30"/>
              </w:rPr>
            </w:pPr>
            <w:r w:rsidRPr="001D58FC">
              <w:rPr>
                <w:rFonts w:asciiTheme="majorBidi" w:hAnsiTheme="majorBidi" w:cstheme="majorBidi"/>
                <w:b/>
                <w:bCs/>
                <w:sz w:val="24"/>
                <w:szCs w:val="24"/>
              </w:rPr>
              <w:t>Democracy and human rights</w:t>
            </w:r>
            <w:r w:rsidRPr="001D58FC">
              <w:rPr>
                <w:rFonts w:asciiTheme="majorBidi" w:hAnsiTheme="majorBidi" w:cstheme="majorBidi" w:hint="cs"/>
                <w:b/>
                <w:bCs/>
                <w:sz w:val="32"/>
                <w:szCs w:val="32"/>
                <w:rtl/>
                <w:lang w:bidi="ar-IQ"/>
              </w:rPr>
              <w:t xml:space="preserve"> </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0A4F3A51" w14:textId="77777777" w:rsidR="001D58FC" w:rsidRPr="001D58FC" w:rsidRDefault="001D58FC" w:rsidP="001D58FC">
            <w:pPr>
              <w:spacing w:before="80" w:after="80"/>
              <w:jc w:val="center"/>
              <w:rPr>
                <w:b/>
              </w:rPr>
            </w:pPr>
            <w:r w:rsidRPr="001D58FC">
              <w:rPr>
                <w:b/>
              </w:rPr>
              <w:t>Module Delivery</w:t>
            </w:r>
          </w:p>
        </w:tc>
      </w:tr>
      <w:tr w:rsidR="001D58FC" w:rsidRPr="001D58FC" w14:paraId="13779D4F" w14:textId="77777777" w:rsidTr="000D79F2">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D4ACB3E" w14:textId="77777777" w:rsidR="001D58FC" w:rsidRPr="001D58FC" w:rsidRDefault="001D58FC" w:rsidP="001D58FC">
            <w:pPr>
              <w:spacing w:before="80" w:after="80"/>
              <w:ind w:left="90" w:hanging="90"/>
              <w:jc w:val="center"/>
              <w:rPr>
                <w:b/>
              </w:rPr>
            </w:pPr>
            <w:r w:rsidRPr="001D58FC">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96415DD" w14:textId="77777777" w:rsidR="001D58FC" w:rsidRPr="001D58FC" w:rsidRDefault="001D58FC" w:rsidP="001D58FC">
            <w:pPr>
              <w:bidi/>
              <w:spacing w:before="80" w:after="80"/>
              <w:ind w:left="90"/>
              <w:jc w:val="center"/>
              <w:outlineLvl w:val="0"/>
              <w:rPr>
                <w:rFonts w:asciiTheme="majorBidi" w:hAnsiTheme="majorBidi" w:cstheme="majorBidi"/>
                <w:bCs/>
                <w:color w:val="FF0000"/>
                <w:sz w:val="28"/>
                <w:szCs w:val="28"/>
              </w:rPr>
            </w:pPr>
            <w:r w:rsidRPr="001D58FC">
              <w:rPr>
                <w:rFonts w:asciiTheme="majorBidi" w:hAnsiTheme="majorBidi" w:cstheme="majorBidi"/>
                <w:b/>
                <w:bCs/>
                <w:sz w:val="24"/>
                <w:szCs w:val="24"/>
              </w:rPr>
              <w:t>Core</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4FA7A15E" w14:textId="77777777" w:rsidR="001D58FC" w:rsidRPr="001D58FC" w:rsidRDefault="00886EFE" w:rsidP="001D58FC">
            <w:pPr>
              <w:numPr>
                <w:ilvl w:val="0"/>
                <w:numId w:val="1"/>
              </w:numPr>
              <w:spacing w:before="80"/>
              <w:jc w:val="center"/>
              <w:rPr>
                <w:b/>
              </w:rPr>
            </w:pPr>
            <w:sdt>
              <w:sdtPr>
                <w:tag w:val="goog_rdk_0"/>
                <w:id w:val="466558309"/>
              </w:sdtPr>
              <w:sdtEndPr/>
              <w:sdtContent>
                <w:r w:rsidR="001D58FC" w:rsidRPr="001D58FC">
                  <w:rPr>
                    <w:rFonts w:ascii="Segoe UI Symbol" w:eastAsia="Arial Unicode MS" w:hAnsi="Segoe UI Symbol" w:cs="Segoe UI Symbol"/>
                    <w:b/>
                  </w:rPr>
                  <w:t>☒</w:t>
                </w:r>
              </w:sdtContent>
            </w:sdt>
            <w:r w:rsidR="001D58FC" w:rsidRPr="001D58FC">
              <w:rPr>
                <w:b/>
              </w:rPr>
              <w:t xml:space="preserve"> Theory</w:t>
            </w:r>
          </w:p>
          <w:p w14:paraId="6CE66412" w14:textId="77777777" w:rsidR="001D58FC" w:rsidRPr="001D58FC" w:rsidRDefault="00886EFE" w:rsidP="001D58FC">
            <w:pPr>
              <w:numPr>
                <w:ilvl w:val="0"/>
                <w:numId w:val="2"/>
              </w:numPr>
              <w:jc w:val="center"/>
              <w:rPr>
                <w:b/>
              </w:rPr>
            </w:pPr>
            <w:sdt>
              <w:sdtPr>
                <w:tag w:val="goog_rdk_1"/>
                <w:id w:val="28316832"/>
              </w:sdtPr>
              <w:sdtEndPr/>
              <w:sdtContent>
                <w:sdt>
                  <w:sdtPr>
                    <w:tag w:val="goog_rdk_3"/>
                    <w:id w:val="-1725363433"/>
                  </w:sdtPr>
                  <w:sdtEndPr/>
                  <w:sdtContent>
                    <w:r w:rsidR="001D58FC" w:rsidRPr="001D58FC">
                      <w:rPr>
                        <w:rFonts w:ascii="Segoe UI Symbol" w:eastAsia="Arial Unicode MS" w:hAnsi="Segoe UI Symbol" w:cs="Segoe UI Symbol"/>
                        <w:b/>
                      </w:rPr>
                      <w:t>☐</w:t>
                    </w:r>
                  </w:sdtContent>
                </w:sdt>
              </w:sdtContent>
            </w:sdt>
            <w:r w:rsidR="001D58FC" w:rsidRPr="001D58FC">
              <w:rPr>
                <w:b/>
              </w:rPr>
              <w:t xml:space="preserve"> Lecture</w:t>
            </w:r>
          </w:p>
          <w:p w14:paraId="5D99E6F8" w14:textId="77777777" w:rsidR="001D58FC" w:rsidRPr="001D58FC" w:rsidRDefault="00886EFE" w:rsidP="001D58FC">
            <w:pPr>
              <w:numPr>
                <w:ilvl w:val="0"/>
                <w:numId w:val="2"/>
              </w:numPr>
              <w:jc w:val="center"/>
              <w:rPr>
                <w:b/>
              </w:rPr>
            </w:pPr>
            <w:sdt>
              <w:sdtPr>
                <w:tag w:val="goog_rdk_2"/>
                <w:id w:val="-1285488077"/>
              </w:sdtPr>
              <w:sdtEndPr/>
              <w:sdtContent>
                <w:sdt>
                  <w:sdtPr>
                    <w:tag w:val="goog_rdk_3"/>
                    <w:id w:val="-1772534830"/>
                  </w:sdtPr>
                  <w:sdtEndPr/>
                  <w:sdtContent>
                    <w:r w:rsidR="001D58FC" w:rsidRPr="001D58FC">
                      <w:rPr>
                        <w:rFonts w:ascii="Segoe UI Symbol" w:eastAsia="Arial Unicode MS" w:hAnsi="Segoe UI Symbol" w:cs="Segoe UI Symbol"/>
                        <w:b/>
                      </w:rPr>
                      <w:t>☐</w:t>
                    </w:r>
                  </w:sdtContent>
                </w:sdt>
              </w:sdtContent>
            </w:sdt>
            <w:r w:rsidR="001D58FC" w:rsidRPr="001D58FC">
              <w:rPr>
                <w:b/>
              </w:rPr>
              <w:t xml:space="preserve"> Lab</w:t>
            </w:r>
          </w:p>
          <w:p w14:paraId="743EAF9A" w14:textId="77777777" w:rsidR="001D58FC" w:rsidRPr="001D58FC" w:rsidRDefault="00886EFE" w:rsidP="001D58FC">
            <w:pPr>
              <w:numPr>
                <w:ilvl w:val="0"/>
                <w:numId w:val="2"/>
              </w:numPr>
              <w:jc w:val="center"/>
              <w:rPr>
                <w:b/>
              </w:rPr>
            </w:pPr>
            <w:sdt>
              <w:sdtPr>
                <w:tag w:val="goog_rdk_3"/>
                <w:id w:val="705608236"/>
              </w:sdtPr>
              <w:sdtEndPr/>
              <w:sdtContent>
                <w:r w:rsidR="001D58FC" w:rsidRPr="001D58FC">
                  <w:rPr>
                    <w:rFonts w:ascii="Segoe UI Symbol" w:eastAsia="Arial Unicode MS" w:hAnsi="Segoe UI Symbol" w:cs="Segoe UI Symbol"/>
                    <w:b/>
                  </w:rPr>
                  <w:t>☐</w:t>
                </w:r>
              </w:sdtContent>
            </w:sdt>
            <w:r w:rsidR="001D58FC" w:rsidRPr="001D58FC">
              <w:rPr>
                <w:b/>
              </w:rPr>
              <w:t xml:space="preserve"> Tutorial</w:t>
            </w:r>
          </w:p>
          <w:p w14:paraId="23E39C49" w14:textId="77777777" w:rsidR="001D58FC" w:rsidRPr="001D58FC" w:rsidRDefault="00886EFE" w:rsidP="001D58FC">
            <w:pPr>
              <w:numPr>
                <w:ilvl w:val="0"/>
                <w:numId w:val="2"/>
              </w:numPr>
              <w:jc w:val="center"/>
              <w:rPr>
                <w:b/>
              </w:rPr>
            </w:pPr>
            <w:sdt>
              <w:sdtPr>
                <w:tag w:val="goog_rdk_4"/>
                <w:id w:val="-1917308151"/>
              </w:sdtPr>
              <w:sdtEndPr/>
              <w:sdtContent>
                <w:r w:rsidR="001D58FC" w:rsidRPr="001D58FC">
                  <w:rPr>
                    <w:rFonts w:ascii="Segoe UI Symbol" w:eastAsia="Arial Unicode MS" w:hAnsi="Segoe UI Symbol" w:cs="Segoe UI Symbol"/>
                    <w:b/>
                  </w:rPr>
                  <w:t>☐</w:t>
                </w:r>
              </w:sdtContent>
            </w:sdt>
            <w:r w:rsidR="001D58FC" w:rsidRPr="001D58FC">
              <w:rPr>
                <w:b/>
              </w:rPr>
              <w:t xml:space="preserve"> Practical</w:t>
            </w:r>
          </w:p>
          <w:p w14:paraId="6DEF6160" w14:textId="77777777" w:rsidR="001D58FC" w:rsidRPr="001D58FC" w:rsidRDefault="00886EFE" w:rsidP="001D58FC">
            <w:pPr>
              <w:numPr>
                <w:ilvl w:val="0"/>
                <w:numId w:val="2"/>
              </w:numPr>
              <w:spacing w:after="80"/>
              <w:jc w:val="center"/>
              <w:rPr>
                <w:b/>
              </w:rPr>
            </w:pPr>
            <w:sdt>
              <w:sdtPr>
                <w:tag w:val="goog_rdk_5"/>
                <w:id w:val="658424812"/>
              </w:sdtPr>
              <w:sdtEndPr/>
              <w:sdtContent>
                <w:r w:rsidR="001D58FC" w:rsidRPr="001D58FC">
                  <w:rPr>
                    <w:rFonts w:ascii="Segoe UI Symbol" w:eastAsia="Arial Unicode MS" w:hAnsi="Segoe UI Symbol" w:cs="Segoe UI Symbol"/>
                    <w:b/>
                  </w:rPr>
                  <w:tab/>
                </w:r>
                <w:sdt>
                  <w:sdtPr>
                    <w:tag w:val="goog_rdk_3"/>
                    <w:id w:val="-1968501240"/>
                  </w:sdtPr>
                  <w:sdtEndPr/>
                  <w:sdtContent>
                    <w:r w:rsidR="001D58FC" w:rsidRPr="001D58FC">
                      <w:rPr>
                        <w:rFonts w:ascii="Segoe UI Symbol" w:eastAsia="Arial Unicode MS" w:hAnsi="Segoe UI Symbol" w:cs="Segoe UI Symbol"/>
                        <w:b/>
                      </w:rPr>
                      <w:t>☐</w:t>
                    </w:r>
                  </w:sdtContent>
                </w:sdt>
              </w:sdtContent>
            </w:sdt>
            <w:r w:rsidR="001D58FC" w:rsidRPr="001D58FC">
              <w:rPr>
                <w:b/>
              </w:rPr>
              <w:t xml:space="preserve"> Seminar</w:t>
            </w:r>
          </w:p>
        </w:tc>
      </w:tr>
      <w:tr w:rsidR="001D58FC" w:rsidRPr="001D58FC" w14:paraId="24454A86" w14:textId="77777777" w:rsidTr="000D79F2">
        <w:trPr>
          <w:trHeight w:val="45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6EDA95DF" w14:textId="77777777" w:rsidR="001D58FC" w:rsidRPr="001D58FC" w:rsidRDefault="001D58FC" w:rsidP="001D58FC">
            <w:pPr>
              <w:spacing w:before="80" w:after="80"/>
              <w:ind w:left="90" w:hanging="90"/>
              <w:jc w:val="center"/>
              <w:rPr>
                <w:b/>
              </w:rPr>
            </w:pPr>
            <w:r w:rsidRPr="001D58FC">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52B4725D" w14:textId="77777777" w:rsidR="001D58FC" w:rsidRPr="001D58FC" w:rsidRDefault="001D58FC" w:rsidP="001D58FC">
            <w:pPr>
              <w:spacing w:before="80" w:after="80"/>
              <w:jc w:val="center"/>
              <w:outlineLvl w:val="0"/>
              <w:rPr>
                <w:rFonts w:asciiTheme="majorBidi" w:hAnsiTheme="majorBidi" w:cstheme="majorBidi"/>
                <w:bCs/>
                <w:color w:val="FF0000"/>
                <w:sz w:val="28"/>
                <w:szCs w:val="28"/>
                <w:rtl/>
                <w:lang w:bidi="ar-IQ"/>
              </w:rPr>
            </w:pPr>
            <w:r w:rsidRPr="001D58FC">
              <w:rPr>
                <w:rFonts w:asciiTheme="majorBidi" w:hAnsiTheme="majorBidi" w:cstheme="majorBidi"/>
                <w:bCs/>
                <w:color w:val="FF0000"/>
                <w:sz w:val="28"/>
                <w:szCs w:val="28"/>
              </w:rPr>
              <w:t>NUST1</w:t>
            </w:r>
            <w:r w:rsidRPr="001D58FC">
              <w:rPr>
                <w:rFonts w:asciiTheme="majorBidi" w:hAnsiTheme="majorBidi" w:cstheme="majorBidi" w:hint="cs"/>
                <w:bCs/>
                <w:color w:val="FF0000"/>
                <w:sz w:val="28"/>
                <w:szCs w:val="28"/>
                <w:rtl/>
              </w:rPr>
              <w:t>01</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F94386B" w14:textId="77777777" w:rsidR="001D58FC" w:rsidRPr="001D58FC" w:rsidRDefault="001D58FC" w:rsidP="001D58FC">
            <w:pPr>
              <w:widowControl w:val="0"/>
              <w:spacing w:line="276" w:lineRule="auto"/>
              <w:jc w:val="center"/>
              <w:rPr>
                <w:color w:val="FF0000"/>
                <w:sz w:val="28"/>
                <w:szCs w:val="28"/>
              </w:rPr>
            </w:pPr>
          </w:p>
        </w:tc>
      </w:tr>
      <w:tr w:rsidR="001D58FC" w:rsidRPr="001D58FC" w14:paraId="56629A8C" w14:textId="77777777" w:rsidTr="000D79F2">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148AEA8" w14:textId="77777777" w:rsidR="001D58FC" w:rsidRPr="001D58FC" w:rsidRDefault="001D58FC" w:rsidP="001D58FC">
            <w:pPr>
              <w:spacing w:before="80" w:after="80"/>
              <w:ind w:left="90" w:hanging="90"/>
              <w:jc w:val="center"/>
              <w:rPr>
                <w:b/>
              </w:rPr>
            </w:pPr>
            <w:r w:rsidRPr="001D58FC">
              <w:rPr>
                <w:b/>
              </w:rPr>
              <w:t>ECTS Credits</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2C610A72" w14:textId="77777777" w:rsidR="001D58FC" w:rsidRPr="001D58FC" w:rsidRDefault="001D58FC" w:rsidP="001D58FC">
            <w:pPr>
              <w:bidi/>
              <w:spacing w:before="80" w:after="80"/>
              <w:ind w:left="90"/>
              <w:jc w:val="center"/>
              <w:outlineLvl w:val="0"/>
              <w:rPr>
                <w:rFonts w:asciiTheme="majorBidi" w:hAnsiTheme="majorBidi" w:cstheme="majorBidi"/>
                <w:bCs/>
                <w:color w:val="FF0000"/>
                <w:sz w:val="28"/>
                <w:szCs w:val="28"/>
              </w:rPr>
            </w:pPr>
            <w:r w:rsidRPr="001D58FC">
              <w:rPr>
                <w:rFonts w:asciiTheme="majorBidi" w:hAnsiTheme="majorBidi" w:cstheme="majorBidi" w:hint="cs"/>
                <w:bCs/>
                <w:color w:val="FF0000"/>
                <w:sz w:val="28"/>
                <w:szCs w:val="28"/>
                <w:rtl/>
              </w:rPr>
              <w:t>2</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1DA7FB9" w14:textId="77777777" w:rsidR="001D58FC" w:rsidRPr="001D58FC" w:rsidRDefault="001D58FC" w:rsidP="001D58FC">
            <w:pPr>
              <w:widowControl w:val="0"/>
              <w:spacing w:line="276" w:lineRule="auto"/>
              <w:jc w:val="center"/>
              <w:rPr>
                <w:color w:val="FF0000"/>
                <w:sz w:val="28"/>
                <w:szCs w:val="28"/>
              </w:rPr>
            </w:pPr>
          </w:p>
        </w:tc>
      </w:tr>
      <w:tr w:rsidR="001D58FC" w:rsidRPr="001D58FC" w14:paraId="45150213" w14:textId="77777777" w:rsidTr="000D79F2">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FCFCB7F" w14:textId="77777777" w:rsidR="001D58FC" w:rsidRPr="001D58FC" w:rsidRDefault="001D58FC" w:rsidP="001D58FC">
            <w:pPr>
              <w:spacing w:before="80" w:after="80"/>
              <w:ind w:left="90" w:hanging="90"/>
              <w:jc w:val="center"/>
              <w:rPr>
                <w:b/>
              </w:rPr>
            </w:pPr>
            <w:r w:rsidRPr="001D58FC">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01BE8A6D" w14:textId="77777777" w:rsidR="001D58FC" w:rsidRPr="001D58FC" w:rsidRDefault="001D58FC" w:rsidP="001D58FC">
            <w:pPr>
              <w:bidi/>
              <w:spacing w:before="80" w:after="80"/>
              <w:ind w:left="90"/>
              <w:jc w:val="center"/>
              <w:outlineLvl w:val="0"/>
              <w:rPr>
                <w:rFonts w:asciiTheme="majorBidi" w:hAnsiTheme="majorBidi" w:cstheme="majorBidi"/>
                <w:bCs/>
                <w:color w:val="FF0000"/>
                <w:sz w:val="24"/>
                <w:szCs w:val="24"/>
                <w:lang w:bidi="ar-IQ"/>
              </w:rPr>
            </w:pPr>
            <w:r w:rsidRPr="001D58FC">
              <w:rPr>
                <w:rFonts w:asciiTheme="majorBidi" w:hAnsiTheme="majorBidi" w:cstheme="majorBidi" w:hint="cs"/>
                <w:bCs/>
                <w:color w:val="FF0000"/>
                <w:sz w:val="24"/>
                <w:szCs w:val="24"/>
                <w:rtl/>
              </w:rPr>
              <w:t>33</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5D12F6C" w14:textId="77777777" w:rsidR="001D58FC" w:rsidRPr="001D58FC" w:rsidRDefault="001D58FC" w:rsidP="001D58FC">
            <w:pPr>
              <w:widowControl w:val="0"/>
              <w:spacing w:line="276" w:lineRule="auto"/>
              <w:jc w:val="center"/>
              <w:rPr>
                <w:color w:val="FF0000"/>
                <w:sz w:val="24"/>
                <w:szCs w:val="24"/>
              </w:rPr>
            </w:pPr>
          </w:p>
        </w:tc>
      </w:tr>
      <w:tr w:rsidR="001D58FC" w:rsidRPr="001D58FC" w14:paraId="38A3C36B" w14:textId="77777777" w:rsidTr="000D79F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1FD7A71" w14:textId="77777777" w:rsidR="001D58FC" w:rsidRPr="001D58FC" w:rsidRDefault="001D58FC" w:rsidP="001D58FC">
            <w:pPr>
              <w:spacing w:before="80" w:after="80"/>
              <w:ind w:left="90" w:hanging="90"/>
              <w:jc w:val="center"/>
              <w:rPr>
                <w:b/>
                <w:color w:val="000000"/>
              </w:rPr>
            </w:pPr>
            <w:r w:rsidRPr="001D58FC">
              <w:rPr>
                <w:b/>
                <w:color w:val="000000"/>
              </w:rPr>
              <w:t>Module Level</w:t>
            </w:r>
          </w:p>
        </w:tc>
        <w:tc>
          <w:tcPr>
            <w:tcW w:w="2114" w:type="dxa"/>
            <w:tcBorders>
              <w:top w:val="single" w:sz="4" w:space="0" w:color="000000"/>
              <w:left w:val="single" w:sz="4" w:space="0" w:color="000000"/>
              <w:bottom w:val="single" w:sz="4" w:space="0" w:color="000000"/>
              <w:right w:val="nil"/>
            </w:tcBorders>
            <w:vAlign w:val="center"/>
          </w:tcPr>
          <w:p w14:paraId="044F3305" w14:textId="77777777" w:rsidR="001D58FC" w:rsidRPr="001D58FC" w:rsidRDefault="001D58FC" w:rsidP="001D58FC">
            <w:pPr>
              <w:spacing w:before="80" w:after="80"/>
              <w:ind w:hanging="720"/>
              <w:jc w:val="center"/>
              <w:rPr>
                <w:color w:val="000000"/>
              </w:rPr>
            </w:pPr>
            <w:r w:rsidRPr="001D58FC">
              <w:rPr>
                <w:color w:val="000000"/>
              </w:rPr>
              <w:t>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6D6504DB" w14:textId="77777777" w:rsidR="001D58FC" w:rsidRPr="001D58FC" w:rsidRDefault="001D58FC" w:rsidP="001D58FC">
            <w:pPr>
              <w:spacing w:before="80" w:after="80"/>
              <w:jc w:val="center"/>
              <w:rPr>
                <w:b/>
                <w:color w:val="000000"/>
              </w:rPr>
            </w:pPr>
            <w:r w:rsidRPr="001D58FC">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57782EAF" w14:textId="77777777" w:rsidR="001D58FC" w:rsidRPr="001D58FC" w:rsidRDefault="001D58FC" w:rsidP="001D58FC">
            <w:pPr>
              <w:spacing w:before="80" w:after="80"/>
              <w:jc w:val="center"/>
              <w:rPr>
                <w:color w:val="000000"/>
              </w:rPr>
            </w:pPr>
            <w:r w:rsidRPr="001D58FC">
              <w:t>2</w:t>
            </w:r>
          </w:p>
        </w:tc>
      </w:tr>
      <w:tr w:rsidR="001D58FC" w:rsidRPr="001D58FC" w14:paraId="3344C584" w14:textId="77777777" w:rsidTr="000D79F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D8CC386" w14:textId="77777777" w:rsidR="001D58FC" w:rsidRPr="001D58FC" w:rsidRDefault="001D58FC" w:rsidP="001D58FC">
            <w:pPr>
              <w:spacing w:before="80" w:after="80"/>
              <w:ind w:left="90" w:hanging="90"/>
              <w:jc w:val="center"/>
              <w:rPr>
                <w:b/>
                <w:color w:val="000000"/>
              </w:rPr>
            </w:pPr>
            <w:r w:rsidRPr="001D58FC">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1C35DBDA" w14:textId="77777777" w:rsidR="001D58FC" w:rsidRPr="001D58FC" w:rsidRDefault="001D58FC" w:rsidP="001D58FC">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593FEA86" w14:textId="77777777" w:rsidR="001D58FC" w:rsidRPr="001D58FC" w:rsidRDefault="001D58FC" w:rsidP="001D58FC">
            <w:pPr>
              <w:spacing w:before="80" w:after="80"/>
              <w:jc w:val="center"/>
              <w:rPr>
                <w:b/>
                <w:color w:val="000000"/>
              </w:rPr>
            </w:pPr>
            <w:r w:rsidRPr="001D58FC">
              <w:rPr>
                <w:b/>
                <w:color w:val="000000"/>
              </w:rPr>
              <w:t>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0414F698" w14:textId="77777777" w:rsidR="001D58FC" w:rsidRPr="001D58FC" w:rsidRDefault="001D58FC" w:rsidP="001D58FC">
            <w:pPr>
              <w:spacing w:before="80" w:after="80"/>
              <w:jc w:val="center"/>
              <w:rPr>
                <w:color w:val="000000"/>
              </w:rPr>
            </w:pPr>
          </w:p>
        </w:tc>
      </w:tr>
      <w:tr w:rsidR="001D58FC" w:rsidRPr="001D58FC" w14:paraId="663ACBA2" w14:textId="77777777" w:rsidTr="000D79F2">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05A1771" w14:textId="77777777" w:rsidR="001D58FC" w:rsidRPr="001D58FC" w:rsidRDefault="001D58FC" w:rsidP="001D58FC">
            <w:pPr>
              <w:spacing w:before="80" w:after="80"/>
              <w:ind w:left="90" w:hanging="90"/>
              <w:jc w:val="center"/>
              <w:rPr>
                <w:b/>
                <w:color w:val="000000"/>
              </w:rPr>
            </w:pPr>
            <w:r w:rsidRPr="001D58FC">
              <w:rPr>
                <w:b/>
                <w:color w:val="000000"/>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4B42369F" w14:textId="77777777" w:rsidR="001D58FC" w:rsidRPr="001D58FC" w:rsidRDefault="001D58FC" w:rsidP="001D58FC">
            <w:pPr>
              <w:spacing w:before="80" w:after="80"/>
              <w:jc w:val="center"/>
              <w:rPr>
                <w:color w:val="000000"/>
              </w:rPr>
            </w:pPr>
            <w:r w:rsidRPr="001D58FC">
              <w:rPr>
                <w:color w:val="000000"/>
              </w:rPr>
              <w:t>fatema.alrahal</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636533E" w14:textId="77777777" w:rsidR="001D58FC" w:rsidRPr="001D58FC" w:rsidRDefault="001D58FC" w:rsidP="001D58FC">
            <w:pPr>
              <w:spacing w:before="80" w:after="80"/>
              <w:jc w:val="center"/>
              <w:rPr>
                <w:color w:val="000000"/>
              </w:rPr>
            </w:pPr>
            <w:r w:rsidRPr="001D58FC">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2D24576D" w14:textId="77777777" w:rsidR="001D58FC" w:rsidRPr="001D58FC" w:rsidRDefault="00886EFE" w:rsidP="001D58FC">
            <w:pPr>
              <w:spacing w:before="80" w:after="80"/>
              <w:jc w:val="center"/>
            </w:pPr>
            <w:hyperlink r:id="rId27" w:history="1">
              <w:r w:rsidR="001D58FC" w:rsidRPr="001D58FC">
                <w:rPr>
                  <w:rFonts w:eastAsia="Times New Roman"/>
                  <w:color w:val="0000FF" w:themeColor="hyperlink"/>
                  <w:u w:val="single"/>
                </w:rPr>
                <w:t>fatema.alrahal@nust.edu.iq</w:t>
              </w:r>
            </w:hyperlink>
          </w:p>
        </w:tc>
      </w:tr>
      <w:tr w:rsidR="001D58FC" w:rsidRPr="001D58FC" w14:paraId="2B3E3716" w14:textId="77777777" w:rsidTr="000D79F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8A2FA49" w14:textId="77777777" w:rsidR="001D58FC" w:rsidRPr="001D58FC" w:rsidRDefault="001D58FC" w:rsidP="001D58FC">
            <w:pPr>
              <w:spacing w:before="80" w:after="80"/>
              <w:ind w:left="90" w:hanging="90"/>
              <w:jc w:val="center"/>
              <w:rPr>
                <w:b/>
                <w:color w:val="000000"/>
              </w:rPr>
            </w:pPr>
            <w:r w:rsidRPr="001D58FC">
              <w:rPr>
                <w:b/>
                <w:color w:val="000000"/>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1F68CD10" w14:textId="77777777" w:rsidR="001D58FC" w:rsidRPr="001D58FC" w:rsidRDefault="001D58FC" w:rsidP="001D58FC">
            <w:pPr>
              <w:spacing w:before="80" w:after="80"/>
              <w:rPr>
                <w:color w:val="000000"/>
              </w:rPr>
            </w:pPr>
            <w:r w:rsidRPr="001D58FC">
              <w:rPr>
                <w:color w:val="000000"/>
              </w:rPr>
              <w:t xml:space="preserve">Assist. Lecturer </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128FB31C" w14:textId="77777777" w:rsidR="001D58FC" w:rsidRPr="001D58FC" w:rsidRDefault="001D58FC" w:rsidP="001D58FC">
            <w:pPr>
              <w:spacing w:before="80" w:after="80"/>
              <w:jc w:val="center"/>
              <w:rPr>
                <w:b/>
                <w:color w:val="000000"/>
              </w:rPr>
            </w:pPr>
            <w:r w:rsidRPr="001D58FC">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2DD6F9E9" w14:textId="77777777" w:rsidR="001D58FC" w:rsidRPr="001D58FC" w:rsidRDefault="001D58FC" w:rsidP="001D58FC">
            <w:pPr>
              <w:spacing w:before="80" w:after="80"/>
              <w:rPr>
                <w:color w:val="000000"/>
              </w:rPr>
            </w:pPr>
            <w:r w:rsidRPr="001D58FC">
              <w:rPr>
                <w:color w:val="000000"/>
              </w:rPr>
              <w:t>M.Sc.</w:t>
            </w:r>
          </w:p>
        </w:tc>
      </w:tr>
      <w:tr w:rsidR="001D58FC" w:rsidRPr="001D58FC" w14:paraId="19ADDFCC" w14:textId="77777777" w:rsidTr="000D79F2">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0CD41FDC" w14:textId="77777777" w:rsidR="001D58FC" w:rsidRPr="001D58FC" w:rsidRDefault="001D58FC" w:rsidP="001D58FC">
            <w:pPr>
              <w:spacing w:before="80" w:after="80"/>
              <w:ind w:left="90" w:hanging="90"/>
              <w:jc w:val="center"/>
              <w:rPr>
                <w:b/>
                <w:color w:val="000000"/>
              </w:rPr>
            </w:pPr>
            <w:r w:rsidRPr="001D58FC">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40D6FEBB" w14:textId="77777777" w:rsidR="001D58FC" w:rsidRPr="001D58FC" w:rsidRDefault="001D58FC" w:rsidP="001D58FC">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2F73489" w14:textId="77777777" w:rsidR="001D58FC" w:rsidRPr="001D58FC" w:rsidRDefault="001D58FC" w:rsidP="001D58FC">
            <w:pPr>
              <w:spacing w:before="80" w:after="80"/>
              <w:jc w:val="center"/>
              <w:rPr>
                <w:color w:val="000000"/>
              </w:rPr>
            </w:pPr>
            <w:r w:rsidRPr="001D58FC">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30A73520" w14:textId="77777777" w:rsidR="001D58FC" w:rsidRPr="001D58FC" w:rsidRDefault="001D58FC" w:rsidP="001D58FC">
            <w:pPr>
              <w:spacing w:before="80" w:after="80"/>
              <w:jc w:val="center"/>
            </w:pPr>
          </w:p>
        </w:tc>
      </w:tr>
      <w:tr w:rsidR="001D58FC" w:rsidRPr="001D58FC" w14:paraId="08EE7281" w14:textId="77777777" w:rsidTr="000D79F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3E6F606A" w14:textId="77777777" w:rsidR="001D58FC" w:rsidRPr="001D58FC" w:rsidRDefault="001D58FC" w:rsidP="001D58FC">
            <w:pPr>
              <w:spacing w:before="80" w:after="80"/>
              <w:ind w:left="90" w:hanging="90"/>
              <w:jc w:val="center"/>
              <w:rPr>
                <w:b/>
              </w:rPr>
            </w:pPr>
            <w:r w:rsidRPr="001D58FC">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51D28B0A" w14:textId="77777777" w:rsidR="001D58FC" w:rsidRPr="001D58FC" w:rsidRDefault="001D58FC" w:rsidP="001D58FC">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52CD1E2" w14:textId="77777777" w:rsidR="001D58FC" w:rsidRPr="001D58FC" w:rsidRDefault="001D58FC" w:rsidP="001D58FC">
            <w:pPr>
              <w:spacing w:before="80" w:after="80"/>
              <w:jc w:val="center"/>
            </w:pPr>
            <w:r w:rsidRPr="001D58FC">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737C7702" w14:textId="77777777" w:rsidR="001D58FC" w:rsidRPr="001D58FC" w:rsidRDefault="001D58FC" w:rsidP="001D58FC">
            <w:pPr>
              <w:spacing w:before="80" w:after="80"/>
              <w:jc w:val="center"/>
            </w:pPr>
          </w:p>
        </w:tc>
      </w:tr>
      <w:tr w:rsidR="001D58FC" w:rsidRPr="001D58FC" w14:paraId="4428AC78" w14:textId="77777777" w:rsidTr="000D79F2">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3EAB6C32" w14:textId="77777777" w:rsidR="001D58FC" w:rsidRPr="001D58FC" w:rsidRDefault="001D58FC" w:rsidP="001D58FC">
            <w:pPr>
              <w:spacing w:before="80" w:after="80"/>
              <w:ind w:left="6" w:right="-99" w:hanging="6"/>
              <w:jc w:val="center"/>
              <w:rPr>
                <w:b/>
              </w:rPr>
            </w:pPr>
            <w:r w:rsidRPr="001D58FC">
              <w:rPr>
                <w:b/>
              </w:rPr>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51628FE2" w14:textId="77777777" w:rsidR="001D58FC" w:rsidRPr="001D58FC" w:rsidRDefault="001D58FC" w:rsidP="001D58FC">
            <w:pPr>
              <w:spacing w:before="80" w:after="80"/>
              <w:ind w:left="360"/>
              <w:jc w:val="center"/>
            </w:pPr>
            <w:r w:rsidRPr="001D58FC">
              <w:t>01/09/2023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4D36A326" w14:textId="77777777" w:rsidR="001D58FC" w:rsidRPr="001D58FC" w:rsidRDefault="001D58FC" w:rsidP="001D58FC">
            <w:pPr>
              <w:spacing w:before="80" w:after="80"/>
              <w:jc w:val="center"/>
              <w:rPr>
                <w:b/>
              </w:rPr>
            </w:pPr>
            <w:r w:rsidRPr="001D58FC">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441DBEAC" w14:textId="77777777" w:rsidR="001D58FC" w:rsidRPr="001D58FC" w:rsidRDefault="001D58FC" w:rsidP="001D58FC">
            <w:pPr>
              <w:spacing w:before="80" w:after="80"/>
              <w:jc w:val="center"/>
            </w:pPr>
            <w:r w:rsidRPr="001D58FC">
              <w:t>1.0</w:t>
            </w:r>
          </w:p>
        </w:tc>
      </w:tr>
    </w:tbl>
    <w:p w14:paraId="676D4538" w14:textId="77777777" w:rsidR="001D58FC" w:rsidRPr="001D58FC" w:rsidRDefault="001D58FC" w:rsidP="001D58FC">
      <w:pPr>
        <w:tabs>
          <w:tab w:val="left" w:pos="5220"/>
        </w:tabs>
        <w:spacing w:after="200" w:line="276" w:lineRule="auto"/>
        <w:rPr>
          <w:rFonts w:ascii="Cambria" w:eastAsia="Cambria" w:hAnsi="Cambria" w:cs="Cambria"/>
          <w:b/>
          <w:sz w:val="16"/>
          <w:szCs w:val="16"/>
        </w:rPr>
      </w:pPr>
    </w:p>
    <w:p w14:paraId="66055613" w14:textId="77777777" w:rsidR="001D58FC" w:rsidRDefault="001D58FC" w:rsidP="001D58FC">
      <w:pPr>
        <w:tabs>
          <w:tab w:val="left" w:pos="5220"/>
        </w:tabs>
        <w:spacing w:after="200" w:line="276" w:lineRule="auto"/>
        <w:rPr>
          <w:rFonts w:ascii="Cambria" w:eastAsia="Cambria" w:hAnsi="Cambria" w:cs="Cambria"/>
          <w:b/>
          <w:sz w:val="16"/>
          <w:szCs w:val="16"/>
        </w:rPr>
      </w:pPr>
    </w:p>
    <w:p w14:paraId="75C403D8" w14:textId="77777777" w:rsidR="001D58FC" w:rsidRDefault="001D58FC" w:rsidP="001D58FC">
      <w:pPr>
        <w:tabs>
          <w:tab w:val="left" w:pos="5220"/>
        </w:tabs>
        <w:spacing w:after="200" w:line="276" w:lineRule="auto"/>
        <w:rPr>
          <w:rFonts w:ascii="Cambria" w:eastAsia="Cambria" w:hAnsi="Cambria" w:cs="Cambria"/>
          <w:b/>
          <w:sz w:val="16"/>
          <w:szCs w:val="16"/>
        </w:rPr>
      </w:pPr>
    </w:p>
    <w:p w14:paraId="7BD479B7" w14:textId="77777777" w:rsidR="001D58FC" w:rsidRPr="001D58FC" w:rsidRDefault="001D58FC" w:rsidP="001D58FC">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5158"/>
        <w:gridCol w:w="1605"/>
        <w:gridCol w:w="1128"/>
      </w:tblGrid>
      <w:tr w:rsidR="001D58FC" w:rsidRPr="001D58FC" w14:paraId="54B622F6" w14:textId="77777777" w:rsidTr="000D79F2">
        <w:trPr>
          <w:trHeight w:val="620"/>
          <w:jc w:val="center"/>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214E5240" w14:textId="77777777" w:rsidR="001D58FC" w:rsidRPr="001D58FC" w:rsidRDefault="001D58FC" w:rsidP="001D58FC">
            <w:pPr>
              <w:spacing w:line="360" w:lineRule="auto"/>
              <w:jc w:val="center"/>
              <w:rPr>
                <w:b/>
                <w:color w:val="17365D"/>
                <w:sz w:val="28"/>
                <w:szCs w:val="28"/>
                <w:rtl/>
                <w:lang w:bidi="ar-IQ"/>
              </w:rPr>
            </w:pPr>
            <w:r w:rsidRPr="001D58FC">
              <w:rPr>
                <w:rFonts w:hint="cs"/>
                <w:b/>
                <w:color w:val="17365D"/>
                <w:sz w:val="28"/>
                <w:szCs w:val="28"/>
                <w:rtl/>
                <w:lang w:bidi="ar-IQ"/>
              </w:rPr>
              <w:t>العلاقة مع المواد الدراسية الاخرى</w:t>
            </w:r>
          </w:p>
        </w:tc>
      </w:tr>
      <w:tr w:rsidR="001D58FC" w:rsidRPr="001D58FC" w14:paraId="0D776581" w14:textId="77777777" w:rsidTr="000D79F2">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A681CAB" w14:textId="77777777" w:rsidR="001D58FC" w:rsidRPr="001D58FC" w:rsidRDefault="001D58FC" w:rsidP="001D58FC">
            <w:pPr>
              <w:spacing w:line="360" w:lineRule="auto"/>
              <w:rPr>
                <w:b/>
              </w:rPr>
            </w:pPr>
            <w:r w:rsidRPr="001D58FC">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20BC24" w14:textId="77777777" w:rsidR="001D58FC" w:rsidRPr="001D58FC" w:rsidRDefault="001D58FC" w:rsidP="001D58FC">
            <w:pPr>
              <w:spacing w:line="360" w:lineRule="auto"/>
            </w:pPr>
            <w:r w:rsidRPr="001D58FC">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DDE79C1" w14:textId="77777777" w:rsidR="001D58FC" w:rsidRPr="001D58FC" w:rsidRDefault="001D58FC" w:rsidP="001D58FC">
            <w:pPr>
              <w:spacing w:line="360" w:lineRule="auto"/>
              <w:rPr>
                <w:b/>
              </w:rPr>
            </w:pPr>
            <w:r w:rsidRPr="001D58FC">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F1E8A8" w14:textId="77777777" w:rsidR="001D58FC" w:rsidRPr="001D58FC" w:rsidRDefault="001D58FC" w:rsidP="001D58FC">
            <w:pPr>
              <w:spacing w:line="360" w:lineRule="auto"/>
            </w:pPr>
          </w:p>
        </w:tc>
      </w:tr>
      <w:tr w:rsidR="001D58FC" w:rsidRPr="001D58FC" w14:paraId="15F0AB34" w14:textId="77777777" w:rsidTr="000D79F2">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387DABA1" w14:textId="77777777" w:rsidR="001D58FC" w:rsidRPr="001D58FC" w:rsidRDefault="001D58FC" w:rsidP="001D58FC">
            <w:pPr>
              <w:spacing w:line="360" w:lineRule="auto"/>
              <w:rPr>
                <w:b/>
              </w:rPr>
            </w:pPr>
            <w:r w:rsidRPr="001D58FC">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2E07F2" w14:textId="77777777" w:rsidR="001D58FC" w:rsidRPr="001D58FC" w:rsidRDefault="001D58FC" w:rsidP="001D58FC">
            <w:pPr>
              <w:spacing w:line="360" w:lineRule="auto"/>
            </w:pPr>
            <w:r w:rsidRPr="001D58FC">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8F39B31" w14:textId="77777777" w:rsidR="001D58FC" w:rsidRPr="001D58FC" w:rsidRDefault="001D58FC" w:rsidP="001D58FC">
            <w:pPr>
              <w:spacing w:line="360" w:lineRule="auto"/>
            </w:pPr>
            <w:r w:rsidRPr="001D58FC">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957D32" w14:textId="77777777" w:rsidR="001D58FC" w:rsidRPr="001D58FC" w:rsidRDefault="001D58FC" w:rsidP="001D58FC">
            <w:pPr>
              <w:spacing w:line="360" w:lineRule="auto"/>
            </w:pPr>
          </w:p>
        </w:tc>
      </w:tr>
    </w:tbl>
    <w:p w14:paraId="4CE49AAB" w14:textId="77777777" w:rsidR="001D58FC" w:rsidRPr="001D58FC" w:rsidRDefault="001D58FC" w:rsidP="001D58FC">
      <w:pPr>
        <w:tabs>
          <w:tab w:val="left" w:pos="5220"/>
        </w:tabs>
        <w:spacing w:after="0" w:line="360" w:lineRule="auto"/>
        <w:rPr>
          <w:rFonts w:ascii="Cambria" w:eastAsia="Cambria" w:hAnsi="Cambria" w:cs="Cambria"/>
          <w:b/>
          <w:sz w:val="16"/>
          <w:szCs w:val="16"/>
        </w:rPr>
      </w:pPr>
    </w:p>
    <w:p w14:paraId="3ABD9D9E" w14:textId="77777777" w:rsidR="001D58FC" w:rsidRPr="001D58FC" w:rsidRDefault="001D58FC" w:rsidP="001D58FC">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7891"/>
      </w:tblGrid>
      <w:tr w:rsidR="001D58FC" w:rsidRPr="001D58FC" w14:paraId="1E6E3107" w14:textId="77777777" w:rsidTr="000D79F2">
        <w:trPr>
          <w:trHeight w:val="58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7547737" w14:textId="77777777" w:rsidR="001D58FC" w:rsidRPr="001D58FC" w:rsidRDefault="001D58FC" w:rsidP="001D58FC">
            <w:pPr>
              <w:spacing w:line="276" w:lineRule="auto"/>
              <w:jc w:val="center"/>
              <w:rPr>
                <w:b/>
                <w:color w:val="17365D"/>
                <w:sz w:val="28"/>
                <w:szCs w:val="28"/>
                <w:lang w:bidi="ar-IQ"/>
              </w:rPr>
            </w:pPr>
            <w:r w:rsidRPr="001D58FC">
              <w:rPr>
                <w:b/>
                <w:color w:val="17365D"/>
                <w:sz w:val="28"/>
                <w:szCs w:val="28"/>
                <w:rtl/>
              </w:rPr>
              <w:t>هداف المادة الدراسية ونتائج التعلم والمحتويات اإلرشادية</w:t>
            </w:r>
          </w:p>
        </w:tc>
      </w:tr>
      <w:tr w:rsidR="001D58FC" w:rsidRPr="001D58FC" w14:paraId="219CFEBA" w14:textId="77777777" w:rsidTr="000D79F2">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045BAE4A" w14:textId="77777777" w:rsidR="001D58FC" w:rsidRPr="001D58FC" w:rsidRDefault="001D58FC" w:rsidP="006C14B8">
            <w:pPr>
              <w:spacing w:line="276" w:lineRule="auto"/>
              <w:jc w:val="both"/>
              <w:rPr>
                <w:b/>
                <w:sz w:val="24"/>
                <w:szCs w:val="24"/>
              </w:rPr>
            </w:pPr>
            <w:r w:rsidRPr="001D58FC">
              <w:rPr>
                <w:b/>
                <w:color w:val="000000"/>
                <w:sz w:val="24"/>
                <w:szCs w:val="24"/>
              </w:rPr>
              <w:t xml:space="preserve"> </w:t>
            </w:r>
          </w:p>
          <w:p w14:paraId="4C3A1111" w14:textId="77777777" w:rsidR="001D58FC" w:rsidRPr="001D58FC" w:rsidRDefault="001D58FC" w:rsidP="001D58FC">
            <w:pPr>
              <w:spacing w:line="276" w:lineRule="auto"/>
              <w:jc w:val="both"/>
              <w:rPr>
                <w:b/>
                <w:sz w:val="24"/>
                <w:szCs w:val="24"/>
                <w:rtl/>
                <w:lang w:bidi="ar-IQ"/>
              </w:rPr>
            </w:pPr>
            <w:r w:rsidRPr="001D58FC">
              <w:rPr>
                <w:rFonts w:hint="cs"/>
                <w:b/>
                <w:sz w:val="24"/>
                <w:szCs w:val="24"/>
                <w:rtl/>
                <w:lang w:bidi="ar-IQ"/>
              </w:rPr>
              <w:t>اهداف المادة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6AAD9E40" w14:textId="1DC9E834" w:rsidR="001D58FC" w:rsidRPr="00A156FF" w:rsidRDefault="00E65F95" w:rsidP="00E65F95">
            <w:pPr>
              <w:bidi/>
              <w:spacing w:line="276" w:lineRule="auto"/>
              <w:rPr>
                <w:color w:val="000000"/>
                <w:lang w:bidi="ar-IQ"/>
              </w:rPr>
            </w:pPr>
            <w:r w:rsidRPr="00A156FF">
              <w:rPr>
                <w:rtl/>
                <w:lang w:bidi="ar-IQ"/>
              </w:rPr>
              <w:t>تهدف هذه الدورة إلى توضيح أهمية الحقوق الأساسية المتأصلة في الإنسان، وهي حقوق تتوافق مع الطبيعة البشرية، ومقبولة بالعقل السليم، ولا تتغير باختلاف الزمان والمكان. هذه هي حقوق الإنسان.</w:t>
            </w:r>
          </w:p>
        </w:tc>
      </w:tr>
      <w:tr w:rsidR="001D58FC" w:rsidRPr="001D58FC" w14:paraId="32EE2250" w14:textId="77777777" w:rsidTr="000D79F2">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EE4FA9E" w14:textId="77777777" w:rsidR="001D58FC" w:rsidRPr="001D58FC" w:rsidRDefault="001D58FC" w:rsidP="001D58FC">
            <w:pPr>
              <w:spacing w:line="276" w:lineRule="auto"/>
              <w:rPr>
                <w:b/>
                <w:color w:val="000000"/>
                <w:sz w:val="24"/>
                <w:szCs w:val="24"/>
                <w:rtl/>
                <w:lang w:bidi="ar-IQ"/>
              </w:rPr>
            </w:pPr>
            <w:r w:rsidRPr="001D58FC">
              <w:rPr>
                <w:rFonts w:hint="cs"/>
                <w:b/>
                <w:color w:val="000000"/>
                <w:sz w:val="24"/>
                <w:szCs w:val="24"/>
                <w:rtl/>
                <w:lang w:bidi="ar-IQ"/>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516F3918" w14:textId="35F11AA6" w:rsidR="001D58FC" w:rsidRPr="00A156FF" w:rsidRDefault="00E65F95" w:rsidP="00E65F95">
            <w:pPr>
              <w:widowControl w:val="0"/>
              <w:shd w:val="clear" w:color="auto" w:fill="FFFFFF"/>
              <w:bidi/>
              <w:spacing w:line="276" w:lineRule="auto"/>
              <w:jc w:val="both"/>
              <w:rPr>
                <w:color w:val="3F4A52"/>
              </w:rPr>
            </w:pPr>
            <w:r w:rsidRPr="00A156FF">
              <w:rPr>
                <w:rtl/>
                <w:lang w:bidi="ar-IQ"/>
              </w:rPr>
              <w:t>تساهم هذه الدورة في مجال حقوق الإنسان في تثقيف الطالب من منظور قانوني، مما يُمكّنه من فهم طبيعة حقوق الإنسان، وأصولها التاريخية، والحقوق التي يمتلكها والالتزامات التي يتحملها، من خلال الاعتراف بحقوقه وحدود تلك الحقوق، وحقوق الآخرين، والجهود التي تبذلها الدول والمنظمات الدولية والإقليمية لتعزيز هذه المفاهيم، والتزام الدول بإدراجها في التشريعات المحلية، والضمانات التي تضمن تنفيذ هذه الحقوق العالمية.</w:t>
            </w:r>
          </w:p>
        </w:tc>
      </w:tr>
      <w:tr w:rsidR="001D58FC" w:rsidRPr="001D58FC" w14:paraId="58151F7C" w14:textId="77777777" w:rsidTr="000D79F2">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4A733AC" w14:textId="77777777" w:rsidR="001D58FC" w:rsidRPr="001D58FC" w:rsidRDefault="001D58FC" w:rsidP="001D58FC">
            <w:pPr>
              <w:spacing w:line="312" w:lineRule="auto"/>
              <w:jc w:val="center"/>
              <w:rPr>
                <w:b/>
                <w:sz w:val="24"/>
                <w:szCs w:val="24"/>
              </w:rPr>
            </w:pPr>
            <w:r w:rsidRPr="001D58FC">
              <w:rPr>
                <w:rFonts w:hint="cs"/>
                <w:b/>
                <w:sz w:val="24"/>
                <w:szCs w:val="24"/>
                <w:rtl/>
              </w:rPr>
              <w:t>المحتويات الارشادية</w:t>
            </w:r>
          </w:p>
          <w:p w14:paraId="4D763ACE" w14:textId="77777777" w:rsidR="001D58FC" w:rsidRPr="001D58FC" w:rsidRDefault="001D58FC" w:rsidP="001D58FC">
            <w:pPr>
              <w:bidi/>
              <w:spacing w:line="312" w:lineRule="auto"/>
              <w:jc w:val="center"/>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4BBACB46" w14:textId="3DC92DCF" w:rsidR="001D58FC" w:rsidRPr="00A156FF" w:rsidRDefault="00E65F95" w:rsidP="00E65F95">
            <w:pPr>
              <w:bidi/>
              <w:spacing w:line="276" w:lineRule="auto"/>
              <w:jc w:val="both"/>
              <w:rPr>
                <w:color w:val="000000"/>
                <w:sz w:val="24"/>
                <w:szCs w:val="24"/>
              </w:rPr>
            </w:pPr>
            <w:r w:rsidRPr="00A156FF">
              <w:rPr>
                <w:color w:val="000000"/>
                <w:sz w:val="24"/>
                <w:szCs w:val="24"/>
                <w:rtl/>
              </w:rPr>
              <w:t>تركز المحتويات الإرشادية لدورة حقوق الإنسان على تحسين سلوك الطالب [20 ساعة] وتوعيته بأن تفاعله مع الآخرين يجب أن يستند إلى المبدأ التالي: "الناس نوعان: إما أخوك في الدين أو مساويك في الإنسانية". [20 ساعة]</w:t>
            </w:r>
          </w:p>
        </w:tc>
      </w:tr>
    </w:tbl>
    <w:p w14:paraId="3D65B6D5" w14:textId="77777777" w:rsidR="001D58FC" w:rsidRPr="001D58FC" w:rsidRDefault="001D58FC" w:rsidP="001D58FC">
      <w:pPr>
        <w:spacing w:after="384" w:line="312" w:lineRule="auto"/>
        <w:rPr>
          <w:rFonts w:ascii="Cambria" w:eastAsia="Cambria" w:hAnsi="Cambria" w:cs="Cambria"/>
          <w:b/>
          <w:color w:val="000000"/>
          <w:sz w:val="24"/>
          <w:szCs w:val="24"/>
        </w:rPr>
      </w:pPr>
    </w:p>
    <w:tbl>
      <w:tblPr>
        <w:tblW w:w="10455" w:type="dxa"/>
        <w:jc w:val="center"/>
        <w:tblLayout w:type="fixed"/>
        <w:tblLook w:val="04A0" w:firstRow="1" w:lastRow="0" w:firstColumn="1" w:lastColumn="0" w:noHBand="0" w:noVBand="1"/>
      </w:tblPr>
      <w:tblGrid>
        <w:gridCol w:w="2564"/>
        <w:gridCol w:w="7891"/>
      </w:tblGrid>
      <w:tr w:rsidR="001D58FC" w:rsidRPr="001D58FC" w14:paraId="34861BE4" w14:textId="77777777" w:rsidTr="000D79F2">
        <w:trPr>
          <w:trHeight w:val="46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0223DA9B" w14:textId="77777777" w:rsidR="001D58FC" w:rsidRPr="001D58FC" w:rsidRDefault="001D58FC" w:rsidP="001D58FC">
            <w:pPr>
              <w:spacing w:line="276" w:lineRule="auto"/>
              <w:jc w:val="center"/>
              <w:rPr>
                <w:rFonts w:eastAsia="Times New Roman"/>
                <w:b/>
                <w:color w:val="17365D"/>
                <w:sz w:val="28"/>
                <w:szCs w:val="28"/>
                <w:rtl/>
                <w:lang w:bidi="ar-IQ"/>
              </w:rPr>
            </w:pPr>
            <w:r w:rsidRPr="001D58FC">
              <w:rPr>
                <w:rFonts w:hint="cs"/>
                <w:rtl/>
              </w:rPr>
              <w:t>استراتيجيات التعلم والتعليم</w:t>
            </w:r>
          </w:p>
        </w:tc>
      </w:tr>
      <w:tr w:rsidR="006C14B8" w:rsidRPr="001D58FC" w14:paraId="35B2EC2C" w14:textId="77777777" w:rsidTr="000D79F2">
        <w:trPr>
          <w:trHeight w:val="2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17E8BA6C" w14:textId="77777777" w:rsidR="006C14B8" w:rsidRPr="009E4844" w:rsidRDefault="006C14B8" w:rsidP="006C14B8">
            <w:pPr>
              <w:spacing w:line="276" w:lineRule="auto"/>
              <w:jc w:val="center"/>
              <w:rPr>
                <w:b/>
                <w:sz w:val="24"/>
                <w:szCs w:val="24"/>
              </w:rPr>
            </w:pPr>
            <w:r w:rsidRPr="006C14B8">
              <w:rPr>
                <w:b/>
                <w:color w:val="000000"/>
                <w:sz w:val="24"/>
                <w:szCs w:val="24"/>
                <w:rtl/>
              </w:rPr>
              <w:t>الاستراتيجيات</w:t>
            </w:r>
          </w:p>
        </w:tc>
        <w:tc>
          <w:tcPr>
            <w:tcW w:w="7891" w:type="dxa"/>
            <w:tcBorders>
              <w:top w:val="single" w:sz="4" w:space="0" w:color="000000"/>
              <w:left w:val="single" w:sz="4" w:space="0" w:color="000000"/>
              <w:bottom w:val="single" w:sz="4" w:space="0" w:color="000000"/>
              <w:right w:val="single" w:sz="4" w:space="0" w:color="000000"/>
            </w:tcBorders>
            <w:vAlign w:val="center"/>
          </w:tcPr>
          <w:p w14:paraId="4BBC1F3A" w14:textId="0FBDDE77" w:rsidR="00E65F95" w:rsidRDefault="00E65F95" w:rsidP="00A156FF">
            <w:pPr>
              <w:bidi/>
              <w:spacing w:line="276" w:lineRule="auto"/>
              <w:jc w:val="lowKashida"/>
              <w:rPr>
                <w:lang w:bidi="ar-IQ"/>
              </w:rPr>
            </w:pPr>
            <w:r>
              <w:rPr>
                <w:rtl/>
                <w:lang w:bidi="ar-IQ"/>
              </w:rPr>
              <w:t>في هذا الصدد، يُعتمد النهج التالي:</w:t>
            </w:r>
          </w:p>
          <w:p w14:paraId="217D59A5" w14:textId="5DF9B0B6" w:rsidR="00E65F95" w:rsidRDefault="00E65F95" w:rsidP="00A156FF">
            <w:pPr>
              <w:bidi/>
              <w:spacing w:line="276" w:lineRule="auto"/>
              <w:jc w:val="lowKashida"/>
              <w:rPr>
                <w:lang w:bidi="ar-IQ"/>
              </w:rPr>
            </w:pPr>
            <w:r>
              <w:rPr>
                <w:rtl/>
                <w:lang w:bidi="ar-IQ"/>
              </w:rPr>
              <w:t>١- يُقدَّم للطالب نبذة موجزة عن المواضيع التي ستُغطَّى خلال المحاضرة، ثم تُطرح عليه بعض الأسئلة لتحفيز التفكير وجذب الانتباه لضمان الاستماع الفعال.</w:t>
            </w:r>
          </w:p>
          <w:p w14:paraId="4303548B" w14:textId="62FCFED1" w:rsidR="00E65F95" w:rsidRDefault="00E65F95" w:rsidP="00A156FF">
            <w:pPr>
              <w:bidi/>
              <w:spacing w:line="276" w:lineRule="auto"/>
              <w:jc w:val="lowKashida"/>
              <w:rPr>
                <w:lang w:bidi="ar-IQ"/>
              </w:rPr>
            </w:pPr>
            <w:r>
              <w:rPr>
                <w:rtl/>
                <w:lang w:bidi="ar-IQ"/>
              </w:rPr>
              <w:t>٢- تُشرح المواضيع العلمية بتفصيلٍ وافٍ بما يتناسب مع المستوى الأكاديمي العام، مراعاةً للفروق الفردية بين الطلاب.</w:t>
            </w:r>
          </w:p>
          <w:p w14:paraId="34B99FB1" w14:textId="371BA5F7" w:rsidR="00E65F95" w:rsidRDefault="00E65F95" w:rsidP="00A156FF">
            <w:pPr>
              <w:bidi/>
              <w:spacing w:line="276" w:lineRule="auto"/>
              <w:jc w:val="lowKashida"/>
              <w:rPr>
                <w:lang w:bidi="ar-IQ"/>
              </w:rPr>
            </w:pPr>
            <w:r>
              <w:rPr>
                <w:rtl/>
                <w:lang w:bidi="ar-IQ"/>
              </w:rPr>
              <w:t>٣- يُخصَّص حيزٌ للنقاش المفتوح ضمن إطار موضوع المحاضرة.</w:t>
            </w:r>
          </w:p>
          <w:p w14:paraId="5FA48610" w14:textId="1C46FB6B" w:rsidR="00E65F95" w:rsidRDefault="00E65F95" w:rsidP="00A156FF">
            <w:pPr>
              <w:bidi/>
              <w:spacing w:line="276" w:lineRule="auto"/>
              <w:jc w:val="lowKashida"/>
              <w:rPr>
                <w:lang w:bidi="ar-IQ"/>
              </w:rPr>
            </w:pPr>
            <w:r>
              <w:rPr>
                <w:rtl/>
                <w:lang w:bidi="ar-IQ"/>
              </w:rPr>
              <w:t>٤- يُحرص على تقديم التغذية الراجعة قبل نهاية المحاضرة.</w:t>
            </w:r>
          </w:p>
          <w:p w14:paraId="68D7B11F" w14:textId="45B7F4B2" w:rsidR="006C14B8" w:rsidRPr="001D58FC" w:rsidRDefault="00E65F95" w:rsidP="00E65F95">
            <w:pPr>
              <w:bidi/>
              <w:spacing w:line="276" w:lineRule="auto"/>
              <w:jc w:val="both"/>
              <w:rPr>
                <w:bCs/>
                <w:color w:val="000000"/>
                <w:sz w:val="24"/>
                <w:szCs w:val="24"/>
              </w:rPr>
            </w:pPr>
            <w:r>
              <w:rPr>
                <w:rtl/>
                <w:lang w:bidi="ar-IQ"/>
              </w:rPr>
              <w:t>٥- يُحافظ على التواصل الإلكتروني مع الطلاب لنشر المحاضرات المسجلة والمكتوبة عبر الموقع الإلكتروني الرسمي للجامعة.</w:t>
            </w:r>
          </w:p>
        </w:tc>
      </w:tr>
    </w:tbl>
    <w:p w14:paraId="2C1B1BC4" w14:textId="77777777" w:rsidR="001D58FC" w:rsidRPr="001D58FC" w:rsidRDefault="001D58FC" w:rsidP="001D58FC">
      <w:pPr>
        <w:spacing w:line="276" w:lineRule="auto"/>
        <w:rPr>
          <w:rFonts w:ascii="Cambria" w:eastAsia="Cambria" w:hAnsi="Cambria" w:cs="Cambria"/>
          <w:b/>
          <w:color w:val="000000"/>
          <w:sz w:val="36"/>
          <w:szCs w:val="36"/>
          <w:rtl/>
        </w:rPr>
      </w:pPr>
    </w:p>
    <w:p w14:paraId="2705087E" w14:textId="77777777" w:rsidR="001D58FC" w:rsidRPr="001D58FC" w:rsidRDefault="001D58FC" w:rsidP="001D58FC">
      <w:pPr>
        <w:spacing w:line="276" w:lineRule="auto"/>
        <w:rPr>
          <w:rFonts w:ascii="Cambria" w:eastAsia="Cambria" w:hAnsi="Cambria" w:cs="Cambria"/>
          <w:b/>
          <w:color w:val="000000"/>
          <w:sz w:val="36"/>
          <w:szCs w:val="36"/>
        </w:rPr>
      </w:pPr>
    </w:p>
    <w:tbl>
      <w:tblPr>
        <w:tblpPr w:leftFromText="180" w:rightFromText="180" w:vertAnchor="text" w:horzAnchor="margin" w:tblpXSpec="center" w:tblpY="-73"/>
        <w:tblW w:w="10455" w:type="dxa"/>
        <w:tblLayout w:type="fixed"/>
        <w:tblLook w:val="04A0" w:firstRow="1" w:lastRow="0" w:firstColumn="1" w:lastColumn="0" w:noHBand="0" w:noVBand="1"/>
      </w:tblPr>
      <w:tblGrid>
        <w:gridCol w:w="4077"/>
        <w:gridCol w:w="1276"/>
        <w:gridCol w:w="3974"/>
        <w:gridCol w:w="1128"/>
      </w:tblGrid>
      <w:tr w:rsidR="001D58FC" w:rsidRPr="001D58FC" w14:paraId="7C9377DA" w14:textId="77777777" w:rsidTr="000D79F2">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07239EE5" w14:textId="77777777" w:rsidR="001D58FC" w:rsidRPr="001D58FC" w:rsidRDefault="001D58FC" w:rsidP="001D58FC">
            <w:pPr>
              <w:spacing w:line="312" w:lineRule="auto"/>
              <w:jc w:val="center"/>
              <w:rPr>
                <w:rFonts w:eastAsia="Times New Roman"/>
                <w:color w:val="000000"/>
                <w:sz w:val="24"/>
                <w:szCs w:val="24"/>
                <w:rtl/>
                <w:lang w:bidi="ar-IQ"/>
              </w:rPr>
            </w:pPr>
            <w:r w:rsidRPr="001D58FC">
              <w:rPr>
                <w:rFonts w:eastAsia="Times New Roman" w:hint="cs"/>
                <w:color w:val="000000"/>
                <w:sz w:val="24"/>
                <w:szCs w:val="24"/>
                <w:rtl/>
                <w:lang w:bidi="ar-IQ"/>
              </w:rPr>
              <w:lastRenderedPageBreak/>
              <w:t>الحمل الدراسي للطالب</w:t>
            </w:r>
          </w:p>
        </w:tc>
      </w:tr>
      <w:tr w:rsidR="001D58FC" w:rsidRPr="001D58FC" w14:paraId="2C4BE941" w14:textId="77777777" w:rsidTr="000D79F2">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4069DD08" w14:textId="77777777" w:rsidR="001D58FC" w:rsidRPr="001D58FC" w:rsidRDefault="001D58FC" w:rsidP="001D58FC">
            <w:pPr>
              <w:spacing w:line="312" w:lineRule="auto"/>
              <w:jc w:val="center"/>
              <w:rPr>
                <w:b/>
                <w:color w:val="000000"/>
                <w:sz w:val="24"/>
                <w:szCs w:val="24"/>
              </w:rPr>
            </w:pPr>
            <w:r w:rsidRPr="001D58FC">
              <w:rPr>
                <w:b/>
                <w:color w:val="000000"/>
                <w:sz w:val="24"/>
                <w:szCs w:val="24"/>
              </w:rPr>
              <w:t>Structured SWL (h/sem)</w:t>
            </w:r>
            <w:r w:rsidRPr="001D58FC">
              <w:rPr>
                <w:b/>
                <w:color w:val="000000"/>
                <w:sz w:val="24"/>
                <w:szCs w:val="24"/>
              </w:rPr>
              <w:br/>
            </w:r>
            <w:r w:rsidRPr="001D58FC">
              <w:rPr>
                <w:rFonts w:hint="cs"/>
                <w:b/>
                <w:color w:val="000000"/>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51590B" w14:textId="77777777" w:rsidR="001D58FC" w:rsidRPr="001D58FC" w:rsidRDefault="001D58FC" w:rsidP="001D58FC">
            <w:pPr>
              <w:spacing w:line="312" w:lineRule="auto"/>
              <w:jc w:val="center"/>
              <w:rPr>
                <w:sz w:val="24"/>
                <w:szCs w:val="24"/>
              </w:rPr>
            </w:pPr>
            <w:r w:rsidRPr="001D58FC">
              <w:rPr>
                <w:sz w:val="24"/>
                <w:szCs w:val="24"/>
              </w:rPr>
              <w:t>33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3D1CC5F" w14:textId="77777777" w:rsidR="001D58FC" w:rsidRPr="001D58FC" w:rsidRDefault="001D58FC" w:rsidP="001D58FC">
            <w:pPr>
              <w:spacing w:line="312" w:lineRule="auto"/>
              <w:jc w:val="center"/>
              <w:rPr>
                <w:b/>
                <w:rtl/>
                <w:lang w:bidi="ar-IQ"/>
              </w:rPr>
            </w:pPr>
            <w:r w:rsidRPr="001D58FC">
              <w:rPr>
                <w:b/>
              </w:rPr>
              <w:t>Structured SWL (h/w)</w:t>
            </w:r>
            <w:r w:rsidRPr="001D58FC">
              <w:rPr>
                <w:b/>
              </w:rPr>
              <w:br/>
            </w:r>
            <w:r w:rsidRPr="001D58FC">
              <w:rPr>
                <w:rFonts w:hint="cs"/>
                <w:b/>
                <w:rtl/>
                <w:lang w:bidi="ar-IQ"/>
              </w:rPr>
              <w:t>الحمل الدراسي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9A1607" w14:textId="77777777" w:rsidR="001D58FC" w:rsidRPr="001D58FC" w:rsidRDefault="001D58FC" w:rsidP="001D58FC">
            <w:pPr>
              <w:spacing w:line="312" w:lineRule="auto"/>
              <w:jc w:val="center"/>
              <w:rPr>
                <w:sz w:val="24"/>
                <w:szCs w:val="24"/>
              </w:rPr>
            </w:pPr>
            <w:r w:rsidRPr="001D58FC">
              <w:rPr>
                <w:sz w:val="24"/>
                <w:szCs w:val="24"/>
              </w:rPr>
              <w:t>4</w:t>
            </w:r>
          </w:p>
        </w:tc>
      </w:tr>
      <w:tr w:rsidR="001D58FC" w:rsidRPr="001D58FC" w14:paraId="76790C4D" w14:textId="77777777" w:rsidTr="000D79F2">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77402CDD" w14:textId="77777777" w:rsidR="001D58FC" w:rsidRPr="001D58FC" w:rsidRDefault="001D58FC" w:rsidP="001D58FC">
            <w:pPr>
              <w:spacing w:line="312" w:lineRule="auto"/>
              <w:jc w:val="center"/>
              <w:rPr>
                <w:b/>
                <w:sz w:val="24"/>
                <w:szCs w:val="24"/>
              </w:rPr>
            </w:pPr>
            <w:r w:rsidRPr="001D58FC">
              <w:rPr>
                <w:b/>
                <w:color w:val="000000"/>
                <w:sz w:val="24"/>
                <w:szCs w:val="24"/>
              </w:rPr>
              <w:t>Unstructured SWL (h/sem)</w:t>
            </w:r>
            <w:r w:rsidRPr="001D58FC">
              <w:rPr>
                <w:b/>
                <w:color w:val="000000"/>
                <w:sz w:val="24"/>
                <w:szCs w:val="24"/>
              </w:rPr>
              <w:br/>
            </w:r>
            <w:r w:rsidRPr="001D58FC">
              <w:rPr>
                <w:rFonts w:hint="cs"/>
                <w:b/>
                <w:color w:val="000000"/>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061AB6" w14:textId="77777777" w:rsidR="001D58FC" w:rsidRPr="001D58FC" w:rsidRDefault="001D58FC" w:rsidP="001D58FC">
            <w:pPr>
              <w:spacing w:line="312" w:lineRule="auto"/>
              <w:jc w:val="center"/>
              <w:rPr>
                <w:sz w:val="24"/>
                <w:szCs w:val="24"/>
              </w:rPr>
            </w:pPr>
            <w:r w:rsidRPr="001D58FC">
              <w:rPr>
                <w:sz w:val="24"/>
                <w:szCs w:val="24"/>
              </w:rPr>
              <w:t>17</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93B9ED8" w14:textId="77777777" w:rsidR="001D58FC" w:rsidRPr="001D58FC" w:rsidRDefault="001D58FC" w:rsidP="001D58FC">
            <w:pPr>
              <w:spacing w:line="312" w:lineRule="auto"/>
              <w:jc w:val="center"/>
              <w:rPr>
                <w:b/>
              </w:rPr>
            </w:pPr>
            <w:r w:rsidRPr="001D58FC">
              <w:rPr>
                <w:b/>
              </w:rPr>
              <w:t>Unstructured SWL (h/w)</w:t>
            </w:r>
            <w:r w:rsidRPr="001D58FC">
              <w:rPr>
                <w:b/>
              </w:rPr>
              <w:br/>
            </w:r>
            <w:r w:rsidRPr="001D58FC">
              <w:rPr>
                <w:rFonts w:hint="cs"/>
                <w:b/>
                <w:rtl/>
              </w:rPr>
              <w:t>الحمل الدراسي غير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499F81" w14:textId="77777777" w:rsidR="001D58FC" w:rsidRPr="001D58FC" w:rsidRDefault="001D58FC" w:rsidP="001D58FC">
            <w:pPr>
              <w:spacing w:line="312" w:lineRule="auto"/>
              <w:jc w:val="center"/>
              <w:rPr>
                <w:sz w:val="24"/>
                <w:szCs w:val="24"/>
              </w:rPr>
            </w:pPr>
            <w:r w:rsidRPr="001D58FC">
              <w:rPr>
                <w:sz w:val="24"/>
                <w:szCs w:val="24"/>
              </w:rPr>
              <w:t>2</w:t>
            </w:r>
          </w:p>
        </w:tc>
      </w:tr>
      <w:tr w:rsidR="001D58FC" w:rsidRPr="001D58FC" w14:paraId="3A1D7FC0" w14:textId="77777777" w:rsidTr="000D79F2">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1CD9CA4E" w14:textId="77777777" w:rsidR="001D58FC" w:rsidRPr="001D58FC" w:rsidRDefault="001D58FC" w:rsidP="001D58FC">
            <w:pPr>
              <w:spacing w:line="312" w:lineRule="auto"/>
              <w:jc w:val="center"/>
              <w:rPr>
                <w:b/>
                <w:color w:val="000000"/>
                <w:sz w:val="24"/>
                <w:szCs w:val="24"/>
              </w:rPr>
            </w:pPr>
            <w:r w:rsidRPr="001D58FC">
              <w:rPr>
                <w:b/>
                <w:color w:val="000000"/>
                <w:sz w:val="24"/>
                <w:szCs w:val="24"/>
              </w:rPr>
              <w:t>Total SWL (h/sem)</w:t>
            </w:r>
            <w:r w:rsidRPr="001D58FC">
              <w:rPr>
                <w:b/>
                <w:color w:val="000000"/>
                <w:sz w:val="24"/>
                <w:szCs w:val="24"/>
              </w:rPr>
              <w:br/>
            </w:r>
            <w:r w:rsidRPr="001D58FC">
              <w:rPr>
                <w:rFonts w:hint="cs"/>
                <w:b/>
                <w:color w:val="000000"/>
                <w:sz w:val="24"/>
                <w:szCs w:val="24"/>
                <w:rtl/>
              </w:rPr>
              <w:t xml:space="preserve">الحمل الدراسي الكلي للطالب خلال الفصل </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6A32CE34" w14:textId="77777777" w:rsidR="001D58FC" w:rsidRPr="001D58FC" w:rsidRDefault="001D58FC" w:rsidP="001D58FC">
            <w:pPr>
              <w:spacing w:line="312" w:lineRule="auto"/>
              <w:jc w:val="center"/>
              <w:rPr>
                <w:sz w:val="24"/>
                <w:szCs w:val="24"/>
              </w:rPr>
            </w:pPr>
            <w:r w:rsidRPr="001D58FC">
              <w:rPr>
                <w:sz w:val="24"/>
                <w:szCs w:val="24"/>
              </w:rPr>
              <w:t>50</w:t>
            </w:r>
          </w:p>
        </w:tc>
      </w:tr>
    </w:tbl>
    <w:p w14:paraId="18BAC0F1" w14:textId="77777777" w:rsidR="001D58FC" w:rsidRPr="001D58FC" w:rsidRDefault="001D58FC" w:rsidP="001D58FC">
      <w:pPr>
        <w:spacing w:after="0" w:line="312" w:lineRule="auto"/>
        <w:rPr>
          <w:rFonts w:ascii="Cambria" w:eastAsia="Cambria" w:hAnsi="Cambria" w:cs="Cambria"/>
          <w:b/>
          <w:color w:val="000000"/>
        </w:rPr>
      </w:pPr>
    </w:p>
    <w:p w14:paraId="4F88AF5F" w14:textId="77777777" w:rsidR="001D58FC" w:rsidRPr="001D58FC" w:rsidRDefault="001D58FC" w:rsidP="001D58FC">
      <w:pPr>
        <w:spacing w:after="0" w:line="312" w:lineRule="auto"/>
        <w:rPr>
          <w:rFonts w:ascii="Cambria" w:eastAsia="Cambria" w:hAnsi="Cambria" w:cs="Cambria"/>
          <w:b/>
          <w:color w:val="000000"/>
        </w:rPr>
      </w:pPr>
    </w:p>
    <w:tbl>
      <w:tblPr>
        <w:tblStyle w:val="Style3625"/>
        <w:tblW w:w="10500" w:type="dxa"/>
        <w:jc w:val="center"/>
        <w:tblLayout w:type="fixed"/>
        <w:tblLook w:val="04A0" w:firstRow="1" w:lastRow="0" w:firstColumn="1" w:lastColumn="0" w:noHBand="0" w:noVBand="1"/>
      </w:tblPr>
      <w:tblGrid>
        <w:gridCol w:w="1485"/>
        <w:gridCol w:w="1785"/>
        <w:gridCol w:w="1140"/>
        <w:gridCol w:w="2250"/>
        <w:gridCol w:w="1455"/>
        <w:gridCol w:w="2385"/>
      </w:tblGrid>
      <w:tr w:rsidR="001D58FC" w:rsidRPr="001D58FC" w14:paraId="67BF1C16" w14:textId="77777777" w:rsidTr="000D79F2">
        <w:trPr>
          <w:trHeight w:val="838"/>
          <w:jc w:val="center"/>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49BCB6D6" w14:textId="77777777" w:rsidR="001D58FC" w:rsidRPr="001D58FC" w:rsidRDefault="001D58FC" w:rsidP="001D58FC">
            <w:pPr>
              <w:spacing w:line="312" w:lineRule="auto"/>
              <w:jc w:val="center"/>
              <w:rPr>
                <w:b/>
                <w:color w:val="17365D"/>
                <w:sz w:val="28"/>
                <w:szCs w:val="28"/>
                <w:rtl/>
                <w:lang w:bidi="ar-IQ"/>
              </w:rPr>
            </w:pPr>
            <w:r w:rsidRPr="001D58FC">
              <w:rPr>
                <w:rFonts w:hint="cs"/>
                <w:b/>
                <w:color w:val="17365D"/>
                <w:sz w:val="28"/>
                <w:szCs w:val="28"/>
                <w:rtl/>
                <w:lang w:bidi="ar-IQ"/>
              </w:rPr>
              <w:t>تقييم المادة الدراسية</w:t>
            </w:r>
          </w:p>
        </w:tc>
      </w:tr>
      <w:tr w:rsidR="001D58FC" w:rsidRPr="001D58FC" w14:paraId="6430C9A2" w14:textId="77777777" w:rsidTr="000D79F2">
        <w:trPr>
          <w:trHeight w:val="200"/>
          <w:jc w:val="center"/>
        </w:trPr>
        <w:tc>
          <w:tcPr>
            <w:tcW w:w="3270" w:type="dxa"/>
            <w:gridSpan w:val="2"/>
            <w:tcBorders>
              <w:top w:val="single" w:sz="4" w:space="0" w:color="000000"/>
              <w:left w:val="single" w:sz="4" w:space="0" w:color="000000"/>
              <w:bottom w:val="single" w:sz="4" w:space="0" w:color="000000"/>
              <w:right w:val="nil"/>
            </w:tcBorders>
            <w:vAlign w:val="center"/>
          </w:tcPr>
          <w:p w14:paraId="29A56ADC" w14:textId="77777777" w:rsidR="001D58FC" w:rsidRPr="001D58FC" w:rsidRDefault="001D58FC" w:rsidP="001D58FC">
            <w:pPr>
              <w:spacing w:line="312" w:lineRule="auto"/>
              <w:ind w:left="360" w:hanging="720"/>
              <w:jc w:val="center"/>
              <w:rPr>
                <w:b/>
              </w:rPr>
            </w:pPr>
          </w:p>
          <w:p w14:paraId="4A013EDB" w14:textId="77777777" w:rsidR="001D58FC" w:rsidRPr="001D58FC" w:rsidRDefault="001D58FC" w:rsidP="001D58FC">
            <w:pPr>
              <w:spacing w:line="312" w:lineRule="auto"/>
              <w:ind w:left="360" w:hanging="720"/>
              <w:jc w:val="center"/>
              <w:rPr>
                <w:b/>
              </w:rPr>
            </w:pPr>
            <w:r w:rsidRPr="001D58FC">
              <w:rPr>
                <w:b/>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14:paraId="2CD53598" w14:textId="77777777" w:rsidR="001D58FC" w:rsidRPr="001D58FC" w:rsidRDefault="001D58FC" w:rsidP="001D58FC">
            <w:pPr>
              <w:spacing w:line="312" w:lineRule="auto"/>
              <w:jc w:val="center"/>
              <w:rPr>
                <w:b/>
                <w:color w:val="000000"/>
              </w:rPr>
            </w:pPr>
            <w:r w:rsidRPr="001D58FC">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14:paraId="0A75E07D" w14:textId="77777777" w:rsidR="001D58FC" w:rsidRPr="001D58FC" w:rsidRDefault="001D58FC" w:rsidP="001D58FC">
            <w:pPr>
              <w:spacing w:line="312" w:lineRule="auto"/>
              <w:jc w:val="center"/>
              <w:rPr>
                <w:b/>
                <w:color w:val="000000"/>
              </w:rPr>
            </w:pPr>
            <w:r w:rsidRPr="001D58FC">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14:paraId="6731CDD6" w14:textId="77777777" w:rsidR="001D58FC" w:rsidRPr="001D58FC" w:rsidRDefault="001D58FC" w:rsidP="001D58FC">
            <w:pPr>
              <w:spacing w:line="312" w:lineRule="auto"/>
              <w:jc w:val="center"/>
              <w:rPr>
                <w:b/>
                <w:color w:val="000000"/>
              </w:rPr>
            </w:pPr>
            <w:r w:rsidRPr="001D58FC">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CB26DF2" w14:textId="77777777" w:rsidR="001D58FC" w:rsidRPr="001D58FC" w:rsidRDefault="001D58FC" w:rsidP="001D58FC">
            <w:pPr>
              <w:spacing w:line="312" w:lineRule="auto"/>
              <w:jc w:val="center"/>
              <w:rPr>
                <w:b/>
                <w:color w:val="000000"/>
              </w:rPr>
            </w:pPr>
            <w:r w:rsidRPr="001D58FC">
              <w:rPr>
                <w:b/>
                <w:color w:val="000000"/>
              </w:rPr>
              <w:t>Relevant Learning Outcome</w:t>
            </w:r>
          </w:p>
        </w:tc>
      </w:tr>
      <w:tr w:rsidR="001D58FC" w:rsidRPr="001D58FC" w14:paraId="4257B304" w14:textId="77777777" w:rsidTr="000D79F2">
        <w:trPr>
          <w:trHeight w:val="22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3EB43B45" w14:textId="77777777" w:rsidR="001D58FC" w:rsidRPr="001D58FC" w:rsidRDefault="001D58FC" w:rsidP="001D58FC">
            <w:pPr>
              <w:spacing w:line="312" w:lineRule="auto"/>
              <w:jc w:val="center"/>
              <w:rPr>
                <w:b/>
              </w:rPr>
            </w:pPr>
            <w:r w:rsidRPr="001D58FC">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352A3BB" w14:textId="77777777" w:rsidR="001D58FC" w:rsidRPr="001D58FC" w:rsidRDefault="001D58FC" w:rsidP="001D58FC">
            <w:pPr>
              <w:spacing w:line="312" w:lineRule="auto"/>
              <w:jc w:val="center"/>
              <w:rPr>
                <w:b/>
                <w:color w:val="000000"/>
              </w:rPr>
            </w:pPr>
            <w:r w:rsidRPr="001D58FC">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14:paraId="345FF25C" w14:textId="77777777" w:rsidR="001D58FC" w:rsidRPr="001D58FC" w:rsidRDefault="001D58FC" w:rsidP="001D58FC">
            <w:pPr>
              <w:spacing w:line="312" w:lineRule="auto"/>
              <w:jc w:val="center"/>
              <w:rPr>
                <w:color w:val="000000"/>
              </w:rPr>
            </w:pPr>
            <w:r w:rsidRPr="001D58FC">
              <w:rPr>
                <w:color w:val="000000"/>
              </w:rPr>
              <w:t>2</w:t>
            </w:r>
          </w:p>
        </w:tc>
        <w:tc>
          <w:tcPr>
            <w:tcW w:w="2250" w:type="dxa"/>
            <w:tcBorders>
              <w:top w:val="single" w:sz="4" w:space="0" w:color="000000"/>
              <w:left w:val="single" w:sz="4" w:space="0" w:color="000000"/>
              <w:bottom w:val="single" w:sz="4" w:space="0" w:color="000000"/>
              <w:right w:val="nil"/>
            </w:tcBorders>
            <w:vAlign w:val="center"/>
          </w:tcPr>
          <w:p w14:paraId="5FE17A74" w14:textId="77777777" w:rsidR="001D58FC" w:rsidRPr="001D58FC" w:rsidRDefault="001D58FC" w:rsidP="001D58FC">
            <w:pPr>
              <w:spacing w:line="312" w:lineRule="auto"/>
              <w:jc w:val="center"/>
              <w:rPr>
                <w:color w:val="000000"/>
              </w:rPr>
            </w:pPr>
            <w:r w:rsidRPr="001D58FC">
              <w:t>10</w:t>
            </w:r>
            <w:r w:rsidRPr="001D58FC">
              <w:rPr>
                <w:color w:val="000000"/>
              </w:rPr>
              <w:t>% (</w:t>
            </w:r>
            <w:r w:rsidRPr="001D58FC">
              <w:t>10</w:t>
            </w:r>
            <w:r w:rsidRPr="001D58FC">
              <w:rPr>
                <w:color w:val="000000"/>
              </w:rPr>
              <w:t>)</w:t>
            </w:r>
          </w:p>
        </w:tc>
        <w:tc>
          <w:tcPr>
            <w:tcW w:w="1455" w:type="dxa"/>
            <w:tcBorders>
              <w:top w:val="single" w:sz="4" w:space="0" w:color="000000"/>
              <w:left w:val="single" w:sz="4" w:space="0" w:color="000000"/>
              <w:bottom w:val="single" w:sz="4" w:space="0" w:color="000000"/>
              <w:right w:val="nil"/>
            </w:tcBorders>
            <w:vAlign w:val="center"/>
          </w:tcPr>
          <w:p w14:paraId="68239578" w14:textId="77777777" w:rsidR="001D58FC" w:rsidRPr="001D58FC" w:rsidRDefault="001D58FC" w:rsidP="001D58FC">
            <w:pPr>
              <w:spacing w:line="312" w:lineRule="auto"/>
              <w:jc w:val="center"/>
              <w:rPr>
                <w:color w:val="000000"/>
              </w:rPr>
            </w:pPr>
            <w:r w:rsidRPr="001D58FC">
              <w:rPr>
                <w:color w:val="000000"/>
              </w:rPr>
              <w:t>5, 10</w:t>
            </w:r>
          </w:p>
        </w:tc>
        <w:tc>
          <w:tcPr>
            <w:tcW w:w="2385" w:type="dxa"/>
            <w:tcBorders>
              <w:top w:val="single" w:sz="4" w:space="0" w:color="000000"/>
              <w:left w:val="single" w:sz="4" w:space="0" w:color="000000"/>
              <w:bottom w:val="single" w:sz="4" w:space="0" w:color="000000"/>
              <w:right w:val="single" w:sz="4" w:space="0" w:color="000000"/>
            </w:tcBorders>
            <w:vAlign w:val="center"/>
          </w:tcPr>
          <w:p w14:paraId="382A1AEC" w14:textId="77777777" w:rsidR="001D58FC" w:rsidRPr="001D58FC" w:rsidRDefault="001D58FC" w:rsidP="001D58FC">
            <w:pPr>
              <w:spacing w:line="312" w:lineRule="auto"/>
              <w:jc w:val="center"/>
              <w:rPr>
                <w:color w:val="000000"/>
              </w:rPr>
            </w:pPr>
            <w:r w:rsidRPr="001D58FC">
              <w:t>LO #1, 2, 10 and 11</w:t>
            </w:r>
          </w:p>
        </w:tc>
      </w:tr>
      <w:tr w:rsidR="001D58FC" w:rsidRPr="001D58FC" w14:paraId="1EAC8FC7" w14:textId="77777777" w:rsidTr="000D79F2">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97B6DC8" w14:textId="77777777" w:rsidR="001D58FC" w:rsidRPr="001D58FC" w:rsidRDefault="001D58FC" w:rsidP="001D58FC">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F2F5684" w14:textId="77777777" w:rsidR="001D58FC" w:rsidRPr="001D58FC" w:rsidRDefault="001D58FC" w:rsidP="001D58FC">
            <w:pPr>
              <w:spacing w:line="312" w:lineRule="auto"/>
              <w:jc w:val="center"/>
              <w:rPr>
                <w:b/>
                <w:color w:val="000000"/>
              </w:rPr>
            </w:pPr>
            <w:r w:rsidRPr="001D58FC">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14:paraId="6616DD05" w14:textId="77777777" w:rsidR="001D58FC" w:rsidRPr="001D58FC" w:rsidRDefault="001D58FC" w:rsidP="001D58FC">
            <w:pPr>
              <w:spacing w:line="312" w:lineRule="auto"/>
              <w:jc w:val="center"/>
              <w:rPr>
                <w:color w:val="000000"/>
              </w:rPr>
            </w:pPr>
            <w:r w:rsidRPr="001D58FC">
              <w:rPr>
                <w:color w:val="000000"/>
              </w:rPr>
              <w:t>2</w:t>
            </w:r>
          </w:p>
        </w:tc>
        <w:tc>
          <w:tcPr>
            <w:tcW w:w="2250" w:type="dxa"/>
            <w:tcBorders>
              <w:top w:val="single" w:sz="4" w:space="0" w:color="000000"/>
              <w:left w:val="single" w:sz="4" w:space="0" w:color="000000"/>
              <w:bottom w:val="single" w:sz="4" w:space="0" w:color="000000"/>
              <w:right w:val="nil"/>
            </w:tcBorders>
            <w:vAlign w:val="center"/>
          </w:tcPr>
          <w:p w14:paraId="1629E535" w14:textId="77777777" w:rsidR="001D58FC" w:rsidRPr="001D58FC" w:rsidRDefault="001D58FC" w:rsidP="001D58FC">
            <w:pPr>
              <w:spacing w:line="312" w:lineRule="auto"/>
              <w:jc w:val="center"/>
              <w:rPr>
                <w:color w:val="000000"/>
              </w:rPr>
            </w:pPr>
            <w:r w:rsidRPr="001D58FC">
              <w:t>10</w:t>
            </w:r>
            <w:r w:rsidRPr="001D58FC">
              <w:rPr>
                <w:color w:val="000000"/>
              </w:rPr>
              <w:t>% (</w:t>
            </w:r>
            <w:r w:rsidRPr="001D58FC">
              <w:t>10</w:t>
            </w:r>
            <w:r w:rsidRPr="001D58FC">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604AD44E" w14:textId="77777777" w:rsidR="001D58FC" w:rsidRPr="001D58FC" w:rsidRDefault="001D58FC" w:rsidP="001D58FC">
            <w:pPr>
              <w:spacing w:line="312" w:lineRule="auto"/>
              <w:jc w:val="center"/>
              <w:rPr>
                <w:color w:val="000000"/>
              </w:rPr>
            </w:pPr>
            <w:r w:rsidRPr="001D58FC">
              <w:t>2, 12</w:t>
            </w:r>
          </w:p>
        </w:tc>
        <w:tc>
          <w:tcPr>
            <w:tcW w:w="2385" w:type="dxa"/>
            <w:tcBorders>
              <w:top w:val="single" w:sz="4" w:space="0" w:color="000000"/>
              <w:left w:val="single" w:sz="4" w:space="0" w:color="000000"/>
              <w:bottom w:val="single" w:sz="4" w:space="0" w:color="000000"/>
              <w:right w:val="single" w:sz="4" w:space="0" w:color="000000"/>
            </w:tcBorders>
            <w:vAlign w:val="center"/>
          </w:tcPr>
          <w:p w14:paraId="31BF9B10" w14:textId="77777777" w:rsidR="001D58FC" w:rsidRPr="001D58FC" w:rsidRDefault="001D58FC" w:rsidP="001D58FC">
            <w:pPr>
              <w:spacing w:line="312" w:lineRule="auto"/>
              <w:jc w:val="center"/>
              <w:rPr>
                <w:color w:val="000000"/>
              </w:rPr>
            </w:pPr>
            <w:r w:rsidRPr="001D58FC">
              <w:t>LO # 3, 4 ,6 and 7</w:t>
            </w:r>
          </w:p>
        </w:tc>
      </w:tr>
      <w:tr w:rsidR="001D58FC" w:rsidRPr="001D58FC" w14:paraId="19D4DC28" w14:textId="77777777" w:rsidTr="000D79F2">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5D148C66" w14:textId="77777777" w:rsidR="001D58FC" w:rsidRPr="001D58FC" w:rsidRDefault="001D58FC" w:rsidP="001D58FC">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785B0D5A" w14:textId="77777777" w:rsidR="001D58FC" w:rsidRPr="001D58FC" w:rsidRDefault="001D58FC" w:rsidP="001D58FC">
            <w:pPr>
              <w:spacing w:line="312" w:lineRule="auto"/>
              <w:jc w:val="center"/>
              <w:rPr>
                <w:b/>
                <w:color w:val="000000"/>
              </w:rPr>
            </w:pPr>
            <w:r w:rsidRPr="001D58FC">
              <w:rPr>
                <w:b/>
                <w:color w:val="000000"/>
              </w:rPr>
              <w:t xml:space="preserve">Projects </w:t>
            </w:r>
          </w:p>
        </w:tc>
        <w:tc>
          <w:tcPr>
            <w:tcW w:w="1140" w:type="dxa"/>
            <w:tcBorders>
              <w:top w:val="single" w:sz="4" w:space="0" w:color="000000"/>
              <w:left w:val="single" w:sz="4" w:space="0" w:color="000000"/>
              <w:bottom w:val="single" w:sz="4" w:space="0" w:color="000000"/>
              <w:right w:val="nil"/>
            </w:tcBorders>
            <w:vAlign w:val="center"/>
          </w:tcPr>
          <w:p w14:paraId="581C2FE7" w14:textId="77777777" w:rsidR="001D58FC" w:rsidRPr="001D58FC" w:rsidRDefault="001D58FC" w:rsidP="001D58FC">
            <w:pPr>
              <w:spacing w:line="312" w:lineRule="auto"/>
              <w:jc w:val="center"/>
              <w:rPr>
                <w:color w:val="000000"/>
              </w:rPr>
            </w:pPr>
            <w:r w:rsidRPr="001D58FC">
              <w:rPr>
                <w:color w:val="000000"/>
              </w:rPr>
              <w:t xml:space="preserve"> 1</w:t>
            </w:r>
          </w:p>
        </w:tc>
        <w:tc>
          <w:tcPr>
            <w:tcW w:w="2250" w:type="dxa"/>
            <w:tcBorders>
              <w:top w:val="single" w:sz="4" w:space="0" w:color="000000"/>
              <w:left w:val="single" w:sz="4" w:space="0" w:color="000000"/>
              <w:bottom w:val="single" w:sz="4" w:space="0" w:color="000000"/>
              <w:right w:val="nil"/>
            </w:tcBorders>
            <w:vAlign w:val="center"/>
          </w:tcPr>
          <w:p w14:paraId="4C6694A6" w14:textId="77777777" w:rsidR="001D58FC" w:rsidRPr="001D58FC" w:rsidRDefault="001D58FC" w:rsidP="001D58FC">
            <w:pPr>
              <w:spacing w:line="312" w:lineRule="auto"/>
              <w:jc w:val="center"/>
              <w:rPr>
                <w:color w:val="000000"/>
              </w:rPr>
            </w:pPr>
            <w:r w:rsidRPr="001D58FC">
              <w:t xml:space="preserve">10% (10) </w:t>
            </w:r>
          </w:p>
        </w:tc>
        <w:tc>
          <w:tcPr>
            <w:tcW w:w="1455" w:type="dxa"/>
            <w:tcBorders>
              <w:top w:val="single" w:sz="4" w:space="0" w:color="000000"/>
              <w:left w:val="single" w:sz="4" w:space="0" w:color="000000"/>
              <w:bottom w:val="single" w:sz="4" w:space="0" w:color="000000"/>
              <w:right w:val="single" w:sz="4" w:space="0" w:color="000000"/>
            </w:tcBorders>
            <w:vAlign w:val="center"/>
          </w:tcPr>
          <w:p w14:paraId="16617515" w14:textId="77777777" w:rsidR="001D58FC" w:rsidRPr="001D58FC" w:rsidRDefault="001D58FC" w:rsidP="001D58FC">
            <w:pPr>
              <w:spacing w:line="312" w:lineRule="auto"/>
              <w:jc w:val="center"/>
              <w:rPr>
                <w:color w:val="000000"/>
              </w:rPr>
            </w:pPr>
            <w:r w:rsidRPr="001D58FC">
              <w:rPr>
                <w:color w:val="000000"/>
              </w:rPr>
              <w:t xml:space="preserve"> Continuous</w:t>
            </w:r>
          </w:p>
        </w:tc>
        <w:tc>
          <w:tcPr>
            <w:tcW w:w="2385" w:type="dxa"/>
            <w:tcBorders>
              <w:top w:val="single" w:sz="4" w:space="0" w:color="000000"/>
              <w:left w:val="single" w:sz="4" w:space="0" w:color="000000"/>
              <w:bottom w:val="single" w:sz="4" w:space="0" w:color="000000"/>
              <w:right w:val="single" w:sz="4" w:space="0" w:color="000000"/>
            </w:tcBorders>
            <w:vAlign w:val="center"/>
          </w:tcPr>
          <w:p w14:paraId="33D552C3" w14:textId="77777777" w:rsidR="001D58FC" w:rsidRPr="001D58FC" w:rsidRDefault="001D58FC" w:rsidP="001D58FC">
            <w:pPr>
              <w:spacing w:line="312" w:lineRule="auto"/>
              <w:jc w:val="center"/>
              <w:rPr>
                <w:color w:val="000000"/>
              </w:rPr>
            </w:pPr>
          </w:p>
        </w:tc>
      </w:tr>
      <w:tr w:rsidR="001D58FC" w:rsidRPr="001D58FC" w14:paraId="50123F38" w14:textId="77777777" w:rsidTr="000D79F2">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160EB1CA" w14:textId="77777777" w:rsidR="001D58FC" w:rsidRPr="001D58FC" w:rsidRDefault="001D58FC" w:rsidP="001D58FC">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CC76242" w14:textId="77777777" w:rsidR="001D58FC" w:rsidRPr="001D58FC" w:rsidRDefault="001D58FC" w:rsidP="001D58FC">
            <w:pPr>
              <w:spacing w:line="312" w:lineRule="auto"/>
              <w:jc w:val="center"/>
              <w:rPr>
                <w:b/>
              </w:rPr>
            </w:pPr>
            <w:r w:rsidRPr="001D58FC">
              <w:rPr>
                <w:b/>
              </w:rPr>
              <w:t>Report</w:t>
            </w:r>
          </w:p>
        </w:tc>
        <w:tc>
          <w:tcPr>
            <w:tcW w:w="1140" w:type="dxa"/>
            <w:tcBorders>
              <w:top w:val="single" w:sz="4" w:space="0" w:color="000000"/>
              <w:left w:val="single" w:sz="4" w:space="0" w:color="000000"/>
              <w:bottom w:val="single" w:sz="4" w:space="0" w:color="000000"/>
              <w:right w:val="nil"/>
            </w:tcBorders>
            <w:vAlign w:val="center"/>
          </w:tcPr>
          <w:p w14:paraId="18114995" w14:textId="77777777" w:rsidR="001D58FC" w:rsidRPr="001D58FC" w:rsidRDefault="001D58FC" w:rsidP="001D58FC">
            <w:pPr>
              <w:spacing w:line="312" w:lineRule="auto"/>
              <w:jc w:val="center"/>
              <w:rPr>
                <w:color w:val="000000"/>
              </w:rPr>
            </w:pPr>
            <w:r w:rsidRPr="001D58FC">
              <w:t>1</w:t>
            </w:r>
          </w:p>
        </w:tc>
        <w:tc>
          <w:tcPr>
            <w:tcW w:w="2250" w:type="dxa"/>
            <w:tcBorders>
              <w:top w:val="single" w:sz="4" w:space="0" w:color="000000"/>
              <w:left w:val="single" w:sz="4" w:space="0" w:color="000000"/>
              <w:bottom w:val="single" w:sz="4" w:space="0" w:color="000000"/>
              <w:right w:val="nil"/>
            </w:tcBorders>
            <w:vAlign w:val="center"/>
          </w:tcPr>
          <w:p w14:paraId="6A40972B" w14:textId="77777777" w:rsidR="001D58FC" w:rsidRPr="001D58FC" w:rsidRDefault="001D58FC" w:rsidP="001D58FC">
            <w:pPr>
              <w:spacing w:line="312" w:lineRule="auto"/>
              <w:jc w:val="center"/>
            </w:pPr>
            <w:r w:rsidRPr="001D58FC">
              <w:t>10% (10)</w:t>
            </w:r>
          </w:p>
        </w:tc>
        <w:tc>
          <w:tcPr>
            <w:tcW w:w="1455" w:type="dxa"/>
            <w:tcBorders>
              <w:top w:val="single" w:sz="4" w:space="0" w:color="000000"/>
              <w:left w:val="single" w:sz="4" w:space="0" w:color="000000"/>
              <w:bottom w:val="single" w:sz="4" w:space="0" w:color="000000"/>
              <w:right w:val="single" w:sz="4" w:space="0" w:color="000000"/>
            </w:tcBorders>
            <w:vAlign w:val="center"/>
          </w:tcPr>
          <w:p w14:paraId="4AF435BF" w14:textId="77777777" w:rsidR="001D58FC" w:rsidRPr="001D58FC" w:rsidRDefault="001D58FC" w:rsidP="001D58FC">
            <w:pPr>
              <w:spacing w:line="312" w:lineRule="auto"/>
              <w:jc w:val="center"/>
              <w:rPr>
                <w:color w:val="000000"/>
              </w:rPr>
            </w:pPr>
            <w:r w:rsidRPr="001D58FC">
              <w:t>13</w:t>
            </w:r>
          </w:p>
        </w:tc>
        <w:tc>
          <w:tcPr>
            <w:tcW w:w="2385" w:type="dxa"/>
            <w:tcBorders>
              <w:top w:val="single" w:sz="4" w:space="0" w:color="000000"/>
              <w:left w:val="single" w:sz="4" w:space="0" w:color="000000"/>
              <w:bottom w:val="single" w:sz="4" w:space="0" w:color="000000"/>
              <w:right w:val="single" w:sz="4" w:space="0" w:color="000000"/>
            </w:tcBorders>
            <w:vAlign w:val="center"/>
          </w:tcPr>
          <w:p w14:paraId="15BEB429" w14:textId="77777777" w:rsidR="001D58FC" w:rsidRPr="001D58FC" w:rsidRDefault="001D58FC" w:rsidP="001D58FC">
            <w:pPr>
              <w:spacing w:line="312" w:lineRule="auto"/>
              <w:jc w:val="center"/>
              <w:rPr>
                <w:color w:val="000000"/>
              </w:rPr>
            </w:pPr>
            <w:r w:rsidRPr="001D58FC">
              <w:t>LO # 5, 8 and 10</w:t>
            </w:r>
          </w:p>
        </w:tc>
      </w:tr>
      <w:tr w:rsidR="001D58FC" w:rsidRPr="001D58FC" w14:paraId="1D827D6D" w14:textId="77777777" w:rsidTr="000D79F2">
        <w:trPr>
          <w:trHeight w:val="22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67101544" w14:textId="77777777" w:rsidR="001D58FC" w:rsidRPr="001D58FC" w:rsidRDefault="001D58FC" w:rsidP="001D58FC">
            <w:pPr>
              <w:spacing w:line="312" w:lineRule="auto"/>
              <w:jc w:val="center"/>
              <w:rPr>
                <w:b/>
              </w:rPr>
            </w:pPr>
            <w:r w:rsidRPr="001D58FC">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6F0CCE4E" w14:textId="77777777" w:rsidR="001D58FC" w:rsidRPr="001D58FC" w:rsidRDefault="001D58FC" w:rsidP="001D58FC">
            <w:pPr>
              <w:spacing w:line="312" w:lineRule="auto"/>
              <w:jc w:val="center"/>
              <w:rPr>
                <w:b/>
                <w:color w:val="000000"/>
              </w:rPr>
            </w:pPr>
            <w:r w:rsidRPr="001D58FC">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14:paraId="59538929" w14:textId="77777777" w:rsidR="001D58FC" w:rsidRPr="001D58FC" w:rsidRDefault="001D58FC" w:rsidP="001D58FC">
            <w:pPr>
              <w:spacing w:line="312" w:lineRule="auto"/>
              <w:jc w:val="center"/>
              <w:rPr>
                <w:color w:val="000000"/>
              </w:rPr>
            </w:pPr>
            <w:r w:rsidRPr="001D58FC">
              <w:rPr>
                <w:color w:val="000000"/>
              </w:rPr>
              <w:t>2 hr</w:t>
            </w:r>
          </w:p>
        </w:tc>
        <w:tc>
          <w:tcPr>
            <w:tcW w:w="2250" w:type="dxa"/>
            <w:tcBorders>
              <w:top w:val="single" w:sz="4" w:space="0" w:color="000000"/>
              <w:left w:val="single" w:sz="4" w:space="0" w:color="000000"/>
              <w:bottom w:val="single" w:sz="4" w:space="0" w:color="000000"/>
              <w:right w:val="nil"/>
            </w:tcBorders>
            <w:vAlign w:val="center"/>
          </w:tcPr>
          <w:p w14:paraId="74C1C96D" w14:textId="77777777" w:rsidR="001D58FC" w:rsidRPr="001D58FC" w:rsidRDefault="001D58FC" w:rsidP="001D58FC">
            <w:pPr>
              <w:spacing w:line="312" w:lineRule="auto"/>
              <w:jc w:val="center"/>
              <w:rPr>
                <w:color w:val="000000"/>
              </w:rPr>
            </w:pPr>
            <w:r w:rsidRPr="001D58FC">
              <w:t>10</w:t>
            </w:r>
            <w:r w:rsidRPr="001D58FC">
              <w:rPr>
                <w:color w:val="000000"/>
              </w:rPr>
              <w:t>% (</w:t>
            </w:r>
            <w:r w:rsidRPr="001D58FC">
              <w:t>10</w:t>
            </w:r>
            <w:r w:rsidRPr="001D58FC">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49594B24" w14:textId="77777777" w:rsidR="001D58FC" w:rsidRPr="001D58FC" w:rsidRDefault="001D58FC" w:rsidP="001D58FC">
            <w:pPr>
              <w:spacing w:line="312" w:lineRule="auto"/>
              <w:jc w:val="center"/>
              <w:rPr>
                <w:color w:val="000000"/>
              </w:rPr>
            </w:pPr>
            <w:r w:rsidRPr="001D58FC">
              <w:t>7</w:t>
            </w:r>
          </w:p>
        </w:tc>
        <w:tc>
          <w:tcPr>
            <w:tcW w:w="2385" w:type="dxa"/>
            <w:tcBorders>
              <w:top w:val="single" w:sz="4" w:space="0" w:color="000000"/>
              <w:left w:val="single" w:sz="4" w:space="0" w:color="000000"/>
              <w:bottom w:val="single" w:sz="4" w:space="0" w:color="000000"/>
              <w:right w:val="single" w:sz="4" w:space="0" w:color="000000"/>
            </w:tcBorders>
            <w:vAlign w:val="center"/>
          </w:tcPr>
          <w:p w14:paraId="01A47754" w14:textId="77777777" w:rsidR="001D58FC" w:rsidRPr="001D58FC" w:rsidRDefault="001D58FC" w:rsidP="001D58FC">
            <w:pPr>
              <w:spacing w:line="312" w:lineRule="auto"/>
              <w:jc w:val="center"/>
              <w:rPr>
                <w:color w:val="000000"/>
              </w:rPr>
            </w:pPr>
            <w:r w:rsidRPr="001D58FC">
              <w:t>LO # 1-7</w:t>
            </w:r>
          </w:p>
        </w:tc>
      </w:tr>
      <w:tr w:rsidR="001D58FC" w:rsidRPr="001D58FC" w14:paraId="05D15D27" w14:textId="77777777" w:rsidTr="000D79F2">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32128302" w14:textId="77777777" w:rsidR="001D58FC" w:rsidRPr="001D58FC" w:rsidRDefault="001D58FC" w:rsidP="001D58FC">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0B38C2DA" w14:textId="77777777" w:rsidR="001D58FC" w:rsidRPr="001D58FC" w:rsidRDefault="001D58FC" w:rsidP="001D58FC">
            <w:pPr>
              <w:spacing w:line="312" w:lineRule="auto"/>
              <w:jc w:val="center"/>
              <w:rPr>
                <w:b/>
                <w:color w:val="000000"/>
              </w:rPr>
            </w:pPr>
            <w:r w:rsidRPr="001D58FC">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14:paraId="1B97DC3C" w14:textId="77777777" w:rsidR="001D58FC" w:rsidRPr="001D58FC" w:rsidRDefault="001D58FC" w:rsidP="001D58FC">
            <w:pPr>
              <w:spacing w:line="312" w:lineRule="auto"/>
              <w:jc w:val="center"/>
              <w:rPr>
                <w:color w:val="000000"/>
              </w:rPr>
            </w:pPr>
            <w:r w:rsidRPr="001D58FC">
              <w:t>2</w:t>
            </w:r>
            <w:r w:rsidRPr="001D58FC">
              <w:rPr>
                <w:color w:val="000000"/>
              </w:rPr>
              <w:t>hr</w:t>
            </w:r>
          </w:p>
        </w:tc>
        <w:tc>
          <w:tcPr>
            <w:tcW w:w="2250" w:type="dxa"/>
            <w:tcBorders>
              <w:top w:val="single" w:sz="4" w:space="0" w:color="000000"/>
              <w:left w:val="single" w:sz="4" w:space="0" w:color="000000"/>
              <w:bottom w:val="single" w:sz="4" w:space="0" w:color="000000"/>
              <w:right w:val="nil"/>
            </w:tcBorders>
            <w:vAlign w:val="center"/>
          </w:tcPr>
          <w:p w14:paraId="2BE89A04" w14:textId="77777777" w:rsidR="001D58FC" w:rsidRPr="001D58FC" w:rsidRDefault="001D58FC" w:rsidP="001D58FC">
            <w:pPr>
              <w:spacing w:line="312" w:lineRule="auto"/>
              <w:jc w:val="center"/>
              <w:rPr>
                <w:color w:val="000000"/>
              </w:rPr>
            </w:pPr>
            <w:r w:rsidRPr="001D58FC">
              <w:t>5</w:t>
            </w:r>
            <w:r w:rsidRPr="001D58FC">
              <w:rPr>
                <w:color w:val="000000"/>
              </w:rPr>
              <w:t>0% (</w:t>
            </w:r>
            <w:r w:rsidRPr="001D58FC">
              <w:t>5</w:t>
            </w:r>
            <w:r w:rsidRPr="001D58FC">
              <w:rPr>
                <w:color w:val="000000"/>
              </w:rPr>
              <w:t>0)</w:t>
            </w:r>
          </w:p>
        </w:tc>
        <w:tc>
          <w:tcPr>
            <w:tcW w:w="1455" w:type="dxa"/>
            <w:tcBorders>
              <w:top w:val="single" w:sz="4" w:space="0" w:color="000000"/>
              <w:left w:val="single" w:sz="4" w:space="0" w:color="000000"/>
              <w:bottom w:val="single" w:sz="4" w:space="0" w:color="000000"/>
              <w:right w:val="nil"/>
            </w:tcBorders>
            <w:vAlign w:val="center"/>
          </w:tcPr>
          <w:p w14:paraId="15694DBB" w14:textId="77777777" w:rsidR="001D58FC" w:rsidRPr="001D58FC" w:rsidRDefault="001D58FC" w:rsidP="001D58FC">
            <w:pPr>
              <w:spacing w:line="312" w:lineRule="auto"/>
              <w:jc w:val="center"/>
              <w:rPr>
                <w:color w:val="000000"/>
              </w:rPr>
            </w:pPr>
            <w:r w:rsidRPr="001D58FC">
              <w:rPr>
                <w:color w:val="000000"/>
              </w:rP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03D7B898" w14:textId="77777777" w:rsidR="001D58FC" w:rsidRPr="001D58FC" w:rsidRDefault="001D58FC" w:rsidP="001D58FC">
            <w:pPr>
              <w:spacing w:line="312" w:lineRule="auto"/>
              <w:jc w:val="center"/>
              <w:rPr>
                <w:color w:val="000000"/>
              </w:rPr>
            </w:pPr>
            <w:r w:rsidRPr="001D58FC">
              <w:rPr>
                <w:color w:val="000000"/>
              </w:rPr>
              <w:t>All</w:t>
            </w:r>
          </w:p>
        </w:tc>
      </w:tr>
      <w:tr w:rsidR="001D58FC" w:rsidRPr="001D58FC" w14:paraId="0AB8E631" w14:textId="77777777" w:rsidTr="000D79F2">
        <w:trPr>
          <w:trHeight w:val="220"/>
          <w:jc w:val="center"/>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14:paraId="4BEF464B" w14:textId="77777777" w:rsidR="001D58FC" w:rsidRPr="001D58FC" w:rsidRDefault="001D58FC" w:rsidP="001D58FC">
            <w:pPr>
              <w:spacing w:line="312" w:lineRule="auto"/>
              <w:jc w:val="center"/>
              <w:rPr>
                <w:b/>
              </w:rPr>
            </w:pPr>
            <w:r w:rsidRPr="001D58FC">
              <w:rPr>
                <w:b/>
              </w:rPr>
              <w:t>Total assessment</w:t>
            </w:r>
          </w:p>
        </w:tc>
        <w:tc>
          <w:tcPr>
            <w:tcW w:w="2250" w:type="dxa"/>
            <w:tcBorders>
              <w:top w:val="single" w:sz="4" w:space="0" w:color="000000"/>
              <w:left w:val="single" w:sz="4" w:space="0" w:color="000000"/>
              <w:bottom w:val="single" w:sz="4" w:space="0" w:color="000000"/>
              <w:right w:val="nil"/>
            </w:tcBorders>
            <w:vAlign w:val="center"/>
          </w:tcPr>
          <w:p w14:paraId="35689861" w14:textId="77777777" w:rsidR="001D58FC" w:rsidRPr="001D58FC" w:rsidRDefault="001D58FC" w:rsidP="001D58FC">
            <w:pPr>
              <w:spacing w:line="312" w:lineRule="auto"/>
              <w:jc w:val="center"/>
              <w:rPr>
                <w:color w:val="000000"/>
              </w:rPr>
            </w:pPr>
            <w:r w:rsidRPr="001D58FC">
              <w:rPr>
                <w:color w:val="000000"/>
              </w:rPr>
              <w:t>100% (100 Marks)</w:t>
            </w:r>
          </w:p>
        </w:tc>
        <w:tc>
          <w:tcPr>
            <w:tcW w:w="1455" w:type="dxa"/>
            <w:tcBorders>
              <w:top w:val="single" w:sz="4" w:space="0" w:color="000000"/>
              <w:left w:val="single" w:sz="4" w:space="0" w:color="000000"/>
              <w:bottom w:val="single" w:sz="4" w:space="0" w:color="000000"/>
              <w:right w:val="nil"/>
            </w:tcBorders>
            <w:vAlign w:val="center"/>
          </w:tcPr>
          <w:p w14:paraId="08AA9D67" w14:textId="77777777" w:rsidR="001D58FC" w:rsidRPr="001D58FC" w:rsidRDefault="001D58FC" w:rsidP="001D58FC">
            <w:pPr>
              <w:spacing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14:paraId="14653BEE" w14:textId="77777777" w:rsidR="001D58FC" w:rsidRPr="001D58FC" w:rsidRDefault="001D58FC" w:rsidP="001D58FC">
            <w:pPr>
              <w:spacing w:line="312" w:lineRule="auto"/>
              <w:jc w:val="center"/>
              <w:rPr>
                <w:color w:val="000000"/>
              </w:rPr>
            </w:pPr>
          </w:p>
        </w:tc>
      </w:tr>
    </w:tbl>
    <w:p w14:paraId="72639946" w14:textId="77777777" w:rsidR="001D58FC" w:rsidRDefault="001D58FC" w:rsidP="001D58FC">
      <w:pPr>
        <w:spacing w:line="276" w:lineRule="auto"/>
        <w:rPr>
          <w:rFonts w:ascii="Cambria" w:eastAsia="Cambria" w:hAnsi="Cambria" w:cs="Cambria"/>
          <w:b/>
          <w:color w:val="000000"/>
          <w:sz w:val="16"/>
          <w:szCs w:val="16"/>
        </w:rPr>
      </w:pPr>
    </w:p>
    <w:p w14:paraId="71FC0A76" w14:textId="77777777" w:rsidR="001D58FC" w:rsidRDefault="001D58FC" w:rsidP="001D58FC">
      <w:pPr>
        <w:spacing w:line="276" w:lineRule="auto"/>
        <w:rPr>
          <w:rFonts w:ascii="Cambria" w:eastAsia="Cambria" w:hAnsi="Cambria" w:cs="Cambria"/>
          <w:b/>
          <w:color w:val="000000"/>
          <w:sz w:val="16"/>
          <w:szCs w:val="16"/>
        </w:rPr>
      </w:pPr>
    </w:p>
    <w:p w14:paraId="6D2A50C4" w14:textId="77777777" w:rsidR="001D58FC" w:rsidRDefault="001D58FC" w:rsidP="001D58FC">
      <w:pPr>
        <w:spacing w:line="276" w:lineRule="auto"/>
        <w:rPr>
          <w:rFonts w:ascii="Cambria" w:eastAsia="Cambria" w:hAnsi="Cambria" w:cs="Cambria"/>
          <w:b/>
          <w:color w:val="000000"/>
          <w:sz w:val="16"/>
          <w:szCs w:val="16"/>
        </w:rPr>
      </w:pPr>
    </w:p>
    <w:p w14:paraId="0B6971CF" w14:textId="77777777" w:rsidR="001D58FC" w:rsidRPr="001D58FC" w:rsidRDefault="001D58FC" w:rsidP="001D58FC">
      <w:pPr>
        <w:spacing w:line="276" w:lineRule="auto"/>
        <w:rPr>
          <w:rFonts w:ascii="Cambria" w:eastAsia="Cambria" w:hAnsi="Cambria" w:cs="Cambria"/>
          <w:b/>
          <w:color w:val="000000"/>
          <w:sz w:val="16"/>
          <w:szCs w:val="16"/>
        </w:rPr>
      </w:pPr>
    </w:p>
    <w:tbl>
      <w:tblPr>
        <w:tblStyle w:val="Style3725"/>
        <w:tblW w:w="10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1D58FC" w:rsidRPr="001D58FC" w14:paraId="1244E9E8" w14:textId="77777777" w:rsidTr="000D79F2">
        <w:trPr>
          <w:trHeight w:val="778"/>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73FB663" w14:textId="77777777" w:rsidR="001D58FC" w:rsidRPr="001D58FC" w:rsidRDefault="001D58FC" w:rsidP="001D58FC">
            <w:pPr>
              <w:spacing w:line="360" w:lineRule="auto"/>
              <w:jc w:val="center"/>
              <w:rPr>
                <w:rFonts w:eastAsia="Times New Roman"/>
                <w:b/>
                <w:color w:val="17365D"/>
                <w:sz w:val="28"/>
                <w:szCs w:val="28"/>
                <w:rtl/>
                <w:lang w:bidi="ar-IQ"/>
              </w:rPr>
            </w:pPr>
            <w:r w:rsidRPr="001D58FC">
              <w:rPr>
                <w:rFonts w:eastAsia="Times New Roman" w:hint="cs"/>
                <w:b/>
                <w:color w:val="17365D"/>
                <w:sz w:val="28"/>
                <w:szCs w:val="28"/>
                <w:rtl/>
                <w:lang w:bidi="ar-IQ"/>
              </w:rPr>
              <w:t>المنهج الاسبوعي النظري</w:t>
            </w:r>
          </w:p>
        </w:tc>
      </w:tr>
      <w:tr w:rsidR="001D58FC" w:rsidRPr="001D58FC" w14:paraId="0FE1ACAA" w14:textId="77777777" w:rsidTr="000D79F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8CE1902" w14:textId="77777777" w:rsidR="001D58FC" w:rsidRPr="001D58FC" w:rsidRDefault="001D58FC" w:rsidP="001D58FC">
            <w:pPr>
              <w:spacing w:line="360" w:lineRule="auto"/>
              <w:ind w:left="-18" w:hanging="720"/>
              <w:rPr>
                <w:b/>
                <w:color w:val="000000"/>
              </w:rPr>
            </w:pPr>
            <w:r w:rsidRPr="001D58FC">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5A2569E" w14:textId="77777777" w:rsidR="001D58FC" w:rsidRPr="001D58FC" w:rsidRDefault="001D58FC" w:rsidP="001D58FC">
            <w:pPr>
              <w:spacing w:line="360" w:lineRule="auto"/>
              <w:rPr>
                <w:b/>
                <w:sz w:val="24"/>
                <w:szCs w:val="24"/>
              </w:rPr>
            </w:pPr>
            <w:r w:rsidRPr="001D58FC">
              <w:rPr>
                <w:b/>
              </w:rPr>
              <w:t>Material Covered</w:t>
            </w:r>
          </w:p>
        </w:tc>
      </w:tr>
      <w:tr w:rsidR="001D58FC" w:rsidRPr="001D58FC" w14:paraId="3B2DFB49" w14:textId="77777777" w:rsidTr="000D79F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FA9B140" w14:textId="77777777" w:rsidR="001D58FC" w:rsidRPr="001D58FC" w:rsidRDefault="001D58FC" w:rsidP="001D58FC">
            <w:pPr>
              <w:spacing w:line="360" w:lineRule="auto"/>
              <w:ind w:left="-18" w:firstLine="18"/>
              <w:jc w:val="center"/>
              <w:rPr>
                <w:b/>
                <w:color w:val="000000"/>
              </w:rPr>
            </w:pPr>
            <w:r w:rsidRPr="001D58FC">
              <w:rPr>
                <w:b/>
                <w:color w:val="000000"/>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0C01C6A2" w14:textId="77777777" w:rsidR="001D58FC" w:rsidRPr="001D58FC" w:rsidRDefault="001D58FC" w:rsidP="001D58FC">
            <w:pPr>
              <w:spacing w:line="360" w:lineRule="auto"/>
              <w:rPr>
                <w:lang w:bidi="ar-IQ"/>
              </w:rPr>
            </w:pPr>
            <w:r w:rsidRPr="001D58FC">
              <w:rPr>
                <w:rtl/>
                <w:lang w:bidi="ar-IQ"/>
              </w:rPr>
              <w:t xml:space="preserve">Definition and Nature of Democracy and Human Rights </w:t>
            </w:r>
          </w:p>
        </w:tc>
      </w:tr>
      <w:tr w:rsidR="001D58FC" w:rsidRPr="001D58FC" w14:paraId="0B3BA8B2" w14:textId="77777777" w:rsidTr="000D79F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E0DEF77" w14:textId="77777777" w:rsidR="001D58FC" w:rsidRPr="001D58FC" w:rsidRDefault="001D58FC" w:rsidP="001D58FC">
            <w:pPr>
              <w:spacing w:line="360" w:lineRule="auto"/>
              <w:ind w:left="-18" w:firstLine="18"/>
              <w:jc w:val="center"/>
              <w:rPr>
                <w:b/>
                <w:color w:val="000000"/>
              </w:rPr>
            </w:pPr>
            <w:r w:rsidRPr="001D58FC">
              <w:rPr>
                <w:b/>
                <w:color w:val="000000"/>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27A8A12B" w14:textId="77777777" w:rsidR="001D58FC" w:rsidRPr="001D58FC" w:rsidRDefault="001D58FC" w:rsidP="001D58FC">
            <w:pPr>
              <w:spacing w:line="360" w:lineRule="auto"/>
              <w:rPr>
                <w:lang w:bidi="ar-IQ"/>
              </w:rPr>
            </w:pPr>
            <w:r w:rsidRPr="001D58FC">
              <w:rPr>
                <w:rtl/>
                <w:lang w:bidi="ar-IQ"/>
              </w:rPr>
              <w:t>Historical Development of Democracy and Human Rights</w:t>
            </w:r>
          </w:p>
        </w:tc>
      </w:tr>
      <w:tr w:rsidR="001D58FC" w:rsidRPr="001D58FC" w14:paraId="0DD17FEF" w14:textId="77777777" w:rsidTr="000D79F2">
        <w:trPr>
          <w:trHeight w:val="34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AC35F60" w14:textId="77777777" w:rsidR="001D58FC" w:rsidRPr="001D58FC" w:rsidRDefault="001D58FC" w:rsidP="001D58FC">
            <w:pPr>
              <w:spacing w:line="360" w:lineRule="auto"/>
              <w:ind w:left="-18" w:firstLine="18"/>
              <w:jc w:val="center"/>
              <w:rPr>
                <w:b/>
                <w:color w:val="000000"/>
              </w:rPr>
            </w:pPr>
            <w:r w:rsidRPr="001D58FC">
              <w:rPr>
                <w:b/>
                <w:color w:val="000000"/>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042EADE3" w14:textId="77777777" w:rsidR="001D58FC" w:rsidRPr="001D58FC" w:rsidRDefault="001D58FC" w:rsidP="001D58FC">
            <w:pPr>
              <w:spacing w:line="360" w:lineRule="auto"/>
              <w:rPr>
                <w:lang w:bidi="ar-IQ"/>
              </w:rPr>
            </w:pPr>
            <w:r w:rsidRPr="001D58FC">
              <w:rPr>
                <w:rFonts w:hint="cs"/>
                <w:rtl/>
                <w:lang w:bidi="ar-IQ"/>
              </w:rPr>
              <w:t>Features of Democracy and Human Rights Compared with Other Rights</w:t>
            </w:r>
          </w:p>
        </w:tc>
      </w:tr>
      <w:tr w:rsidR="001D58FC" w:rsidRPr="001D58FC" w14:paraId="2A793A48" w14:textId="77777777" w:rsidTr="000D79F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925BC95" w14:textId="77777777" w:rsidR="001D58FC" w:rsidRPr="001D58FC" w:rsidRDefault="001D58FC" w:rsidP="001D58FC">
            <w:pPr>
              <w:spacing w:line="360" w:lineRule="auto"/>
              <w:ind w:left="-18" w:firstLine="18"/>
              <w:jc w:val="center"/>
              <w:rPr>
                <w:b/>
                <w:color w:val="000000"/>
              </w:rPr>
            </w:pPr>
            <w:r w:rsidRPr="001D58FC">
              <w:rPr>
                <w:b/>
                <w:color w:val="000000"/>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77C061EA" w14:textId="77777777" w:rsidR="001D58FC" w:rsidRPr="001D58FC" w:rsidRDefault="001D58FC" w:rsidP="001D58FC">
            <w:pPr>
              <w:spacing w:line="360" w:lineRule="auto"/>
            </w:pPr>
            <w:r w:rsidRPr="001D58FC">
              <w:rPr>
                <w:rtl/>
              </w:rPr>
              <w:t xml:space="preserve">Human Rights and Democracy in the Heavenly Religions  </w:t>
            </w:r>
          </w:p>
        </w:tc>
      </w:tr>
      <w:tr w:rsidR="001D58FC" w:rsidRPr="001D58FC" w14:paraId="6F23069B" w14:textId="77777777" w:rsidTr="000D79F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7BDA1C5" w14:textId="77777777" w:rsidR="001D58FC" w:rsidRPr="001D58FC" w:rsidRDefault="001D58FC" w:rsidP="001D58FC">
            <w:pPr>
              <w:spacing w:line="360" w:lineRule="auto"/>
              <w:ind w:left="-18" w:firstLine="18"/>
              <w:jc w:val="center"/>
              <w:rPr>
                <w:b/>
                <w:color w:val="000000"/>
              </w:rPr>
            </w:pPr>
            <w:r w:rsidRPr="001D58FC">
              <w:rPr>
                <w:b/>
                <w:color w:val="000000"/>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10F3AC3B" w14:textId="77777777" w:rsidR="001D58FC" w:rsidRPr="001D58FC" w:rsidRDefault="001D58FC" w:rsidP="001D58FC">
            <w:pPr>
              <w:spacing w:line="360" w:lineRule="auto"/>
            </w:pPr>
            <w:r w:rsidRPr="001D58FC">
              <w:rPr>
                <w:rtl/>
              </w:rPr>
              <w:t>حقوق الإنسان و الديمقراطية في المواثيق الدولية</w:t>
            </w:r>
          </w:p>
        </w:tc>
      </w:tr>
      <w:tr w:rsidR="001D58FC" w:rsidRPr="001D58FC" w14:paraId="7021E514" w14:textId="77777777" w:rsidTr="000D79F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DC16AD6" w14:textId="77777777" w:rsidR="001D58FC" w:rsidRPr="001D58FC" w:rsidRDefault="001D58FC" w:rsidP="001D58FC">
            <w:pPr>
              <w:spacing w:line="360" w:lineRule="auto"/>
              <w:ind w:left="-18" w:firstLine="18"/>
              <w:jc w:val="center"/>
              <w:rPr>
                <w:b/>
                <w:color w:val="000000"/>
              </w:rPr>
            </w:pPr>
            <w:r w:rsidRPr="001D58FC">
              <w:rPr>
                <w:b/>
                <w:color w:val="000000"/>
              </w:rPr>
              <w:t>Week 6</w:t>
            </w:r>
          </w:p>
        </w:tc>
        <w:tc>
          <w:tcPr>
            <w:tcW w:w="9240" w:type="dxa"/>
            <w:tcBorders>
              <w:top w:val="single" w:sz="4" w:space="0" w:color="000000"/>
              <w:left w:val="single" w:sz="4" w:space="0" w:color="000000"/>
              <w:bottom w:val="single" w:sz="4" w:space="0" w:color="000000"/>
              <w:right w:val="single" w:sz="4" w:space="0" w:color="000000"/>
            </w:tcBorders>
            <w:vAlign w:val="center"/>
          </w:tcPr>
          <w:p w14:paraId="702C5766" w14:textId="77777777" w:rsidR="001D58FC" w:rsidRPr="001D58FC" w:rsidRDefault="001D58FC" w:rsidP="001D58FC">
            <w:pPr>
              <w:spacing w:line="360" w:lineRule="auto"/>
              <w:rPr>
                <w:lang w:bidi="ar-IQ"/>
              </w:rPr>
            </w:pPr>
            <w:r w:rsidRPr="001D58FC">
              <w:rPr>
                <w:rFonts w:hint="cs"/>
                <w:rtl/>
                <w:lang w:bidi="ar-IQ"/>
              </w:rPr>
              <w:t>Human Rights in Domestic Legislation</w:t>
            </w:r>
          </w:p>
        </w:tc>
      </w:tr>
      <w:tr w:rsidR="001D58FC" w:rsidRPr="001D58FC" w14:paraId="3C6766C6" w14:textId="77777777" w:rsidTr="000D79F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F5E2860" w14:textId="77777777" w:rsidR="001D58FC" w:rsidRPr="001D58FC" w:rsidRDefault="001D58FC" w:rsidP="001D58FC">
            <w:pPr>
              <w:spacing w:line="360" w:lineRule="auto"/>
              <w:ind w:left="-18" w:firstLine="18"/>
              <w:jc w:val="center"/>
              <w:rPr>
                <w:b/>
                <w:color w:val="000000"/>
              </w:rPr>
            </w:pPr>
            <w:r w:rsidRPr="001D58FC">
              <w:rPr>
                <w:b/>
                <w:color w:val="000000"/>
              </w:rPr>
              <w:t>Week 7</w:t>
            </w:r>
          </w:p>
        </w:tc>
        <w:tc>
          <w:tcPr>
            <w:tcW w:w="9240" w:type="dxa"/>
            <w:tcBorders>
              <w:top w:val="single" w:sz="4" w:space="0" w:color="000000"/>
              <w:left w:val="single" w:sz="4" w:space="0" w:color="000000"/>
              <w:bottom w:val="single" w:sz="4" w:space="0" w:color="000000"/>
              <w:right w:val="single" w:sz="4" w:space="0" w:color="000000"/>
            </w:tcBorders>
            <w:vAlign w:val="center"/>
          </w:tcPr>
          <w:p w14:paraId="3A3FCB4F" w14:textId="77777777" w:rsidR="001D58FC" w:rsidRPr="001D58FC" w:rsidRDefault="001D58FC" w:rsidP="001D58FC">
            <w:pPr>
              <w:spacing w:line="360" w:lineRule="auto"/>
              <w:rPr>
                <w:lang w:bidi="ar-IQ"/>
              </w:rPr>
            </w:pPr>
            <w:r w:rsidRPr="001D58FC">
              <w:rPr>
                <w:rtl/>
                <w:lang w:bidi="ar-IQ"/>
              </w:rPr>
              <w:t>Personal Human Rights</w:t>
            </w:r>
          </w:p>
        </w:tc>
      </w:tr>
      <w:tr w:rsidR="001D58FC" w:rsidRPr="001D58FC" w14:paraId="38339193" w14:textId="77777777" w:rsidTr="000D79F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5DE81EF" w14:textId="77777777" w:rsidR="001D58FC" w:rsidRPr="001D58FC" w:rsidRDefault="001D58FC" w:rsidP="001D58FC">
            <w:pPr>
              <w:spacing w:line="360" w:lineRule="auto"/>
              <w:ind w:left="-18" w:firstLine="18"/>
              <w:jc w:val="center"/>
              <w:rPr>
                <w:b/>
                <w:color w:val="000000"/>
              </w:rPr>
            </w:pPr>
            <w:r w:rsidRPr="001D58FC">
              <w:rPr>
                <w:b/>
                <w:color w:val="000000"/>
              </w:rPr>
              <w:t>Week 8</w:t>
            </w:r>
          </w:p>
        </w:tc>
        <w:tc>
          <w:tcPr>
            <w:tcW w:w="9240" w:type="dxa"/>
            <w:tcBorders>
              <w:top w:val="single" w:sz="4" w:space="0" w:color="000000"/>
              <w:left w:val="single" w:sz="4" w:space="0" w:color="000000"/>
              <w:bottom w:val="single" w:sz="4" w:space="0" w:color="000000"/>
              <w:right w:val="single" w:sz="4" w:space="0" w:color="000000"/>
            </w:tcBorders>
            <w:vAlign w:val="center"/>
          </w:tcPr>
          <w:p w14:paraId="242B9D05" w14:textId="77777777" w:rsidR="001D58FC" w:rsidRPr="001D58FC" w:rsidRDefault="001D58FC" w:rsidP="001D58FC">
            <w:pPr>
              <w:spacing w:line="360" w:lineRule="auto"/>
              <w:rPr>
                <w:lang w:bidi="ar-IQ"/>
              </w:rPr>
            </w:pPr>
            <w:r w:rsidRPr="001D58FC">
              <w:rPr>
                <w:rtl/>
                <w:lang w:bidi="ar-IQ"/>
              </w:rPr>
              <w:t>Social Human Rights</w:t>
            </w:r>
          </w:p>
        </w:tc>
      </w:tr>
      <w:tr w:rsidR="001D58FC" w:rsidRPr="001D58FC" w14:paraId="46C33AA7" w14:textId="77777777" w:rsidTr="000D79F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D647631" w14:textId="77777777" w:rsidR="001D58FC" w:rsidRPr="001D58FC" w:rsidRDefault="001D58FC" w:rsidP="001D58FC">
            <w:pPr>
              <w:spacing w:line="360" w:lineRule="auto"/>
              <w:ind w:left="-18" w:firstLine="18"/>
              <w:jc w:val="center"/>
              <w:rPr>
                <w:b/>
                <w:color w:val="000000"/>
              </w:rPr>
            </w:pPr>
            <w:r w:rsidRPr="001D58FC">
              <w:rPr>
                <w:b/>
                <w:color w:val="000000"/>
              </w:rPr>
              <w:t>Week 9</w:t>
            </w:r>
          </w:p>
        </w:tc>
        <w:tc>
          <w:tcPr>
            <w:tcW w:w="9240" w:type="dxa"/>
            <w:tcBorders>
              <w:top w:val="single" w:sz="4" w:space="0" w:color="000000"/>
              <w:left w:val="single" w:sz="4" w:space="0" w:color="000000"/>
              <w:bottom w:val="single" w:sz="4" w:space="0" w:color="000000"/>
              <w:right w:val="single" w:sz="4" w:space="0" w:color="000000"/>
            </w:tcBorders>
            <w:vAlign w:val="center"/>
          </w:tcPr>
          <w:p w14:paraId="0216FBB7" w14:textId="77777777" w:rsidR="001D58FC" w:rsidRPr="001D58FC" w:rsidRDefault="001D58FC" w:rsidP="001D58FC">
            <w:pPr>
              <w:spacing w:line="360" w:lineRule="auto"/>
              <w:rPr>
                <w:lang w:bidi="ar-IQ"/>
              </w:rPr>
            </w:pPr>
            <w:r w:rsidRPr="001D58FC">
              <w:rPr>
                <w:rtl/>
                <w:lang w:bidi="ar-IQ"/>
              </w:rPr>
              <w:t>Cultural Human Rights</w:t>
            </w:r>
          </w:p>
        </w:tc>
      </w:tr>
      <w:tr w:rsidR="001D58FC" w:rsidRPr="001D58FC" w14:paraId="6345BFBB" w14:textId="77777777" w:rsidTr="000D79F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AADE1BA" w14:textId="77777777" w:rsidR="001D58FC" w:rsidRPr="001D58FC" w:rsidRDefault="001D58FC" w:rsidP="001D58FC">
            <w:pPr>
              <w:spacing w:line="360" w:lineRule="auto"/>
              <w:ind w:left="-18" w:firstLine="18"/>
              <w:jc w:val="center"/>
              <w:rPr>
                <w:b/>
                <w:color w:val="000000"/>
              </w:rPr>
            </w:pPr>
            <w:r w:rsidRPr="001D58FC">
              <w:rPr>
                <w:b/>
                <w:color w:val="000000"/>
              </w:rPr>
              <w:t>Week 10</w:t>
            </w:r>
          </w:p>
        </w:tc>
        <w:tc>
          <w:tcPr>
            <w:tcW w:w="9240" w:type="dxa"/>
            <w:tcBorders>
              <w:top w:val="single" w:sz="4" w:space="0" w:color="000000"/>
              <w:left w:val="single" w:sz="4" w:space="0" w:color="000000"/>
              <w:bottom w:val="single" w:sz="4" w:space="0" w:color="000000"/>
              <w:right w:val="single" w:sz="4" w:space="0" w:color="000000"/>
            </w:tcBorders>
            <w:vAlign w:val="center"/>
          </w:tcPr>
          <w:p w14:paraId="0BB96AE0" w14:textId="77777777" w:rsidR="001D58FC" w:rsidRPr="001D58FC" w:rsidRDefault="001D58FC" w:rsidP="001D58FC">
            <w:pPr>
              <w:spacing w:line="360" w:lineRule="auto"/>
              <w:rPr>
                <w:b/>
                <w:lang w:bidi="ar-IQ"/>
              </w:rPr>
            </w:pPr>
            <w:r w:rsidRPr="001D58FC">
              <w:rPr>
                <w:b/>
                <w:rtl/>
                <w:lang w:bidi="ar-IQ"/>
              </w:rPr>
              <w:t>Economic Human Rights</w:t>
            </w:r>
          </w:p>
        </w:tc>
      </w:tr>
      <w:tr w:rsidR="001D58FC" w:rsidRPr="001D58FC" w14:paraId="2E40AA99" w14:textId="77777777" w:rsidTr="000D79F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5D95728" w14:textId="77777777" w:rsidR="001D58FC" w:rsidRPr="001D58FC" w:rsidRDefault="001D58FC" w:rsidP="001D58FC">
            <w:pPr>
              <w:spacing w:line="360" w:lineRule="auto"/>
              <w:ind w:left="-18" w:firstLine="18"/>
              <w:jc w:val="center"/>
              <w:rPr>
                <w:b/>
                <w:color w:val="000000"/>
              </w:rPr>
            </w:pPr>
            <w:r w:rsidRPr="001D58FC">
              <w:rPr>
                <w:b/>
                <w:color w:val="000000"/>
              </w:rPr>
              <w:t>Week 11</w:t>
            </w:r>
          </w:p>
        </w:tc>
        <w:tc>
          <w:tcPr>
            <w:tcW w:w="9240" w:type="dxa"/>
            <w:tcBorders>
              <w:top w:val="single" w:sz="4" w:space="0" w:color="000000"/>
              <w:left w:val="single" w:sz="4" w:space="0" w:color="000000"/>
              <w:bottom w:val="single" w:sz="4" w:space="0" w:color="000000"/>
              <w:right w:val="single" w:sz="4" w:space="0" w:color="000000"/>
            </w:tcBorders>
            <w:vAlign w:val="center"/>
          </w:tcPr>
          <w:p w14:paraId="7DF1546C" w14:textId="77777777" w:rsidR="001D58FC" w:rsidRPr="001D58FC" w:rsidRDefault="001D58FC" w:rsidP="001D58FC">
            <w:pPr>
              <w:spacing w:line="360" w:lineRule="auto"/>
              <w:rPr>
                <w:b/>
                <w:lang w:bidi="ar-IQ"/>
              </w:rPr>
            </w:pPr>
            <w:r w:rsidRPr="001D58FC">
              <w:rPr>
                <w:rFonts w:hint="cs"/>
                <w:b/>
                <w:rtl/>
                <w:lang w:bidi="ar-IQ"/>
              </w:rPr>
              <w:t>International Guarantees of Democracy and Human Rights</w:t>
            </w:r>
          </w:p>
        </w:tc>
      </w:tr>
      <w:tr w:rsidR="001D58FC" w:rsidRPr="001D58FC" w14:paraId="5809AEC1" w14:textId="77777777" w:rsidTr="000D79F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1DD70B3" w14:textId="77777777" w:rsidR="001D58FC" w:rsidRPr="001D58FC" w:rsidRDefault="001D58FC" w:rsidP="001D58FC">
            <w:pPr>
              <w:spacing w:line="360" w:lineRule="auto"/>
              <w:ind w:left="-18" w:firstLine="18"/>
              <w:jc w:val="center"/>
              <w:rPr>
                <w:b/>
                <w:color w:val="000000"/>
              </w:rPr>
            </w:pPr>
            <w:r w:rsidRPr="001D58FC">
              <w:rPr>
                <w:b/>
                <w:color w:val="000000"/>
              </w:rPr>
              <w:lastRenderedPageBreak/>
              <w:t>Week 12</w:t>
            </w:r>
          </w:p>
        </w:tc>
        <w:tc>
          <w:tcPr>
            <w:tcW w:w="9240" w:type="dxa"/>
            <w:tcBorders>
              <w:top w:val="single" w:sz="4" w:space="0" w:color="000000"/>
              <w:left w:val="single" w:sz="4" w:space="0" w:color="000000"/>
              <w:bottom w:val="single" w:sz="4" w:space="0" w:color="000000"/>
              <w:right w:val="single" w:sz="4" w:space="0" w:color="000000"/>
            </w:tcBorders>
            <w:vAlign w:val="center"/>
          </w:tcPr>
          <w:p w14:paraId="27393096" w14:textId="77777777" w:rsidR="001D58FC" w:rsidRPr="001D58FC" w:rsidRDefault="001D58FC" w:rsidP="001D58FC">
            <w:pPr>
              <w:spacing w:line="360" w:lineRule="auto"/>
              <w:rPr>
                <w:b/>
                <w:lang w:bidi="ar-IQ"/>
              </w:rPr>
            </w:pPr>
            <w:r w:rsidRPr="001D58FC">
              <w:rPr>
                <w:rFonts w:hint="cs"/>
                <w:b/>
                <w:rtl/>
                <w:lang w:bidi="ar-IQ"/>
              </w:rPr>
              <w:t>Regional Guarantees of Human Rights</w:t>
            </w:r>
          </w:p>
        </w:tc>
      </w:tr>
      <w:tr w:rsidR="001D58FC" w:rsidRPr="001D58FC" w14:paraId="06663B4D" w14:textId="77777777" w:rsidTr="000D79F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681FECE" w14:textId="77777777" w:rsidR="001D58FC" w:rsidRPr="001D58FC" w:rsidRDefault="001D58FC" w:rsidP="001D58FC">
            <w:pPr>
              <w:spacing w:line="360" w:lineRule="auto"/>
              <w:ind w:left="-18" w:firstLine="18"/>
              <w:jc w:val="center"/>
              <w:rPr>
                <w:b/>
                <w:color w:val="000000"/>
              </w:rPr>
            </w:pPr>
            <w:r w:rsidRPr="001D58FC">
              <w:rPr>
                <w:b/>
                <w:color w:val="000000"/>
              </w:rPr>
              <w:t>Week 13</w:t>
            </w:r>
          </w:p>
        </w:tc>
        <w:tc>
          <w:tcPr>
            <w:tcW w:w="9240" w:type="dxa"/>
            <w:tcBorders>
              <w:top w:val="single" w:sz="4" w:space="0" w:color="000000"/>
              <w:left w:val="single" w:sz="4" w:space="0" w:color="000000"/>
              <w:bottom w:val="single" w:sz="4" w:space="0" w:color="000000"/>
              <w:right w:val="single" w:sz="4" w:space="0" w:color="000000"/>
            </w:tcBorders>
            <w:vAlign w:val="center"/>
          </w:tcPr>
          <w:p w14:paraId="4418CC66" w14:textId="77777777" w:rsidR="001D58FC" w:rsidRPr="001D58FC" w:rsidRDefault="001D58FC" w:rsidP="001D58FC">
            <w:pPr>
              <w:spacing w:line="360" w:lineRule="auto"/>
              <w:rPr>
                <w:b/>
                <w:lang w:bidi="ar-IQ"/>
              </w:rPr>
            </w:pPr>
            <w:r w:rsidRPr="001D58FC">
              <w:rPr>
                <w:rFonts w:hint="cs"/>
                <w:b/>
                <w:rtl/>
                <w:lang w:bidi="ar-IQ"/>
              </w:rPr>
              <w:t>ضمانات الديمقراطية حقوق الإنسان الداخلية (الوطنية)</w:t>
            </w:r>
          </w:p>
        </w:tc>
      </w:tr>
      <w:tr w:rsidR="001D58FC" w:rsidRPr="001D58FC" w14:paraId="4BBF5457" w14:textId="77777777" w:rsidTr="000D79F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AFDAF13" w14:textId="77777777" w:rsidR="001D58FC" w:rsidRPr="001D58FC" w:rsidRDefault="001D58FC" w:rsidP="001D58FC">
            <w:pPr>
              <w:spacing w:line="360" w:lineRule="auto"/>
              <w:ind w:left="-18" w:firstLine="18"/>
              <w:jc w:val="center"/>
              <w:rPr>
                <w:b/>
                <w:color w:val="000000"/>
              </w:rPr>
            </w:pPr>
            <w:r w:rsidRPr="001D58FC">
              <w:rPr>
                <w:b/>
                <w:color w:val="000000"/>
              </w:rPr>
              <w:t>Week 14</w:t>
            </w:r>
          </w:p>
        </w:tc>
        <w:tc>
          <w:tcPr>
            <w:tcW w:w="9240" w:type="dxa"/>
            <w:tcBorders>
              <w:top w:val="single" w:sz="4" w:space="0" w:color="000000"/>
              <w:left w:val="single" w:sz="4" w:space="0" w:color="000000"/>
              <w:bottom w:val="single" w:sz="4" w:space="0" w:color="000000"/>
              <w:right w:val="single" w:sz="4" w:space="0" w:color="000000"/>
            </w:tcBorders>
            <w:vAlign w:val="center"/>
          </w:tcPr>
          <w:p w14:paraId="113224ED" w14:textId="77777777" w:rsidR="001D58FC" w:rsidRPr="001D58FC" w:rsidRDefault="001D58FC" w:rsidP="001D58FC">
            <w:pPr>
              <w:spacing w:line="360" w:lineRule="auto"/>
              <w:rPr>
                <w:b/>
                <w:lang w:bidi="ar-IQ"/>
              </w:rPr>
            </w:pPr>
            <w:r w:rsidRPr="001D58FC">
              <w:rPr>
                <w:rFonts w:hint="cs"/>
                <w:b/>
                <w:rtl/>
                <w:lang w:bidi="ar-IQ"/>
              </w:rPr>
              <w:t>Sanctions Resulting from Infringing Democracy and Human Rights</w:t>
            </w:r>
          </w:p>
        </w:tc>
      </w:tr>
      <w:tr w:rsidR="001D58FC" w:rsidRPr="001D58FC" w14:paraId="73FE3531" w14:textId="77777777" w:rsidTr="000D79F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61368F2" w14:textId="77777777" w:rsidR="001D58FC" w:rsidRPr="001D58FC" w:rsidRDefault="001D58FC" w:rsidP="001D58FC">
            <w:pPr>
              <w:spacing w:line="360" w:lineRule="auto"/>
              <w:ind w:left="-18" w:firstLine="18"/>
              <w:jc w:val="center"/>
              <w:rPr>
                <w:b/>
                <w:color w:val="000000"/>
              </w:rPr>
            </w:pPr>
            <w:r w:rsidRPr="001D58FC">
              <w:rPr>
                <w:b/>
                <w:color w:val="000000"/>
              </w:rPr>
              <w:t>Week 15</w:t>
            </w:r>
          </w:p>
        </w:tc>
        <w:tc>
          <w:tcPr>
            <w:tcW w:w="9240" w:type="dxa"/>
            <w:tcBorders>
              <w:top w:val="single" w:sz="4" w:space="0" w:color="000000"/>
              <w:left w:val="single" w:sz="4" w:space="0" w:color="000000"/>
              <w:bottom w:val="single" w:sz="4" w:space="0" w:color="000000"/>
              <w:right w:val="single" w:sz="4" w:space="0" w:color="000000"/>
            </w:tcBorders>
            <w:vAlign w:val="center"/>
          </w:tcPr>
          <w:p w14:paraId="31ADCF80" w14:textId="77777777" w:rsidR="001D58FC" w:rsidRPr="001D58FC" w:rsidRDefault="001D58FC" w:rsidP="001D58FC">
            <w:pPr>
              <w:spacing w:line="360" w:lineRule="auto"/>
              <w:rPr>
                <w:b/>
              </w:rPr>
            </w:pPr>
            <w:r w:rsidRPr="001D58FC">
              <w:rPr>
                <w:rFonts w:hint="cs"/>
                <w:b/>
                <w:rtl/>
                <w:lang w:bidi="ar-IQ"/>
              </w:rPr>
              <w:t>exam</w:t>
            </w:r>
          </w:p>
        </w:tc>
      </w:tr>
      <w:tr w:rsidR="001D58FC" w:rsidRPr="001D58FC" w14:paraId="26C3ABC0" w14:textId="77777777" w:rsidTr="000D79F2">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A4B94E1" w14:textId="77777777" w:rsidR="001D58FC" w:rsidRPr="001D58FC" w:rsidRDefault="001D58FC" w:rsidP="001D58FC">
            <w:pPr>
              <w:spacing w:line="360" w:lineRule="auto"/>
              <w:ind w:left="-18" w:firstLine="18"/>
              <w:jc w:val="center"/>
              <w:rPr>
                <w:b/>
                <w:color w:val="000000"/>
              </w:rPr>
            </w:pPr>
            <w:r w:rsidRPr="001D58FC">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409B7426" w14:textId="77777777" w:rsidR="001D58FC" w:rsidRPr="001D58FC" w:rsidRDefault="001D58FC" w:rsidP="001D58FC">
            <w:pPr>
              <w:spacing w:line="360" w:lineRule="auto"/>
            </w:pPr>
          </w:p>
        </w:tc>
      </w:tr>
    </w:tbl>
    <w:p w14:paraId="3BA0A557" w14:textId="77777777" w:rsidR="001D58FC" w:rsidRPr="001D58FC" w:rsidRDefault="001D58FC" w:rsidP="001D58FC">
      <w:pPr>
        <w:rPr>
          <w:rFonts w:ascii="Cambria" w:eastAsia="Cambria" w:hAnsi="Cambria" w:cs="Cambria"/>
        </w:rPr>
      </w:pPr>
    </w:p>
    <w:tbl>
      <w:tblPr>
        <w:tblStyle w:val="525"/>
        <w:tblW w:w="105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1D58FC" w:rsidRPr="001D58FC" w14:paraId="4EB74747" w14:textId="77777777" w:rsidTr="000D79F2">
        <w:trPr>
          <w:trHeight w:val="20"/>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1CF3C41D" w14:textId="77777777" w:rsidR="001D58FC" w:rsidRPr="001D58FC" w:rsidRDefault="001D58FC" w:rsidP="006C14B8">
            <w:pPr>
              <w:jc w:val="center"/>
              <w:rPr>
                <w:rFonts w:eastAsia="Times New Roman"/>
                <w:b/>
                <w:color w:val="17365D"/>
                <w:rtl/>
                <w:lang w:bidi="ar-IQ"/>
              </w:rPr>
            </w:pPr>
            <w:r w:rsidRPr="001D58FC">
              <w:rPr>
                <w:rFonts w:eastAsia="Times New Roman" w:hint="cs"/>
                <w:b/>
                <w:color w:val="17365D"/>
                <w:rtl/>
                <w:lang w:bidi="ar-IQ"/>
              </w:rPr>
              <w:t>المنهج الاسبوعي العملي</w:t>
            </w:r>
          </w:p>
        </w:tc>
      </w:tr>
      <w:tr w:rsidR="001D58FC" w:rsidRPr="001D58FC" w14:paraId="30273754" w14:textId="77777777" w:rsidTr="000D79F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8365837" w14:textId="77777777" w:rsidR="001D58FC" w:rsidRPr="001D58FC" w:rsidRDefault="001D58FC" w:rsidP="001D58FC">
            <w:pPr>
              <w:ind w:left="-18" w:hanging="720"/>
              <w:rPr>
                <w:b/>
              </w:rPr>
            </w:pPr>
            <w:r w:rsidRPr="001D58FC">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7E325A1" w14:textId="77777777" w:rsidR="001D58FC" w:rsidRPr="001D58FC" w:rsidRDefault="001D58FC" w:rsidP="001D58FC">
            <w:pPr>
              <w:rPr>
                <w:b/>
                <w:sz w:val="24"/>
                <w:szCs w:val="24"/>
              </w:rPr>
            </w:pPr>
            <w:r w:rsidRPr="001D58FC">
              <w:rPr>
                <w:b/>
              </w:rPr>
              <w:t>Material Covered</w:t>
            </w:r>
          </w:p>
        </w:tc>
      </w:tr>
      <w:tr w:rsidR="001D58FC" w:rsidRPr="001D58FC" w14:paraId="08268799" w14:textId="77777777" w:rsidTr="000D79F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B8260F0" w14:textId="77777777" w:rsidR="001D58FC" w:rsidRPr="001D58FC" w:rsidRDefault="001D58FC" w:rsidP="001D58FC">
            <w:pPr>
              <w:ind w:left="-18"/>
              <w:rPr>
                <w:b/>
              </w:rPr>
            </w:pPr>
            <w:r w:rsidRPr="001D58FC">
              <w:rPr>
                <w:b/>
              </w:rPr>
              <w:t>Week 1</w:t>
            </w:r>
          </w:p>
        </w:tc>
        <w:tc>
          <w:tcPr>
            <w:tcW w:w="9240" w:type="dxa"/>
            <w:tcBorders>
              <w:top w:val="single" w:sz="4" w:space="0" w:color="000000"/>
              <w:left w:val="single" w:sz="4" w:space="0" w:color="000000"/>
              <w:bottom w:val="single" w:sz="4" w:space="0" w:color="000000"/>
              <w:right w:val="single" w:sz="4" w:space="0" w:color="000000"/>
            </w:tcBorders>
            <w:vAlign w:val="center"/>
          </w:tcPr>
          <w:p w14:paraId="03CDC5B6" w14:textId="77777777" w:rsidR="001D58FC" w:rsidRPr="001D58FC" w:rsidRDefault="001D58FC" w:rsidP="001D58FC"/>
        </w:tc>
      </w:tr>
      <w:tr w:rsidR="001D58FC" w:rsidRPr="001D58FC" w14:paraId="72902875" w14:textId="77777777" w:rsidTr="000D79F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92CC010" w14:textId="77777777" w:rsidR="001D58FC" w:rsidRPr="001D58FC" w:rsidRDefault="001D58FC" w:rsidP="001D58FC">
            <w:pPr>
              <w:ind w:left="-18"/>
              <w:rPr>
                <w:b/>
              </w:rPr>
            </w:pPr>
            <w:r w:rsidRPr="001D58FC">
              <w:rPr>
                <w:b/>
              </w:rPr>
              <w:t>Week 2</w:t>
            </w:r>
          </w:p>
        </w:tc>
        <w:tc>
          <w:tcPr>
            <w:tcW w:w="9240" w:type="dxa"/>
            <w:tcBorders>
              <w:top w:val="single" w:sz="4" w:space="0" w:color="000000"/>
              <w:left w:val="single" w:sz="4" w:space="0" w:color="000000"/>
              <w:bottom w:val="single" w:sz="4" w:space="0" w:color="000000"/>
              <w:right w:val="single" w:sz="4" w:space="0" w:color="000000"/>
            </w:tcBorders>
            <w:vAlign w:val="center"/>
          </w:tcPr>
          <w:p w14:paraId="54D10A97" w14:textId="77777777" w:rsidR="001D58FC" w:rsidRPr="001D58FC" w:rsidRDefault="001D58FC" w:rsidP="001D58FC"/>
        </w:tc>
      </w:tr>
      <w:tr w:rsidR="001D58FC" w:rsidRPr="001D58FC" w14:paraId="2DEEEAC8" w14:textId="77777777" w:rsidTr="000D79F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F6CF609" w14:textId="77777777" w:rsidR="001D58FC" w:rsidRPr="001D58FC" w:rsidRDefault="001D58FC" w:rsidP="001D58FC">
            <w:pPr>
              <w:ind w:left="-18"/>
              <w:rPr>
                <w:b/>
              </w:rPr>
            </w:pPr>
            <w:r w:rsidRPr="001D58FC">
              <w:rPr>
                <w:b/>
              </w:rPr>
              <w:t>Week 3</w:t>
            </w:r>
          </w:p>
        </w:tc>
        <w:tc>
          <w:tcPr>
            <w:tcW w:w="9240" w:type="dxa"/>
            <w:tcBorders>
              <w:top w:val="single" w:sz="4" w:space="0" w:color="000000"/>
              <w:left w:val="single" w:sz="4" w:space="0" w:color="000000"/>
              <w:bottom w:val="single" w:sz="4" w:space="0" w:color="000000"/>
              <w:right w:val="single" w:sz="4" w:space="0" w:color="000000"/>
            </w:tcBorders>
            <w:vAlign w:val="center"/>
          </w:tcPr>
          <w:p w14:paraId="32276F8B" w14:textId="77777777" w:rsidR="001D58FC" w:rsidRPr="001D58FC" w:rsidRDefault="001D58FC" w:rsidP="001D58FC"/>
        </w:tc>
      </w:tr>
      <w:tr w:rsidR="001D58FC" w:rsidRPr="001D58FC" w14:paraId="360B2540" w14:textId="77777777" w:rsidTr="000D79F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41B1D8D7" w14:textId="77777777" w:rsidR="001D58FC" w:rsidRPr="001D58FC" w:rsidRDefault="001D58FC" w:rsidP="001D58FC">
            <w:pPr>
              <w:ind w:left="-18"/>
              <w:rPr>
                <w:b/>
              </w:rPr>
            </w:pPr>
            <w:r w:rsidRPr="001D58FC">
              <w:rPr>
                <w:b/>
              </w:rPr>
              <w:t>Week 4</w:t>
            </w:r>
          </w:p>
        </w:tc>
        <w:tc>
          <w:tcPr>
            <w:tcW w:w="9240" w:type="dxa"/>
            <w:tcBorders>
              <w:top w:val="single" w:sz="4" w:space="0" w:color="000000"/>
              <w:left w:val="single" w:sz="4" w:space="0" w:color="000000"/>
              <w:bottom w:val="single" w:sz="4" w:space="0" w:color="000000"/>
              <w:right w:val="single" w:sz="4" w:space="0" w:color="000000"/>
            </w:tcBorders>
            <w:vAlign w:val="center"/>
          </w:tcPr>
          <w:p w14:paraId="5ED8964E" w14:textId="77777777" w:rsidR="001D58FC" w:rsidRPr="001D58FC" w:rsidRDefault="001D58FC" w:rsidP="001D58FC"/>
        </w:tc>
      </w:tr>
      <w:tr w:rsidR="001D58FC" w:rsidRPr="001D58FC" w14:paraId="5B881B27" w14:textId="77777777" w:rsidTr="000D79F2">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4A0C5D7" w14:textId="77777777" w:rsidR="001D58FC" w:rsidRPr="001D58FC" w:rsidRDefault="001D58FC" w:rsidP="001D58FC">
            <w:pPr>
              <w:ind w:left="-18"/>
              <w:rPr>
                <w:b/>
              </w:rPr>
            </w:pPr>
            <w:r w:rsidRPr="001D58FC">
              <w:rPr>
                <w:b/>
              </w:rPr>
              <w:t>Week 5</w:t>
            </w:r>
          </w:p>
        </w:tc>
        <w:tc>
          <w:tcPr>
            <w:tcW w:w="9240" w:type="dxa"/>
            <w:tcBorders>
              <w:top w:val="single" w:sz="4" w:space="0" w:color="000000"/>
              <w:left w:val="single" w:sz="4" w:space="0" w:color="000000"/>
              <w:bottom w:val="single" w:sz="4" w:space="0" w:color="000000"/>
              <w:right w:val="single" w:sz="4" w:space="0" w:color="000000"/>
            </w:tcBorders>
            <w:vAlign w:val="center"/>
          </w:tcPr>
          <w:p w14:paraId="06D2AEC9" w14:textId="77777777" w:rsidR="001D58FC" w:rsidRPr="001D58FC" w:rsidRDefault="001D58FC" w:rsidP="001D58FC"/>
        </w:tc>
      </w:tr>
    </w:tbl>
    <w:p w14:paraId="0F86819C" w14:textId="77777777" w:rsidR="001D58FC" w:rsidRDefault="001D58FC" w:rsidP="001D58FC">
      <w:pPr>
        <w:tabs>
          <w:tab w:val="center" w:pos="3870"/>
        </w:tabs>
        <w:spacing w:after="0" w:line="360" w:lineRule="auto"/>
        <w:jc w:val="both"/>
        <w:rPr>
          <w:rFonts w:ascii="Times New Roman" w:eastAsia="Times New Roman" w:hAnsi="Times New Roman" w:cs="Times New Roman"/>
          <w:b/>
          <w:sz w:val="32"/>
          <w:szCs w:val="32"/>
        </w:rPr>
      </w:pPr>
    </w:p>
    <w:p w14:paraId="3626FA5D" w14:textId="77777777" w:rsidR="001D58FC" w:rsidRDefault="001D58FC" w:rsidP="001D58FC">
      <w:pPr>
        <w:tabs>
          <w:tab w:val="center" w:pos="3870"/>
        </w:tabs>
        <w:spacing w:after="0" w:line="360" w:lineRule="auto"/>
        <w:jc w:val="both"/>
        <w:rPr>
          <w:rFonts w:ascii="Times New Roman" w:eastAsia="Times New Roman" w:hAnsi="Times New Roman" w:cs="Times New Roman"/>
          <w:b/>
          <w:sz w:val="32"/>
          <w:szCs w:val="32"/>
        </w:rPr>
      </w:pPr>
    </w:p>
    <w:p w14:paraId="105FA093" w14:textId="77777777" w:rsidR="001D58FC" w:rsidRDefault="001D58FC" w:rsidP="001D58FC">
      <w:pPr>
        <w:tabs>
          <w:tab w:val="center" w:pos="3870"/>
        </w:tabs>
        <w:spacing w:after="0" w:line="360" w:lineRule="auto"/>
        <w:jc w:val="both"/>
        <w:rPr>
          <w:rFonts w:ascii="Times New Roman" w:eastAsia="Times New Roman" w:hAnsi="Times New Roman" w:cs="Times New Roman"/>
          <w:b/>
          <w:sz w:val="32"/>
          <w:szCs w:val="32"/>
        </w:rPr>
      </w:pPr>
    </w:p>
    <w:p w14:paraId="3F9FD243" w14:textId="77777777" w:rsidR="001D58FC" w:rsidRDefault="001D58FC" w:rsidP="001D58FC">
      <w:pPr>
        <w:tabs>
          <w:tab w:val="center" w:pos="3870"/>
        </w:tabs>
        <w:spacing w:after="0" w:line="360" w:lineRule="auto"/>
        <w:jc w:val="both"/>
        <w:rPr>
          <w:rFonts w:ascii="Times New Roman" w:eastAsia="Times New Roman" w:hAnsi="Times New Roman" w:cs="Times New Roman"/>
          <w:b/>
          <w:sz w:val="32"/>
          <w:szCs w:val="32"/>
        </w:rPr>
      </w:pPr>
    </w:p>
    <w:p w14:paraId="71522A48" w14:textId="77777777" w:rsidR="001D58FC" w:rsidRPr="001D58FC" w:rsidRDefault="001D58FC" w:rsidP="001D58FC">
      <w:pPr>
        <w:tabs>
          <w:tab w:val="center" w:pos="3870"/>
        </w:tabs>
        <w:spacing w:after="0" w:line="360" w:lineRule="auto"/>
        <w:jc w:val="both"/>
        <w:rPr>
          <w:rFonts w:ascii="Times New Roman" w:eastAsia="Times New Roman" w:hAnsi="Times New Roman" w:cs="Times New Roman"/>
          <w:b/>
          <w:sz w:val="32"/>
          <w:szCs w:val="32"/>
        </w:rPr>
      </w:pPr>
    </w:p>
    <w:tbl>
      <w:tblPr>
        <w:tblStyle w:val="Style3825"/>
        <w:tblW w:w="10515" w:type="dxa"/>
        <w:jc w:val="center"/>
        <w:tblLayout w:type="fixed"/>
        <w:tblLook w:val="04A0" w:firstRow="1" w:lastRow="0" w:firstColumn="1" w:lastColumn="0" w:noHBand="0" w:noVBand="1"/>
      </w:tblPr>
      <w:tblGrid>
        <w:gridCol w:w="2340"/>
        <w:gridCol w:w="5835"/>
        <w:gridCol w:w="2340"/>
      </w:tblGrid>
      <w:tr w:rsidR="001D58FC" w:rsidRPr="001D58FC" w14:paraId="6F7742D3" w14:textId="77777777" w:rsidTr="000D79F2">
        <w:trPr>
          <w:jc w:val="center"/>
        </w:trPr>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782CF31B" w14:textId="77777777" w:rsidR="001D58FC" w:rsidRPr="001D58FC" w:rsidRDefault="001D58FC" w:rsidP="001D58FC">
            <w:pPr>
              <w:spacing w:line="312" w:lineRule="auto"/>
              <w:jc w:val="center"/>
              <w:rPr>
                <w:rFonts w:eastAsia="Times New Roman"/>
                <w:b/>
                <w:color w:val="17365D"/>
                <w:sz w:val="28"/>
                <w:szCs w:val="28"/>
                <w:rtl/>
                <w:lang w:bidi="ar-IQ"/>
              </w:rPr>
            </w:pPr>
            <w:r w:rsidRPr="001D58FC">
              <w:rPr>
                <w:rFonts w:eastAsia="Times New Roman" w:hint="cs"/>
                <w:b/>
                <w:color w:val="17365D"/>
                <w:sz w:val="28"/>
                <w:szCs w:val="28"/>
                <w:rtl/>
                <w:lang w:bidi="ar-IQ"/>
              </w:rPr>
              <w:t>مصادر التعليم والتعلم</w:t>
            </w:r>
          </w:p>
        </w:tc>
      </w:tr>
      <w:tr w:rsidR="001D58FC" w:rsidRPr="001D58FC" w14:paraId="26E24B8A" w14:textId="77777777" w:rsidTr="000D79F2">
        <w:trPr>
          <w:jc w:val="center"/>
        </w:trPr>
        <w:tc>
          <w:tcPr>
            <w:tcW w:w="2340" w:type="dxa"/>
            <w:tcBorders>
              <w:top w:val="single" w:sz="4" w:space="0" w:color="000000"/>
              <w:left w:val="single" w:sz="4" w:space="0" w:color="000000"/>
              <w:bottom w:val="single" w:sz="4" w:space="0" w:color="000000"/>
              <w:right w:val="nil"/>
            </w:tcBorders>
            <w:vAlign w:val="center"/>
          </w:tcPr>
          <w:p w14:paraId="4D4B87C5" w14:textId="77777777" w:rsidR="001D58FC" w:rsidRPr="001D58FC" w:rsidRDefault="001D58FC" w:rsidP="001D58FC">
            <w:pPr>
              <w:spacing w:line="312" w:lineRule="auto"/>
              <w:ind w:left="360" w:hanging="720"/>
              <w:rPr>
                <w:b/>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14:paraId="65A478CA" w14:textId="77777777" w:rsidR="001D58FC" w:rsidRPr="001D58FC" w:rsidRDefault="001D58FC" w:rsidP="001D58FC">
            <w:pPr>
              <w:spacing w:line="312" w:lineRule="auto"/>
              <w:jc w:val="center"/>
              <w:rPr>
                <w:b/>
              </w:rPr>
            </w:pPr>
            <w:r w:rsidRPr="001D58FC">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1BAD09F" w14:textId="77777777" w:rsidR="001D58FC" w:rsidRPr="001D58FC" w:rsidRDefault="001D58FC" w:rsidP="001D58FC">
            <w:pPr>
              <w:spacing w:line="312" w:lineRule="auto"/>
              <w:jc w:val="center"/>
              <w:rPr>
                <w:b/>
              </w:rPr>
            </w:pPr>
            <w:r w:rsidRPr="001D58FC">
              <w:rPr>
                <w:b/>
              </w:rPr>
              <w:t>Available in the Library?</w:t>
            </w:r>
          </w:p>
        </w:tc>
      </w:tr>
      <w:tr w:rsidR="00A156FF" w:rsidRPr="001D58FC" w14:paraId="1BA8686A" w14:textId="77777777" w:rsidTr="00A156FF">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5278B6A3" w14:textId="34D7970D" w:rsidR="00A156FF" w:rsidRPr="001D58FC" w:rsidRDefault="00A156FF" w:rsidP="00A156FF">
            <w:pPr>
              <w:spacing w:line="312" w:lineRule="auto"/>
              <w:ind w:left="90"/>
              <w:jc w:val="center"/>
              <w:rPr>
                <w:b/>
              </w:rPr>
            </w:pPr>
            <w:r w:rsidRPr="009C0A08">
              <w:rPr>
                <w:rtl/>
              </w:rPr>
              <w:t>النصوص المطلوبة</w:t>
            </w:r>
          </w:p>
        </w:tc>
        <w:tc>
          <w:tcPr>
            <w:tcW w:w="5835" w:type="dxa"/>
            <w:tcBorders>
              <w:top w:val="single" w:sz="4" w:space="0" w:color="000000"/>
              <w:left w:val="single" w:sz="4" w:space="0" w:color="000000"/>
              <w:bottom w:val="single" w:sz="4" w:space="0" w:color="000000"/>
              <w:right w:val="nil"/>
            </w:tcBorders>
            <w:vAlign w:val="center"/>
          </w:tcPr>
          <w:p w14:paraId="7C036C52" w14:textId="77777777" w:rsidR="00A156FF" w:rsidRPr="001D58FC" w:rsidRDefault="00A156FF" w:rsidP="00A156FF">
            <w:pPr>
              <w:rPr>
                <w:b/>
                <w:rtl/>
                <w:lang w:bidi="ar-IQ"/>
              </w:rPr>
            </w:pPr>
            <w:r w:rsidRPr="001D58FC">
              <w:rPr>
                <w:rFonts w:hint="cs"/>
                <w:b/>
                <w:rtl/>
                <w:lang w:bidi="ar-IQ"/>
              </w:rPr>
              <w:t>Book / Human Rights (Their Development, Contents, and Protection)</w:t>
            </w:r>
            <w:r w:rsidRPr="001D58FC">
              <w:rPr>
                <w:rFonts w:hint="cs"/>
                <w:b/>
                <w:rtl/>
                <w:lang w:bidi="ar-IQ"/>
              </w:rPr>
              <w:br/>
              <w:t>Dr. Riyadh Aziz Hadi.</w:t>
            </w:r>
          </w:p>
          <w:p w14:paraId="2A5F6F37" w14:textId="77777777" w:rsidR="00A156FF" w:rsidRPr="001D58FC" w:rsidRDefault="00A156FF" w:rsidP="00A156FF">
            <w:pPr>
              <w:rPr>
                <w:b/>
                <w:rtl/>
                <w:lang w:bidi="ar-IQ"/>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2A3A5A56" w14:textId="77777777" w:rsidR="00A156FF" w:rsidRPr="001D58FC" w:rsidRDefault="00A156FF" w:rsidP="00A156FF">
            <w:pPr>
              <w:bidi/>
              <w:spacing w:line="312" w:lineRule="auto"/>
              <w:rPr>
                <w:color w:val="FF0000"/>
                <w:rtl/>
                <w:lang w:bidi="ar-IQ"/>
              </w:rPr>
            </w:pPr>
          </w:p>
        </w:tc>
      </w:tr>
      <w:tr w:rsidR="00A156FF" w:rsidRPr="001D58FC" w14:paraId="5396F4C6" w14:textId="77777777" w:rsidTr="00A156FF">
        <w:trPr>
          <w:trHeight w:val="640"/>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26BA75D0" w14:textId="72BBEEC8" w:rsidR="00A156FF" w:rsidRPr="001D58FC" w:rsidRDefault="00A156FF" w:rsidP="00A156FF">
            <w:pPr>
              <w:spacing w:line="312" w:lineRule="auto"/>
              <w:ind w:left="90"/>
              <w:jc w:val="center"/>
              <w:rPr>
                <w:b/>
              </w:rPr>
            </w:pPr>
            <w:r w:rsidRPr="009C0A08">
              <w:rPr>
                <w:rtl/>
              </w:rPr>
              <w:t>النصوص الموصى بها</w:t>
            </w:r>
          </w:p>
        </w:tc>
        <w:tc>
          <w:tcPr>
            <w:tcW w:w="5835" w:type="dxa"/>
            <w:tcBorders>
              <w:top w:val="single" w:sz="4" w:space="0" w:color="000000"/>
              <w:left w:val="single" w:sz="4" w:space="0" w:color="000000"/>
              <w:bottom w:val="single" w:sz="4" w:space="0" w:color="000000"/>
              <w:right w:val="nil"/>
            </w:tcBorders>
            <w:vAlign w:val="center"/>
          </w:tcPr>
          <w:p w14:paraId="5A467518" w14:textId="77777777" w:rsidR="00A156FF" w:rsidRPr="001D58FC" w:rsidRDefault="00A156FF" w:rsidP="00A156FF">
            <w:pPr>
              <w:rPr>
                <w:b/>
                <w:rtl/>
                <w:lang w:bidi="ar-IQ"/>
              </w:rPr>
            </w:pPr>
            <w:r w:rsidRPr="001D58FC">
              <w:rPr>
                <w:rFonts w:hint="cs"/>
                <w:b/>
                <w:rtl/>
                <w:lang w:bidi="ar-IQ"/>
              </w:rPr>
              <w:t>Book / Human Rights</w:t>
            </w:r>
            <w:r w:rsidRPr="001D58FC">
              <w:rPr>
                <w:rFonts w:hint="cs"/>
                <w:b/>
                <w:rtl/>
                <w:lang w:bidi="ar-IQ"/>
              </w:rPr>
              <w:br/>
              <w:t>Dr. Hamid Hanoun.</w:t>
            </w:r>
          </w:p>
          <w:p w14:paraId="5C06ECF6" w14:textId="77777777" w:rsidR="00A156FF" w:rsidRPr="001D58FC" w:rsidRDefault="00A156FF" w:rsidP="00A156FF">
            <w:pPr>
              <w:rPr>
                <w:b/>
                <w:rtl/>
                <w:lang w:bidi="ar-IQ"/>
              </w:rPr>
            </w:pPr>
          </w:p>
        </w:tc>
        <w:tc>
          <w:tcPr>
            <w:tcW w:w="2340" w:type="dxa"/>
            <w:tcBorders>
              <w:top w:val="single" w:sz="4" w:space="0" w:color="000000"/>
              <w:left w:val="single" w:sz="4" w:space="0" w:color="000000"/>
              <w:bottom w:val="single" w:sz="4" w:space="0" w:color="000000"/>
              <w:right w:val="single" w:sz="4" w:space="0" w:color="000000"/>
            </w:tcBorders>
            <w:vAlign w:val="center"/>
          </w:tcPr>
          <w:p w14:paraId="10BD9201" w14:textId="77777777" w:rsidR="00A156FF" w:rsidRPr="001D58FC" w:rsidRDefault="00A156FF" w:rsidP="00A156FF">
            <w:pPr>
              <w:spacing w:line="312" w:lineRule="auto"/>
            </w:pPr>
          </w:p>
        </w:tc>
      </w:tr>
      <w:tr w:rsidR="00A156FF" w:rsidRPr="001D58FC" w14:paraId="49B29B26" w14:textId="77777777" w:rsidTr="00A156FF">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6139238C" w14:textId="41CC5502" w:rsidR="00A156FF" w:rsidRPr="001D58FC" w:rsidRDefault="00A156FF" w:rsidP="00A156FF">
            <w:pPr>
              <w:spacing w:line="312" w:lineRule="auto"/>
              <w:ind w:left="90"/>
              <w:jc w:val="center"/>
              <w:rPr>
                <w:b/>
              </w:rPr>
            </w:pPr>
            <w:r w:rsidRPr="009C0A08">
              <w:rPr>
                <w:rtl/>
              </w:rPr>
              <w:t>المواقع الإلكترونية</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14:paraId="6815A6F8" w14:textId="77777777" w:rsidR="00A156FF" w:rsidRPr="001D58FC" w:rsidRDefault="00886EFE" w:rsidP="00A156FF">
            <w:pPr>
              <w:spacing w:line="312" w:lineRule="auto"/>
              <w:ind w:left="180"/>
            </w:pPr>
            <w:hyperlink r:id="rId28" w:history="1">
              <w:r w:rsidR="00A156FF" w:rsidRPr="001D58FC">
                <w:rPr>
                  <w:color w:val="0000FF" w:themeColor="hyperlink"/>
                  <w:u w:val="single"/>
                </w:rPr>
                <w:t>https://www.noor-book.com/</w:t>
              </w:r>
            </w:hyperlink>
          </w:p>
          <w:p w14:paraId="21B374A0" w14:textId="77777777" w:rsidR="00A156FF" w:rsidRPr="001D58FC" w:rsidRDefault="00886EFE" w:rsidP="00A156FF">
            <w:pPr>
              <w:spacing w:line="312" w:lineRule="auto"/>
              <w:ind w:left="180"/>
            </w:pPr>
            <w:hyperlink r:id="rId29" w:history="1">
              <w:r w:rsidR="00A156FF" w:rsidRPr="001D58FC">
                <w:rPr>
                  <w:color w:val="0000FF" w:themeColor="hyperlink"/>
                  <w:u w:val="single"/>
                </w:rPr>
                <w:t>https://www.un.org/ar/about-us/universal-declaration-of-human-rights</w:t>
              </w:r>
            </w:hyperlink>
          </w:p>
          <w:p w14:paraId="7C8DF39D" w14:textId="77777777" w:rsidR="00A156FF" w:rsidRPr="001D58FC" w:rsidRDefault="00886EFE" w:rsidP="00A156FF">
            <w:pPr>
              <w:spacing w:line="312" w:lineRule="auto"/>
              <w:ind w:left="180"/>
            </w:pPr>
            <w:hyperlink r:id="rId30" w:history="1">
              <w:r w:rsidR="00A156FF" w:rsidRPr="001D58FC">
                <w:rPr>
                  <w:color w:val="0000FF" w:themeColor="hyperlink"/>
                  <w:u w:val="single"/>
                </w:rPr>
                <w:t>https://ar.wikipedia.org/wiki/</w:t>
              </w:r>
            </w:hyperlink>
          </w:p>
          <w:p w14:paraId="6CC7D7E7" w14:textId="77777777" w:rsidR="00A156FF" w:rsidRPr="001D58FC" w:rsidRDefault="00A156FF" w:rsidP="00A156FF">
            <w:pPr>
              <w:spacing w:line="312" w:lineRule="auto"/>
              <w:ind w:left="180"/>
            </w:pPr>
          </w:p>
        </w:tc>
      </w:tr>
    </w:tbl>
    <w:p w14:paraId="63F6DFBD" w14:textId="77777777" w:rsidR="001D58FC" w:rsidRPr="001D58FC" w:rsidRDefault="001D58FC" w:rsidP="001D58FC">
      <w:pPr>
        <w:tabs>
          <w:tab w:val="left" w:pos="1980"/>
        </w:tabs>
        <w:ind w:left="1985" w:hanging="1985"/>
        <w:jc w:val="both"/>
        <w:rPr>
          <w:b/>
          <w:color w:val="000000"/>
          <w:sz w:val="32"/>
          <w:szCs w:val="32"/>
        </w:rPr>
      </w:pPr>
      <w:r w:rsidRPr="001D58FC">
        <w:rPr>
          <w:b/>
          <w:color w:val="000000"/>
          <w:sz w:val="32"/>
          <w:szCs w:val="32"/>
        </w:rPr>
        <w:tab/>
      </w:r>
    </w:p>
    <w:tbl>
      <w:tblPr>
        <w:tblStyle w:val="Style3923"/>
        <w:tblW w:w="10470" w:type="dxa"/>
        <w:jc w:val="center"/>
        <w:tblLayout w:type="fixed"/>
        <w:tblLook w:val="04A0" w:firstRow="1" w:lastRow="0" w:firstColumn="1" w:lastColumn="0" w:noHBand="0" w:noVBand="1"/>
      </w:tblPr>
      <w:tblGrid>
        <w:gridCol w:w="1620"/>
        <w:gridCol w:w="1710"/>
        <w:gridCol w:w="2085"/>
        <w:gridCol w:w="1155"/>
        <w:gridCol w:w="3900"/>
      </w:tblGrid>
      <w:tr w:rsidR="00BF659E" w:rsidRPr="009E4844" w14:paraId="36E129FE" w14:textId="77777777" w:rsidTr="001C5AEE">
        <w:trPr>
          <w:trHeight w:val="454"/>
          <w:jc w:val="center"/>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vAlign w:val="center"/>
          </w:tcPr>
          <w:p w14:paraId="10F234D3" w14:textId="77777777" w:rsidR="00BF659E" w:rsidRPr="009E4844" w:rsidRDefault="00BF659E" w:rsidP="001C5AEE">
            <w:pPr>
              <w:tabs>
                <w:tab w:val="left" w:pos="1890"/>
                <w:tab w:val="center" w:pos="4544"/>
              </w:tabs>
              <w:ind w:right="1152"/>
              <w:jc w:val="center"/>
              <w:rPr>
                <w:rFonts w:eastAsia="Times New Roman"/>
                <w:b/>
                <w:color w:val="000000"/>
                <w:rtl/>
                <w:lang w:bidi="ar-IQ"/>
              </w:rPr>
            </w:pPr>
            <w:r w:rsidRPr="009E4844">
              <w:rPr>
                <w:rFonts w:eastAsia="Times New Roman" w:hint="cs"/>
                <w:b/>
                <w:color w:val="000000"/>
                <w:rtl/>
                <w:lang w:bidi="ar-IQ"/>
              </w:rPr>
              <w:t>مخطط الدرجات</w:t>
            </w:r>
          </w:p>
        </w:tc>
      </w:tr>
      <w:tr w:rsidR="00BF659E" w:rsidRPr="009E4844" w14:paraId="7D652268" w14:textId="77777777" w:rsidTr="001C5AEE">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7714B69C" w14:textId="77777777" w:rsidR="00BF659E" w:rsidRPr="009E4844" w:rsidRDefault="00BF659E" w:rsidP="001C5AEE">
            <w:pPr>
              <w:jc w:val="center"/>
              <w:rPr>
                <w:b/>
                <w:color w:val="000000"/>
                <w:sz w:val="24"/>
                <w:szCs w:val="24"/>
              </w:rPr>
            </w:pPr>
            <w:r w:rsidRPr="00BF659E">
              <w:rPr>
                <w:b/>
                <w:color w:val="000000"/>
                <w:rtl/>
              </w:rPr>
              <w:t>المجموعة</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70AE677E" w14:textId="77777777" w:rsidR="00BF659E" w:rsidRPr="009E4844" w:rsidRDefault="00BF659E" w:rsidP="001C5AEE">
            <w:pPr>
              <w:jc w:val="center"/>
              <w:rPr>
                <w:b/>
                <w:color w:val="000000"/>
              </w:rPr>
            </w:pPr>
            <w:r w:rsidRPr="00BF659E">
              <w:rPr>
                <w:b/>
                <w:color w:val="000000"/>
                <w:rtl/>
              </w:rPr>
              <w:t>الدرجة</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6DC55178" w14:textId="77777777" w:rsidR="00BF659E" w:rsidRPr="009E4844" w:rsidRDefault="00BF659E" w:rsidP="001C5AEE">
            <w:pPr>
              <w:bidi/>
              <w:jc w:val="center"/>
              <w:rPr>
                <w:color w:val="000000"/>
              </w:rPr>
            </w:pPr>
            <w:r w:rsidRPr="00BF659E">
              <w:rPr>
                <w:rtl/>
              </w:rPr>
              <w:t>الدرجة</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45D35CCF" w14:textId="77777777" w:rsidR="00BF659E" w:rsidRPr="009E4844" w:rsidRDefault="00BF659E" w:rsidP="001C5AEE">
            <w:pPr>
              <w:jc w:val="center"/>
              <w:rPr>
                <w:b/>
                <w:color w:val="000000"/>
              </w:rPr>
            </w:pPr>
            <w:r w:rsidRPr="00BF659E">
              <w:rPr>
                <w:b/>
                <w:color w:val="000000"/>
                <w:rtl/>
              </w:rPr>
              <w:t>العلامة</w:t>
            </w:r>
            <w:r w:rsidRPr="00BF659E">
              <w:rPr>
                <w:b/>
                <w:color w:val="000000"/>
              </w:rPr>
              <w:t xml:space="preserve">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14:paraId="589C408C" w14:textId="77777777" w:rsidR="00BF659E" w:rsidRPr="009E4844" w:rsidRDefault="00BF659E" w:rsidP="001C5AEE">
            <w:pPr>
              <w:jc w:val="center"/>
              <w:rPr>
                <w:b/>
                <w:color w:val="000000"/>
              </w:rPr>
            </w:pPr>
            <w:r w:rsidRPr="00BF659E">
              <w:rPr>
                <w:b/>
                <w:color w:val="000000"/>
                <w:rtl/>
              </w:rPr>
              <w:t>التعريف</w:t>
            </w:r>
          </w:p>
        </w:tc>
      </w:tr>
      <w:tr w:rsidR="00BF659E" w:rsidRPr="009E4844" w14:paraId="49B8FD00" w14:textId="77777777" w:rsidTr="001C5AEE">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14:paraId="2BE5F109" w14:textId="77777777" w:rsidR="00BF659E" w:rsidRDefault="00BF659E" w:rsidP="001C5AEE">
            <w:pPr>
              <w:jc w:val="center"/>
              <w:rPr>
                <w:b/>
                <w:color w:val="000000"/>
              </w:rPr>
            </w:pPr>
            <w:r w:rsidRPr="00BF659E">
              <w:rPr>
                <w:b/>
                <w:color w:val="000000"/>
                <w:rtl/>
              </w:rPr>
              <w:t>مجموعة النجاح</w:t>
            </w:r>
          </w:p>
          <w:p w14:paraId="2F5CA67C" w14:textId="77777777" w:rsidR="00BF659E" w:rsidRPr="009E4844" w:rsidRDefault="00BF659E" w:rsidP="001C5AEE">
            <w:pPr>
              <w:jc w:val="center"/>
              <w:rPr>
                <w:b/>
                <w:color w:val="000000"/>
              </w:rPr>
            </w:pPr>
            <w:r w:rsidRPr="009E4844">
              <w:rPr>
                <w:b/>
                <w:color w:val="000000"/>
              </w:rPr>
              <w:lastRenderedPageBreak/>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106BB014" w14:textId="77777777" w:rsidR="00BF659E" w:rsidRPr="009E4844" w:rsidRDefault="00BF659E" w:rsidP="001C5AEE">
            <w:pPr>
              <w:ind w:firstLine="72"/>
              <w:jc w:val="center"/>
              <w:rPr>
                <w:b/>
                <w:color w:val="000000"/>
                <w:lang w:bidi="ar-IQ"/>
              </w:rPr>
            </w:pPr>
            <w:r w:rsidRPr="009E4844">
              <w:rPr>
                <w:b/>
                <w:color w:val="000000"/>
              </w:rPr>
              <w:lastRenderedPageBreak/>
              <w:t xml:space="preserve">A - </w:t>
            </w:r>
            <w:r w:rsidRPr="00BF659E">
              <w:rPr>
                <w:color w:val="000000"/>
                <w:rtl/>
              </w:rPr>
              <w:t>ممتاز</w:t>
            </w:r>
          </w:p>
        </w:tc>
        <w:tc>
          <w:tcPr>
            <w:tcW w:w="2085" w:type="dxa"/>
            <w:tcBorders>
              <w:top w:val="single" w:sz="6" w:space="0" w:color="000000"/>
              <w:left w:val="single" w:sz="6" w:space="0" w:color="000000"/>
              <w:bottom w:val="single" w:sz="6" w:space="0" w:color="000000"/>
              <w:right w:val="single" w:sz="4" w:space="0" w:color="000000"/>
            </w:tcBorders>
            <w:vAlign w:val="center"/>
          </w:tcPr>
          <w:p w14:paraId="0E4E9841" w14:textId="77777777" w:rsidR="00BF659E" w:rsidRPr="00CA232E" w:rsidRDefault="00BF659E" w:rsidP="001C5AEE">
            <w:pPr>
              <w:jc w:val="center"/>
            </w:pPr>
            <w:r w:rsidRPr="00CA232E">
              <w:rPr>
                <w:rtl/>
              </w:rPr>
              <w:t>ممتاز</w:t>
            </w:r>
          </w:p>
        </w:tc>
        <w:tc>
          <w:tcPr>
            <w:tcW w:w="1155" w:type="dxa"/>
            <w:tcBorders>
              <w:top w:val="single" w:sz="6" w:space="0" w:color="000000"/>
              <w:left w:val="single" w:sz="6" w:space="0" w:color="000000"/>
              <w:bottom w:val="single" w:sz="6" w:space="0" w:color="000000"/>
              <w:right w:val="single" w:sz="4" w:space="0" w:color="000000"/>
            </w:tcBorders>
            <w:vAlign w:val="center"/>
          </w:tcPr>
          <w:p w14:paraId="7833B6CC" w14:textId="77777777" w:rsidR="00BF659E" w:rsidRPr="009E4844" w:rsidRDefault="00BF659E" w:rsidP="001C5AEE">
            <w:pPr>
              <w:jc w:val="center"/>
              <w:rPr>
                <w:color w:val="000000"/>
              </w:rPr>
            </w:pPr>
            <w:r w:rsidRPr="009E4844">
              <w:t>90 - 100</w:t>
            </w:r>
          </w:p>
        </w:tc>
        <w:tc>
          <w:tcPr>
            <w:tcW w:w="3900" w:type="dxa"/>
            <w:tcBorders>
              <w:top w:val="single" w:sz="6" w:space="0" w:color="000000"/>
              <w:left w:val="single" w:sz="4" w:space="0" w:color="000000"/>
              <w:bottom w:val="single" w:sz="6" w:space="0" w:color="000000"/>
              <w:right w:val="single" w:sz="6" w:space="0" w:color="000000"/>
            </w:tcBorders>
            <w:vAlign w:val="center"/>
          </w:tcPr>
          <w:p w14:paraId="72F8B15C" w14:textId="77777777" w:rsidR="00BF659E" w:rsidRPr="00127622" w:rsidRDefault="00BF659E" w:rsidP="001C5AEE">
            <w:pPr>
              <w:jc w:val="center"/>
            </w:pPr>
            <w:r w:rsidRPr="00127622">
              <w:rPr>
                <w:rtl/>
              </w:rPr>
              <w:t>أداء متميز</w:t>
            </w:r>
          </w:p>
        </w:tc>
      </w:tr>
      <w:tr w:rsidR="00BF659E" w:rsidRPr="009E4844" w14:paraId="5D15CBF4"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58CEB61A"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0D2CD9C4" w14:textId="77777777" w:rsidR="00BF659E" w:rsidRPr="009E4844" w:rsidRDefault="00BF659E" w:rsidP="001C5AEE">
            <w:pPr>
              <w:ind w:firstLine="72"/>
              <w:jc w:val="center"/>
              <w:rPr>
                <w:b/>
                <w:color w:val="000000"/>
              </w:rPr>
            </w:pPr>
            <w:r w:rsidRPr="009E4844">
              <w:rPr>
                <w:b/>
                <w:color w:val="000000"/>
              </w:rPr>
              <w:t xml:space="preserve">B </w:t>
            </w:r>
            <w:r>
              <w:rPr>
                <w:b/>
                <w:color w:val="000000"/>
              </w:rPr>
              <w:t>–</w:t>
            </w:r>
            <w:r w:rsidRPr="009E4844">
              <w:rPr>
                <w:b/>
                <w:color w:val="000000"/>
              </w:rPr>
              <w:t xml:space="preserve"> </w:t>
            </w:r>
            <w:r>
              <w:rPr>
                <w:rFonts w:hint="cs"/>
                <w:color w:val="000000"/>
                <w:rtl/>
              </w:rPr>
              <w:t>جيد جدا</w:t>
            </w:r>
          </w:p>
        </w:tc>
        <w:tc>
          <w:tcPr>
            <w:tcW w:w="2085" w:type="dxa"/>
            <w:tcBorders>
              <w:top w:val="single" w:sz="6" w:space="0" w:color="000000"/>
              <w:left w:val="single" w:sz="6" w:space="0" w:color="000000"/>
              <w:bottom w:val="single" w:sz="6" w:space="0" w:color="000000"/>
              <w:right w:val="single" w:sz="4" w:space="0" w:color="000000"/>
            </w:tcBorders>
            <w:vAlign w:val="center"/>
          </w:tcPr>
          <w:p w14:paraId="0CAAF146" w14:textId="77777777" w:rsidR="00BF659E" w:rsidRPr="00CA232E" w:rsidRDefault="00BF659E" w:rsidP="001C5AEE">
            <w:pPr>
              <w:jc w:val="center"/>
            </w:pPr>
            <w:r w:rsidRPr="00CA232E">
              <w:rPr>
                <w:rtl/>
              </w:rPr>
              <w:t>جيد جداً</w:t>
            </w:r>
          </w:p>
        </w:tc>
        <w:tc>
          <w:tcPr>
            <w:tcW w:w="1155" w:type="dxa"/>
            <w:tcBorders>
              <w:top w:val="single" w:sz="6" w:space="0" w:color="000000"/>
              <w:left w:val="single" w:sz="6" w:space="0" w:color="000000"/>
              <w:bottom w:val="single" w:sz="6" w:space="0" w:color="000000"/>
              <w:right w:val="single" w:sz="4" w:space="0" w:color="000000"/>
            </w:tcBorders>
            <w:vAlign w:val="center"/>
          </w:tcPr>
          <w:p w14:paraId="14F6BF55" w14:textId="77777777" w:rsidR="00BF659E" w:rsidRPr="009E4844" w:rsidRDefault="00BF659E" w:rsidP="001C5AEE">
            <w:pPr>
              <w:jc w:val="center"/>
              <w:rPr>
                <w:color w:val="000000"/>
              </w:rPr>
            </w:pPr>
            <w:r w:rsidRPr="009E4844">
              <w:t>80 - 89</w:t>
            </w:r>
          </w:p>
        </w:tc>
        <w:tc>
          <w:tcPr>
            <w:tcW w:w="3900" w:type="dxa"/>
            <w:tcBorders>
              <w:top w:val="single" w:sz="6" w:space="0" w:color="000000"/>
              <w:left w:val="single" w:sz="4" w:space="0" w:color="000000"/>
              <w:bottom w:val="single" w:sz="6" w:space="0" w:color="000000"/>
              <w:right w:val="single" w:sz="6" w:space="0" w:color="000000"/>
            </w:tcBorders>
            <w:vAlign w:val="center"/>
          </w:tcPr>
          <w:p w14:paraId="5916DC7F" w14:textId="77777777" w:rsidR="00BF659E" w:rsidRPr="00127622" w:rsidRDefault="00BF659E" w:rsidP="001C5AEE">
            <w:pPr>
              <w:jc w:val="center"/>
            </w:pPr>
            <w:r w:rsidRPr="00127622">
              <w:rPr>
                <w:rtl/>
              </w:rPr>
              <w:t>أعلى من المتوسط ​​مع بعض الأخطاء</w:t>
            </w:r>
          </w:p>
        </w:tc>
      </w:tr>
      <w:tr w:rsidR="00BF659E" w:rsidRPr="009E4844" w14:paraId="28476B62"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283E24FC"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731DAD1D" w14:textId="77777777" w:rsidR="00BF659E" w:rsidRPr="009E4844" w:rsidRDefault="00BF659E" w:rsidP="001C5AEE">
            <w:pPr>
              <w:ind w:firstLine="72"/>
              <w:jc w:val="center"/>
              <w:rPr>
                <w:b/>
                <w:color w:val="000000"/>
              </w:rPr>
            </w:pPr>
            <w:r w:rsidRPr="009E4844">
              <w:rPr>
                <w:b/>
                <w:color w:val="000000"/>
              </w:rPr>
              <w:t xml:space="preserve">C </w:t>
            </w:r>
            <w:r>
              <w:rPr>
                <w:b/>
                <w:color w:val="000000"/>
              </w:rPr>
              <w:t>–</w:t>
            </w:r>
            <w:r w:rsidRPr="009E4844">
              <w:rPr>
                <w:b/>
                <w:color w:val="000000"/>
              </w:rPr>
              <w:t xml:space="preserve"> </w:t>
            </w:r>
            <w:r w:rsidRPr="00CA232E">
              <w:rPr>
                <w:rtl/>
              </w:rPr>
              <w:t>جيد</w:t>
            </w:r>
          </w:p>
        </w:tc>
        <w:tc>
          <w:tcPr>
            <w:tcW w:w="2085" w:type="dxa"/>
            <w:tcBorders>
              <w:top w:val="single" w:sz="6" w:space="0" w:color="000000"/>
              <w:left w:val="single" w:sz="6" w:space="0" w:color="000000"/>
              <w:bottom w:val="single" w:sz="6" w:space="0" w:color="000000"/>
              <w:right w:val="single" w:sz="4" w:space="0" w:color="000000"/>
            </w:tcBorders>
            <w:vAlign w:val="center"/>
          </w:tcPr>
          <w:p w14:paraId="54871C02" w14:textId="77777777" w:rsidR="00BF659E" w:rsidRPr="00CA232E" w:rsidRDefault="00BF659E" w:rsidP="001C5AEE">
            <w:pPr>
              <w:jc w:val="center"/>
            </w:pPr>
            <w:r w:rsidRPr="00CA232E">
              <w:rPr>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14:paraId="5E4A56E9" w14:textId="77777777" w:rsidR="00BF659E" w:rsidRPr="009E4844" w:rsidRDefault="00BF659E" w:rsidP="001C5AEE">
            <w:pPr>
              <w:jc w:val="center"/>
              <w:rPr>
                <w:color w:val="000000"/>
              </w:rPr>
            </w:pPr>
            <w:r w:rsidRPr="009E4844">
              <w:t>70 - 79</w:t>
            </w:r>
          </w:p>
        </w:tc>
        <w:tc>
          <w:tcPr>
            <w:tcW w:w="3900" w:type="dxa"/>
            <w:tcBorders>
              <w:top w:val="single" w:sz="6" w:space="0" w:color="000000"/>
              <w:left w:val="single" w:sz="4" w:space="0" w:color="000000"/>
              <w:bottom w:val="single" w:sz="6" w:space="0" w:color="000000"/>
              <w:right w:val="single" w:sz="6" w:space="0" w:color="000000"/>
            </w:tcBorders>
            <w:vAlign w:val="center"/>
          </w:tcPr>
          <w:p w14:paraId="64F50ED8" w14:textId="77777777" w:rsidR="00BF659E" w:rsidRPr="00127622" w:rsidRDefault="00BF659E" w:rsidP="001C5AEE">
            <w:pPr>
              <w:jc w:val="center"/>
            </w:pPr>
            <w:r w:rsidRPr="00127622">
              <w:rPr>
                <w:rtl/>
              </w:rPr>
              <w:t>عمل جيد مع أخطاء ملحوظة</w:t>
            </w:r>
          </w:p>
        </w:tc>
      </w:tr>
      <w:tr w:rsidR="00BF659E" w:rsidRPr="009E4844" w14:paraId="38E819E4"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56EF4C31"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354AD97B" w14:textId="77777777" w:rsidR="00BF659E" w:rsidRPr="009E4844" w:rsidRDefault="00BF659E" w:rsidP="001C5AEE">
            <w:pPr>
              <w:ind w:firstLine="72"/>
              <w:jc w:val="center"/>
              <w:rPr>
                <w:b/>
                <w:color w:val="000000"/>
              </w:rPr>
            </w:pPr>
            <w:r w:rsidRPr="009E4844">
              <w:rPr>
                <w:b/>
                <w:color w:val="000000"/>
              </w:rPr>
              <w:t xml:space="preserve">D - </w:t>
            </w:r>
            <w:r w:rsidRPr="00CA232E">
              <w:rPr>
                <w:rtl/>
              </w:rPr>
              <w:t>مرضٍ</w:t>
            </w:r>
          </w:p>
        </w:tc>
        <w:tc>
          <w:tcPr>
            <w:tcW w:w="2085" w:type="dxa"/>
            <w:tcBorders>
              <w:top w:val="single" w:sz="6" w:space="0" w:color="000000"/>
              <w:left w:val="single" w:sz="6" w:space="0" w:color="000000"/>
              <w:bottom w:val="single" w:sz="6" w:space="0" w:color="000000"/>
              <w:right w:val="single" w:sz="4" w:space="0" w:color="000000"/>
            </w:tcBorders>
            <w:vAlign w:val="center"/>
          </w:tcPr>
          <w:p w14:paraId="138609D2" w14:textId="77777777" w:rsidR="00BF659E" w:rsidRPr="00CA232E" w:rsidRDefault="00BF659E" w:rsidP="001C5AEE">
            <w:pPr>
              <w:jc w:val="center"/>
            </w:pPr>
            <w:r w:rsidRPr="00CA232E">
              <w:rPr>
                <w:rtl/>
              </w:rPr>
              <w:t>مرضٍ</w:t>
            </w:r>
          </w:p>
        </w:tc>
        <w:tc>
          <w:tcPr>
            <w:tcW w:w="1155" w:type="dxa"/>
            <w:tcBorders>
              <w:top w:val="single" w:sz="6" w:space="0" w:color="000000"/>
              <w:left w:val="single" w:sz="6" w:space="0" w:color="000000"/>
              <w:bottom w:val="single" w:sz="6" w:space="0" w:color="000000"/>
              <w:right w:val="single" w:sz="4" w:space="0" w:color="000000"/>
            </w:tcBorders>
            <w:vAlign w:val="center"/>
          </w:tcPr>
          <w:p w14:paraId="1833715E" w14:textId="77777777" w:rsidR="00BF659E" w:rsidRPr="009E4844" w:rsidRDefault="00BF659E" w:rsidP="001C5AEE">
            <w:pPr>
              <w:jc w:val="center"/>
              <w:rPr>
                <w:color w:val="000000"/>
              </w:rPr>
            </w:pPr>
            <w:r w:rsidRPr="009E4844">
              <w:t>60 - 69</w:t>
            </w:r>
          </w:p>
        </w:tc>
        <w:tc>
          <w:tcPr>
            <w:tcW w:w="3900" w:type="dxa"/>
            <w:tcBorders>
              <w:top w:val="single" w:sz="6" w:space="0" w:color="000000"/>
              <w:left w:val="single" w:sz="4" w:space="0" w:color="000000"/>
              <w:bottom w:val="single" w:sz="6" w:space="0" w:color="000000"/>
              <w:right w:val="single" w:sz="6" w:space="0" w:color="000000"/>
            </w:tcBorders>
            <w:vAlign w:val="center"/>
          </w:tcPr>
          <w:p w14:paraId="0890DFD8" w14:textId="77777777" w:rsidR="00BF659E" w:rsidRPr="00127622" w:rsidRDefault="00BF659E" w:rsidP="001C5AEE">
            <w:pPr>
              <w:jc w:val="center"/>
            </w:pPr>
            <w:r w:rsidRPr="00127622">
              <w:rPr>
                <w:rtl/>
              </w:rPr>
              <w:t>جيد ولكن مع وجود نواقص كبيرة</w:t>
            </w:r>
          </w:p>
        </w:tc>
      </w:tr>
      <w:tr w:rsidR="00BF659E" w:rsidRPr="009E4844" w14:paraId="40953E13"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3B36110D"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2438F5AB" w14:textId="77777777" w:rsidR="00BF659E" w:rsidRPr="009E4844" w:rsidRDefault="00BF659E" w:rsidP="001C5AEE">
            <w:pPr>
              <w:ind w:firstLine="72"/>
              <w:jc w:val="center"/>
              <w:rPr>
                <w:b/>
                <w:color w:val="000000"/>
              </w:rPr>
            </w:pPr>
            <w:r w:rsidRPr="009E4844">
              <w:rPr>
                <w:b/>
                <w:color w:val="000000"/>
              </w:rPr>
              <w:t xml:space="preserve">E - </w:t>
            </w:r>
            <w:r w:rsidRPr="00CA232E">
              <w:rPr>
                <w:rtl/>
              </w:rPr>
              <w:t>كافٍ</w:t>
            </w:r>
          </w:p>
        </w:tc>
        <w:tc>
          <w:tcPr>
            <w:tcW w:w="2085" w:type="dxa"/>
            <w:tcBorders>
              <w:top w:val="single" w:sz="6" w:space="0" w:color="000000"/>
              <w:left w:val="single" w:sz="6" w:space="0" w:color="000000"/>
              <w:bottom w:val="single" w:sz="6" w:space="0" w:color="000000"/>
              <w:right w:val="single" w:sz="4" w:space="0" w:color="000000"/>
            </w:tcBorders>
            <w:vAlign w:val="center"/>
          </w:tcPr>
          <w:p w14:paraId="383561B6" w14:textId="77777777" w:rsidR="00BF659E" w:rsidRPr="00CA232E" w:rsidRDefault="00BF659E" w:rsidP="001C5AEE">
            <w:pPr>
              <w:jc w:val="center"/>
            </w:pPr>
            <w:commentRangeStart w:id="17"/>
            <w:r w:rsidRPr="00CA232E">
              <w:rPr>
                <w:rtl/>
              </w:rPr>
              <w:t>كافٍ</w:t>
            </w:r>
            <w:commentRangeEnd w:id="17"/>
            <w:r>
              <w:rPr>
                <w:rStyle w:val="ad"/>
                <w:rFonts w:ascii="Calibri" w:eastAsia="Calibri" w:hAnsi="Calibri" w:cs="Calibri"/>
                <w:rtl/>
              </w:rPr>
              <w:commentReference w:id="17"/>
            </w:r>
          </w:p>
        </w:tc>
        <w:tc>
          <w:tcPr>
            <w:tcW w:w="1155" w:type="dxa"/>
            <w:tcBorders>
              <w:top w:val="single" w:sz="6" w:space="0" w:color="000000"/>
              <w:left w:val="single" w:sz="6" w:space="0" w:color="000000"/>
              <w:bottom w:val="single" w:sz="6" w:space="0" w:color="000000"/>
              <w:right w:val="single" w:sz="4" w:space="0" w:color="000000"/>
            </w:tcBorders>
            <w:vAlign w:val="center"/>
          </w:tcPr>
          <w:p w14:paraId="72F24C9E" w14:textId="77777777" w:rsidR="00BF659E" w:rsidRPr="009E4844" w:rsidRDefault="00BF659E" w:rsidP="001C5AEE">
            <w:pPr>
              <w:jc w:val="center"/>
              <w:rPr>
                <w:color w:val="000000"/>
              </w:rPr>
            </w:pPr>
            <w:r w:rsidRPr="009E4844">
              <w:t>50 - 59</w:t>
            </w:r>
          </w:p>
        </w:tc>
        <w:tc>
          <w:tcPr>
            <w:tcW w:w="3900" w:type="dxa"/>
            <w:tcBorders>
              <w:top w:val="single" w:sz="6" w:space="0" w:color="000000"/>
              <w:left w:val="single" w:sz="4" w:space="0" w:color="000000"/>
              <w:bottom w:val="single" w:sz="6" w:space="0" w:color="000000"/>
              <w:right w:val="single" w:sz="6" w:space="0" w:color="000000"/>
            </w:tcBorders>
            <w:vAlign w:val="center"/>
          </w:tcPr>
          <w:p w14:paraId="547250DE" w14:textId="77777777" w:rsidR="00BF659E" w:rsidRPr="00127622" w:rsidRDefault="00BF659E" w:rsidP="001C5AEE">
            <w:pPr>
              <w:jc w:val="center"/>
            </w:pPr>
            <w:r w:rsidRPr="00127622">
              <w:rPr>
                <w:rtl/>
              </w:rPr>
              <w:t>العمل يفي بالمعايير الدنيا</w:t>
            </w:r>
          </w:p>
        </w:tc>
      </w:tr>
      <w:tr w:rsidR="00BF659E" w:rsidRPr="009E4844" w14:paraId="717B4CD9" w14:textId="77777777" w:rsidTr="001C5AEE">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14:paraId="387B282F" w14:textId="77777777" w:rsidR="00BF659E" w:rsidRDefault="00BF659E" w:rsidP="001C5AEE">
            <w:pPr>
              <w:jc w:val="center"/>
              <w:rPr>
                <w:b/>
                <w:color w:val="000000"/>
              </w:rPr>
            </w:pPr>
            <w:r>
              <w:rPr>
                <w:b/>
                <w:color w:val="000000"/>
                <w:rtl/>
              </w:rPr>
              <w:t>مجموعة ال</w:t>
            </w:r>
            <w:r>
              <w:rPr>
                <w:rFonts w:hint="cs"/>
                <w:b/>
                <w:color w:val="000000"/>
                <w:rtl/>
              </w:rPr>
              <w:t>رسوب</w:t>
            </w:r>
          </w:p>
          <w:p w14:paraId="67C15F46" w14:textId="77777777" w:rsidR="00BF659E" w:rsidRPr="009E4844" w:rsidRDefault="00BF659E" w:rsidP="001C5AEE">
            <w:pPr>
              <w:jc w:val="center"/>
              <w:rPr>
                <w:b/>
                <w:color w:val="000000"/>
              </w:rPr>
            </w:pPr>
            <w:r w:rsidRPr="009E4844">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0070F639" w14:textId="77777777" w:rsidR="00BF659E" w:rsidRPr="009E4844" w:rsidRDefault="00BF659E" w:rsidP="001C5AEE">
            <w:pPr>
              <w:ind w:firstLine="72"/>
              <w:jc w:val="center"/>
              <w:rPr>
                <w:b/>
                <w:color w:val="000000"/>
              </w:rPr>
            </w:pPr>
            <w:r w:rsidRPr="009E4844">
              <w:rPr>
                <w:b/>
                <w:color w:val="000000"/>
              </w:rPr>
              <w:t xml:space="preserve">FX – </w:t>
            </w:r>
            <w:r w:rsidRPr="00CA232E">
              <w:rPr>
                <w:rtl/>
              </w:rPr>
              <w:t>راسب</w:t>
            </w:r>
          </w:p>
        </w:tc>
        <w:tc>
          <w:tcPr>
            <w:tcW w:w="2085" w:type="dxa"/>
            <w:tcBorders>
              <w:top w:val="single" w:sz="6" w:space="0" w:color="000000"/>
              <w:left w:val="single" w:sz="6" w:space="0" w:color="000000"/>
              <w:bottom w:val="single" w:sz="6" w:space="0" w:color="000000"/>
              <w:right w:val="single" w:sz="4" w:space="0" w:color="000000"/>
            </w:tcBorders>
            <w:vAlign w:val="center"/>
          </w:tcPr>
          <w:p w14:paraId="08A28A81" w14:textId="77777777" w:rsidR="00BF659E" w:rsidRPr="00CA232E" w:rsidRDefault="00BF659E" w:rsidP="001C5AEE">
            <w:pPr>
              <w:jc w:val="center"/>
            </w:pPr>
            <w:r w:rsidRPr="00CA232E">
              <w:rPr>
                <w:rtl/>
              </w:rPr>
              <w:t>راسب (قيد المعالجة)</w:t>
            </w:r>
          </w:p>
        </w:tc>
        <w:tc>
          <w:tcPr>
            <w:tcW w:w="1155" w:type="dxa"/>
            <w:tcBorders>
              <w:top w:val="single" w:sz="6" w:space="0" w:color="000000"/>
              <w:left w:val="single" w:sz="6" w:space="0" w:color="000000"/>
              <w:bottom w:val="single" w:sz="6" w:space="0" w:color="000000"/>
              <w:right w:val="single" w:sz="4" w:space="0" w:color="000000"/>
            </w:tcBorders>
            <w:vAlign w:val="center"/>
          </w:tcPr>
          <w:p w14:paraId="5EA82744" w14:textId="77777777" w:rsidR="00BF659E" w:rsidRPr="009E4844" w:rsidRDefault="00BF659E" w:rsidP="001C5AEE">
            <w:pPr>
              <w:jc w:val="center"/>
              <w:rPr>
                <w:color w:val="000000"/>
              </w:rPr>
            </w:pPr>
            <w:r w:rsidRPr="009E4844">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14:paraId="73F74E14" w14:textId="77777777" w:rsidR="00BF659E" w:rsidRPr="00127622" w:rsidRDefault="00BF659E" w:rsidP="001C5AEE">
            <w:pPr>
              <w:jc w:val="center"/>
            </w:pPr>
            <w:r w:rsidRPr="00127622">
              <w:rPr>
                <w:rtl/>
              </w:rPr>
              <w:t>مطلوب المزيد من العمل ولكن تم منح التقدير</w:t>
            </w:r>
          </w:p>
        </w:tc>
      </w:tr>
      <w:tr w:rsidR="00BF659E" w:rsidRPr="009E4844" w14:paraId="39F94671"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22401D24"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10AAAEBF" w14:textId="77777777" w:rsidR="00BF659E" w:rsidRPr="009E4844" w:rsidRDefault="00BF659E" w:rsidP="001C5AEE">
            <w:pPr>
              <w:ind w:firstLine="72"/>
              <w:jc w:val="center"/>
              <w:rPr>
                <w:b/>
                <w:color w:val="000000"/>
                <w:sz w:val="24"/>
                <w:szCs w:val="24"/>
              </w:rPr>
            </w:pPr>
            <w:r w:rsidRPr="009E4844">
              <w:rPr>
                <w:b/>
                <w:color w:val="000000"/>
              </w:rPr>
              <w:t xml:space="preserve">F – </w:t>
            </w:r>
            <w:r w:rsidRPr="00CA232E">
              <w:rPr>
                <w:rtl/>
              </w:rPr>
              <w:t>راسب</w:t>
            </w:r>
          </w:p>
        </w:tc>
        <w:tc>
          <w:tcPr>
            <w:tcW w:w="2085" w:type="dxa"/>
            <w:tcBorders>
              <w:top w:val="single" w:sz="6" w:space="0" w:color="000000"/>
              <w:left w:val="single" w:sz="6" w:space="0" w:color="000000"/>
              <w:bottom w:val="single" w:sz="6" w:space="0" w:color="000000"/>
              <w:right w:val="single" w:sz="4" w:space="0" w:color="000000"/>
            </w:tcBorders>
            <w:vAlign w:val="center"/>
          </w:tcPr>
          <w:p w14:paraId="7EFE7F7E" w14:textId="77777777" w:rsidR="00BF659E" w:rsidRDefault="00BF659E" w:rsidP="001C5AEE">
            <w:pPr>
              <w:jc w:val="center"/>
            </w:pPr>
            <w:r w:rsidRPr="00CA232E">
              <w:rPr>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14:paraId="046E0820" w14:textId="77777777" w:rsidR="00BF659E" w:rsidRPr="009E4844" w:rsidRDefault="00BF659E" w:rsidP="001C5AEE">
            <w:pPr>
              <w:jc w:val="center"/>
              <w:rPr>
                <w:color w:val="000000"/>
              </w:rPr>
            </w:pPr>
            <w:r w:rsidRPr="009E4844">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14:paraId="0C3A7724" w14:textId="77777777" w:rsidR="00BF659E" w:rsidRDefault="00BF659E" w:rsidP="001C5AEE">
            <w:pPr>
              <w:jc w:val="center"/>
            </w:pPr>
            <w:r w:rsidRPr="00127622">
              <w:rPr>
                <w:rtl/>
              </w:rPr>
              <w:t>مطلوب قدر كبير من العمل</w:t>
            </w:r>
          </w:p>
        </w:tc>
      </w:tr>
      <w:tr w:rsidR="00BF659E" w:rsidRPr="009E4844" w14:paraId="56A63615" w14:textId="77777777" w:rsidTr="001C5AEE">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2B1036E4" w14:textId="77777777" w:rsidR="00BF659E" w:rsidRPr="009E4844" w:rsidRDefault="00BF659E" w:rsidP="001C5AEE">
            <w:pPr>
              <w:jc w:val="center"/>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28169A80" w14:textId="77777777" w:rsidR="00BF659E" w:rsidRPr="009E4844" w:rsidRDefault="00BF659E" w:rsidP="001C5AEE">
            <w:pPr>
              <w:jc w:val="center"/>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0631F9E5" w14:textId="77777777" w:rsidR="00BF659E" w:rsidRPr="009E4844" w:rsidRDefault="00BF659E" w:rsidP="001C5AEE">
            <w:pPr>
              <w:jc w:val="center"/>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464C6E0E" w14:textId="77777777" w:rsidR="00BF659E" w:rsidRPr="009E4844" w:rsidRDefault="00BF659E" w:rsidP="001C5AEE">
            <w:pPr>
              <w:jc w:val="center"/>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14:paraId="7D26DAD6" w14:textId="77777777" w:rsidR="00BF659E" w:rsidRPr="009E4844" w:rsidRDefault="00BF659E" w:rsidP="001C5AEE">
            <w:pPr>
              <w:jc w:val="center"/>
              <w:rPr>
                <w:b/>
                <w:color w:val="000000"/>
              </w:rPr>
            </w:pPr>
          </w:p>
        </w:tc>
      </w:tr>
      <w:tr w:rsidR="00BF659E" w:rsidRPr="009E4844" w14:paraId="593AC9D9" w14:textId="77777777" w:rsidTr="001C5AEE">
        <w:trPr>
          <w:trHeight w:val="1654"/>
          <w:jc w:val="center"/>
        </w:trPr>
        <w:tc>
          <w:tcPr>
            <w:tcW w:w="10470" w:type="dxa"/>
            <w:gridSpan w:val="5"/>
            <w:tcBorders>
              <w:top w:val="single" w:sz="6" w:space="0" w:color="000000"/>
              <w:left w:val="single" w:sz="6" w:space="0" w:color="000000"/>
              <w:bottom w:val="single" w:sz="6" w:space="0" w:color="000000"/>
              <w:right w:val="single" w:sz="6" w:space="0" w:color="000000"/>
            </w:tcBorders>
            <w:vAlign w:val="center"/>
          </w:tcPr>
          <w:p w14:paraId="4175A4A9" w14:textId="77777777" w:rsidR="00BF659E" w:rsidRPr="009E4844" w:rsidRDefault="00BF659E" w:rsidP="001C5AEE">
            <w:pPr>
              <w:jc w:val="center"/>
              <w:rPr>
                <w:color w:val="000000"/>
                <w:sz w:val="24"/>
                <w:szCs w:val="24"/>
              </w:rPr>
            </w:pPr>
            <w:r w:rsidRPr="00BF659E">
              <w:rPr>
                <w:color w:val="000000"/>
                <w:sz w:val="16"/>
                <w:szCs w:val="16"/>
                <w:rtl/>
              </w:rPr>
              <w:t>ملاحظة: سيتم تقريب العلامات العشرية التي تزيد أو تقل عن 0.5 إلى العلامة الكاملة الأعلى أو الأدنى (على سبيل المثال، سيتم تقريب علامة 54.5 إلى 55، بينما سيتم تقريب علامة 54.4 إلى 54). لدى الجامعة سياسة عدم التغاضي عن "العلامات التي تقترب من النجاح أو الرسوب"، لذا فإن التعديل الوحيد على العلامات التي منحها المصحح الأصلي سيكون التقريب التلقائي الموضح أعلاه</w:t>
            </w:r>
            <w:r w:rsidRPr="00BF659E">
              <w:rPr>
                <w:color w:val="000000"/>
                <w:sz w:val="16"/>
                <w:szCs w:val="16"/>
              </w:rPr>
              <w:t>.</w:t>
            </w:r>
          </w:p>
        </w:tc>
      </w:tr>
    </w:tbl>
    <w:p w14:paraId="70E68FCC" w14:textId="7CE73A23" w:rsidR="001D58FC" w:rsidRDefault="001D58FC" w:rsidP="001D58FC">
      <w:pPr>
        <w:tabs>
          <w:tab w:val="left" w:pos="1890"/>
        </w:tabs>
        <w:contextualSpacing/>
        <w:rPr>
          <w:lang w:bidi="ar-IQ"/>
        </w:rPr>
      </w:pPr>
    </w:p>
    <w:p w14:paraId="7D7A53AB" w14:textId="77777777" w:rsidR="001D58FC" w:rsidRDefault="001D58FC" w:rsidP="001D58FC">
      <w:pPr>
        <w:bidi/>
        <w:jc w:val="center"/>
        <w:rPr>
          <w:color w:val="000000"/>
          <w:sz w:val="48"/>
          <w:szCs w:val="48"/>
          <w:rtl/>
          <w:lang w:bidi="ar-IQ"/>
        </w:rPr>
      </w:pPr>
      <w:r w:rsidRPr="005654C7">
        <w:rPr>
          <w:color w:val="000000"/>
          <w:sz w:val="48"/>
          <w:szCs w:val="48"/>
        </w:rPr>
        <w:t>MODULE DESCRIPTION FORM</w:t>
      </w:r>
    </w:p>
    <w:p w14:paraId="58E8BF28" w14:textId="77777777" w:rsidR="00BA711E" w:rsidRPr="001D58FC" w:rsidRDefault="001D58FC" w:rsidP="001D58FC">
      <w:pPr>
        <w:bidi/>
        <w:jc w:val="center"/>
        <w:rPr>
          <w:color w:val="000000"/>
          <w:sz w:val="48"/>
          <w:szCs w:val="48"/>
          <w:lang w:bidi="ar-IQ"/>
        </w:rPr>
      </w:pPr>
      <w:r w:rsidRPr="005654C7">
        <w:rPr>
          <w:color w:val="000000"/>
          <w:sz w:val="48"/>
          <w:szCs w:val="48"/>
          <w:rtl/>
        </w:rPr>
        <w:t>نموذج وصف المادة الدراسية</w:t>
      </w:r>
    </w:p>
    <w:tbl>
      <w:tblPr>
        <w:tblW w:w="10455" w:type="dxa"/>
        <w:jc w:val="center"/>
        <w:tblLayout w:type="fixed"/>
        <w:tblLook w:val="04A0" w:firstRow="1" w:lastRow="0" w:firstColumn="1" w:lastColumn="0" w:noHBand="0" w:noVBand="1"/>
      </w:tblPr>
      <w:tblGrid>
        <w:gridCol w:w="1753"/>
        <w:gridCol w:w="1485"/>
        <w:gridCol w:w="2114"/>
        <w:gridCol w:w="1134"/>
        <w:gridCol w:w="170"/>
        <w:gridCol w:w="631"/>
        <w:gridCol w:w="1467"/>
        <w:gridCol w:w="1701"/>
      </w:tblGrid>
      <w:tr w:rsidR="00BA711E" w:rsidRPr="00BA711E" w14:paraId="61B8FDB3" w14:textId="77777777" w:rsidTr="00BA711E">
        <w:trPr>
          <w:trHeight w:val="280"/>
          <w:jc w:val="center"/>
        </w:trPr>
        <w:tc>
          <w:tcPr>
            <w:tcW w:w="10455" w:type="dxa"/>
            <w:gridSpan w:val="8"/>
            <w:tcBorders>
              <w:top w:val="single" w:sz="4" w:space="0" w:color="000000"/>
              <w:left w:val="single" w:sz="4" w:space="0" w:color="000000"/>
              <w:bottom w:val="single" w:sz="4" w:space="0" w:color="000000"/>
              <w:right w:val="single" w:sz="4" w:space="0" w:color="000000"/>
            </w:tcBorders>
            <w:shd w:val="clear" w:color="auto" w:fill="FDE9D9"/>
            <w:vAlign w:val="center"/>
          </w:tcPr>
          <w:p w14:paraId="73FA3B11" w14:textId="77777777" w:rsidR="00BA711E" w:rsidRPr="00BA711E" w:rsidRDefault="00BA711E" w:rsidP="00BA711E">
            <w:pPr>
              <w:spacing w:before="80" w:after="80"/>
              <w:jc w:val="center"/>
              <w:rPr>
                <w:b/>
                <w:color w:val="17365D"/>
                <w:sz w:val="28"/>
                <w:szCs w:val="28"/>
                <w:rtl/>
                <w:lang w:bidi="ar-IQ"/>
              </w:rPr>
            </w:pPr>
            <w:r w:rsidRPr="00BA711E">
              <w:rPr>
                <w:rFonts w:hint="cs"/>
                <w:b/>
                <w:color w:val="17365D"/>
                <w:sz w:val="28"/>
                <w:szCs w:val="28"/>
                <w:rtl/>
                <w:lang w:bidi="ar-IQ"/>
              </w:rPr>
              <w:t>معلومات المادة الدراسية</w:t>
            </w:r>
          </w:p>
        </w:tc>
      </w:tr>
      <w:tr w:rsidR="00BA711E" w:rsidRPr="00BA711E" w14:paraId="5E3044CF" w14:textId="77777777" w:rsidTr="00BA711E">
        <w:trPr>
          <w:trHeight w:val="49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10E9A60E" w14:textId="77777777" w:rsidR="00BA711E" w:rsidRPr="00BA711E" w:rsidRDefault="00BA711E" w:rsidP="00BA711E">
            <w:pPr>
              <w:spacing w:before="80" w:after="80"/>
              <w:ind w:left="90" w:hanging="90"/>
              <w:jc w:val="center"/>
              <w:rPr>
                <w:b/>
                <w:color w:val="000000"/>
              </w:rPr>
            </w:pPr>
            <w:r w:rsidRPr="00BA711E">
              <w:rPr>
                <w:b/>
                <w:color w:val="000000"/>
              </w:rPr>
              <w:t>Module Title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E941B62" w14:textId="77777777" w:rsidR="00BA711E" w:rsidRDefault="00BA711E" w:rsidP="00BA711E">
            <w:pPr>
              <w:pStyle w:val="1"/>
              <w:bidi w:val="0"/>
              <w:spacing w:before="80" w:after="80"/>
              <w:ind w:left="90"/>
              <w:rPr>
                <w:b w:val="0"/>
                <w:color w:val="FF0000"/>
                <w:sz w:val="30"/>
                <w:szCs w:val="30"/>
              </w:rPr>
            </w:pPr>
            <w:r>
              <w:rPr>
                <w:sz w:val="24"/>
                <w:szCs w:val="24"/>
              </w:rPr>
              <w:t>principles Computer science</w:t>
            </w:r>
          </w:p>
        </w:tc>
        <w:tc>
          <w:tcPr>
            <w:tcW w:w="3799" w:type="dxa"/>
            <w:gridSpan w:val="3"/>
            <w:tcBorders>
              <w:top w:val="single" w:sz="4" w:space="0" w:color="000000"/>
              <w:left w:val="single" w:sz="4" w:space="0" w:color="000000"/>
              <w:bottom w:val="single" w:sz="4" w:space="0" w:color="000000"/>
              <w:right w:val="single" w:sz="4" w:space="0" w:color="000000"/>
            </w:tcBorders>
            <w:shd w:val="clear" w:color="auto" w:fill="DEEBF6"/>
            <w:vAlign w:val="center"/>
          </w:tcPr>
          <w:p w14:paraId="42EB7690" w14:textId="77777777" w:rsidR="00BA711E" w:rsidRPr="00BA711E" w:rsidRDefault="00BA711E" w:rsidP="00BA711E">
            <w:pPr>
              <w:spacing w:before="80" w:after="80"/>
              <w:jc w:val="center"/>
              <w:rPr>
                <w:b/>
              </w:rPr>
            </w:pPr>
            <w:r w:rsidRPr="00BA711E">
              <w:rPr>
                <w:b/>
              </w:rPr>
              <w:t>Module Delivery</w:t>
            </w:r>
          </w:p>
        </w:tc>
      </w:tr>
      <w:tr w:rsidR="00BA711E" w:rsidRPr="00BA711E" w14:paraId="2BC82549" w14:textId="77777777" w:rsidTr="00BA711E">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7CCC9283" w14:textId="77777777" w:rsidR="00BA711E" w:rsidRPr="00BA711E" w:rsidRDefault="00BA711E" w:rsidP="00BA711E">
            <w:pPr>
              <w:spacing w:before="80" w:after="80"/>
              <w:ind w:left="90" w:hanging="90"/>
              <w:jc w:val="center"/>
              <w:rPr>
                <w:b/>
              </w:rPr>
            </w:pPr>
            <w:r w:rsidRPr="00BA711E">
              <w:rPr>
                <w:b/>
              </w:rPr>
              <w:t>Module Type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F1D9936" w14:textId="77777777" w:rsidR="00BA711E" w:rsidRDefault="00BA711E" w:rsidP="00BA711E">
            <w:pPr>
              <w:pStyle w:val="1"/>
              <w:spacing w:before="80" w:after="80"/>
              <w:ind w:left="90"/>
              <w:rPr>
                <w:b w:val="0"/>
                <w:color w:val="FF0000"/>
                <w:sz w:val="28"/>
                <w:szCs w:val="28"/>
                <w:rtl/>
                <w:lang w:bidi="ar-IQ"/>
              </w:rPr>
            </w:pPr>
            <w:r>
              <w:rPr>
                <w:sz w:val="24"/>
                <w:szCs w:val="24"/>
              </w:rPr>
              <w:t>Core</w:t>
            </w:r>
          </w:p>
        </w:tc>
        <w:tc>
          <w:tcPr>
            <w:tcW w:w="3799"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3D8B7C91" w14:textId="77777777" w:rsidR="00BA711E" w:rsidRPr="00BA711E" w:rsidRDefault="00886EFE" w:rsidP="00432B1C">
            <w:pPr>
              <w:numPr>
                <w:ilvl w:val="0"/>
                <w:numId w:val="1"/>
              </w:numPr>
              <w:spacing w:before="80"/>
              <w:jc w:val="center"/>
              <w:rPr>
                <w:b/>
              </w:rPr>
            </w:pPr>
            <w:sdt>
              <w:sdtPr>
                <w:tag w:val="goog_rdk_0"/>
                <w:id w:val="-1720202042"/>
              </w:sdtPr>
              <w:sdtEndPr/>
              <w:sdtContent>
                <w:r w:rsidR="00BA711E" w:rsidRPr="00BA711E">
                  <w:rPr>
                    <w:rFonts w:ascii="Segoe UI Symbol" w:eastAsia="Arial Unicode MS" w:hAnsi="Segoe UI Symbol" w:cs="Segoe UI Symbol"/>
                    <w:b/>
                  </w:rPr>
                  <w:t>☒</w:t>
                </w:r>
              </w:sdtContent>
            </w:sdt>
            <w:r w:rsidR="00BA711E" w:rsidRPr="00BA711E">
              <w:rPr>
                <w:b/>
              </w:rPr>
              <w:t xml:space="preserve"> Theory</w:t>
            </w:r>
          </w:p>
          <w:p w14:paraId="2B369940" w14:textId="77777777" w:rsidR="00BA711E" w:rsidRPr="00BA711E" w:rsidRDefault="00886EFE" w:rsidP="00432B1C">
            <w:pPr>
              <w:numPr>
                <w:ilvl w:val="0"/>
                <w:numId w:val="2"/>
              </w:numPr>
              <w:jc w:val="center"/>
              <w:rPr>
                <w:b/>
              </w:rPr>
            </w:pPr>
            <w:sdt>
              <w:sdtPr>
                <w:tag w:val="goog_rdk_1"/>
                <w:id w:val="976499803"/>
              </w:sdtPr>
              <w:sdtEndPr/>
              <w:sdtContent>
                <w:sdt>
                  <w:sdtPr>
                    <w:tag w:val="goog_rdk_3"/>
                    <w:id w:val="-643420850"/>
                  </w:sdtPr>
                  <w:sdtEndPr/>
                  <w:sdtContent>
                    <w:sdt>
                      <w:sdtPr>
                        <w:tag w:val="goog_rdk_0"/>
                        <w:id w:val="-1290509882"/>
                      </w:sdtPr>
                      <w:sdtEndPr/>
                      <w:sdtContent>
                        <w:r w:rsidR="00BA711E" w:rsidRPr="00BA711E">
                          <w:rPr>
                            <w:rFonts w:ascii="Segoe UI Symbol" w:eastAsia="Arial Unicode MS" w:hAnsi="Segoe UI Symbol" w:cs="Segoe UI Symbol"/>
                            <w:b/>
                          </w:rPr>
                          <w:t>☒</w:t>
                        </w:r>
                      </w:sdtContent>
                    </w:sdt>
                  </w:sdtContent>
                </w:sdt>
              </w:sdtContent>
            </w:sdt>
            <w:r w:rsidR="00BA711E" w:rsidRPr="00BA711E">
              <w:rPr>
                <w:b/>
              </w:rPr>
              <w:t xml:space="preserve"> Lecture</w:t>
            </w:r>
          </w:p>
          <w:p w14:paraId="68A1E62B" w14:textId="77777777" w:rsidR="00BA711E" w:rsidRPr="00BA711E" w:rsidRDefault="00886EFE" w:rsidP="00432B1C">
            <w:pPr>
              <w:numPr>
                <w:ilvl w:val="0"/>
                <w:numId w:val="2"/>
              </w:numPr>
              <w:jc w:val="center"/>
              <w:rPr>
                <w:b/>
              </w:rPr>
            </w:pPr>
            <w:sdt>
              <w:sdtPr>
                <w:tag w:val="goog_rdk_2"/>
                <w:id w:val="1274756424"/>
              </w:sdtPr>
              <w:sdtEndPr/>
              <w:sdtContent>
                <w:sdt>
                  <w:sdtPr>
                    <w:tag w:val="goog_rdk_3"/>
                    <w:id w:val="1413195051"/>
                  </w:sdtPr>
                  <w:sdtEndPr/>
                  <w:sdtContent>
                    <w:sdt>
                      <w:sdtPr>
                        <w:tag w:val="goog_rdk_0"/>
                        <w:id w:val="1344666898"/>
                      </w:sdtPr>
                      <w:sdtEndPr/>
                      <w:sdtContent>
                        <w:r w:rsidR="00BA711E" w:rsidRPr="00BA711E">
                          <w:rPr>
                            <w:rFonts w:ascii="Segoe UI Symbol" w:eastAsia="Arial Unicode MS" w:hAnsi="Segoe UI Symbol" w:cs="Segoe UI Symbol"/>
                            <w:b/>
                          </w:rPr>
                          <w:t>☒</w:t>
                        </w:r>
                      </w:sdtContent>
                    </w:sdt>
                  </w:sdtContent>
                </w:sdt>
              </w:sdtContent>
            </w:sdt>
            <w:r w:rsidR="00BA711E" w:rsidRPr="00BA711E">
              <w:rPr>
                <w:b/>
              </w:rPr>
              <w:t xml:space="preserve"> Lab</w:t>
            </w:r>
          </w:p>
          <w:p w14:paraId="2607E91F" w14:textId="77777777" w:rsidR="00BA711E" w:rsidRPr="00BA711E" w:rsidRDefault="00886EFE" w:rsidP="00432B1C">
            <w:pPr>
              <w:numPr>
                <w:ilvl w:val="0"/>
                <w:numId w:val="2"/>
              </w:numPr>
              <w:jc w:val="center"/>
              <w:rPr>
                <w:b/>
              </w:rPr>
            </w:pPr>
            <w:sdt>
              <w:sdtPr>
                <w:tag w:val="goog_rdk_3"/>
                <w:id w:val="-981082136"/>
              </w:sdtPr>
              <w:sdtEndPr/>
              <w:sdtContent>
                <w:r w:rsidR="00BA711E" w:rsidRPr="00BA711E">
                  <w:rPr>
                    <w:rFonts w:ascii="Segoe UI Symbol" w:eastAsia="Arial Unicode MS" w:hAnsi="Segoe UI Symbol" w:cs="Segoe UI Symbol"/>
                    <w:b/>
                  </w:rPr>
                  <w:t>☐</w:t>
                </w:r>
              </w:sdtContent>
            </w:sdt>
            <w:r w:rsidR="00BA711E" w:rsidRPr="00BA711E">
              <w:rPr>
                <w:b/>
              </w:rPr>
              <w:t xml:space="preserve"> Tutorial</w:t>
            </w:r>
          </w:p>
          <w:p w14:paraId="18871A83" w14:textId="77777777" w:rsidR="00BA711E" w:rsidRPr="00BA711E" w:rsidRDefault="00886EFE" w:rsidP="00432B1C">
            <w:pPr>
              <w:numPr>
                <w:ilvl w:val="0"/>
                <w:numId w:val="2"/>
              </w:numPr>
              <w:jc w:val="center"/>
              <w:rPr>
                <w:b/>
              </w:rPr>
            </w:pPr>
            <w:sdt>
              <w:sdtPr>
                <w:tag w:val="goog_rdk_4"/>
                <w:id w:val="985600076"/>
              </w:sdtPr>
              <w:sdtEndPr/>
              <w:sdtContent>
                <w:sdt>
                  <w:sdtPr>
                    <w:tag w:val="goog_rdk_0"/>
                    <w:id w:val="398727365"/>
                  </w:sdtPr>
                  <w:sdtEndPr/>
                  <w:sdtContent>
                    <w:r w:rsidR="00BA711E" w:rsidRPr="00BA711E">
                      <w:rPr>
                        <w:rFonts w:ascii="Segoe UI Symbol" w:eastAsia="Arial Unicode MS" w:hAnsi="Segoe UI Symbol" w:cs="Segoe UI Symbol"/>
                        <w:b/>
                      </w:rPr>
                      <w:t>☒</w:t>
                    </w:r>
                  </w:sdtContent>
                </w:sdt>
              </w:sdtContent>
            </w:sdt>
            <w:r w:rsidR="00BA711E" w:rsidRPr="00BA711E">
              <w:rPr>
                <w:b/>
              </w:rPr>
              <w:t xml:space="preserve"> Practical</w:t>
            </w:r>
          </w:p>
          <w:p w14:paraId="1210DBAD" w14:textId="77777777" w:rsidR="00BA711E" w:rsidRPr="00BA711E" w:rsidRDefault="00886EFE" w:rsidP="00432B1C">
            <w:pPr>
              <w:numPr>
                <w:ilvl w:val="0"/>
                <w:numId w:val="2"/>
              </w:numPr>
              <w:spacing w:after="80"/>
              <w:jc w:val="center"/>
              <w:rPr>
                <w:b/>
              </w:rPr>
            </w:pPr>
            <w:sdt>
              <w:sdtPr>
                <w:tag w:val="goog_rdk_5"/>
                <w:id w:val="1921514489"/>
              </w:sdtPr>
              <w:sdtEndPr/>
              <w:sdtContent>
                <w:r w:rsidR="00BA711E" w:rsidRPr="00BA711E">
                  <w:rPr>
                    <w:rFonts w:ascii="Segoe UI Symbol" w:eastAsia="Arial Unicode MS" w:hAnsi="Segoe UI Symbol" w:cs="Segoe UI Symbol"/>
                    <w:b/>
                  </w:rPr>
                  <w:tab/>
                </w:r>
                <w:sdt>
                  <w:sdtPr>
                    <w:tag w:val="goog_rdk_3"/>
                    <w:id w:val="-8681854"/>
                  </w:sdtPr>
                  <w:sdtEndPr/>
                  <w:sdtContent>
                    <w:r w:rsidR="00BA711E" w:rsidRPr="00BA711E">
                      <w:rPr>
                        <w:rFonts w:ascii="Segoe UI Symbol" w:eastAsia="Arial Unicode MS" w:hAnsi="Segoe UI Symbol" w:cs="Segoe UI Symbol"/>
                        <w:b/>
                      </w:rPr>
                      <w:t>☐</w:t>
                    </w:r>
                  </w:sdtContent>
                </w:sdt>
              </w:sdtContent>
            </w:sdt>
            <w:r w:rsidR="00BA711E" w:rsidRPr="00BA711E">
              <w:rPr>
                <w:b/>
              </w:rPr>
              <w:t xml:space="preserve"> Seminar</w:t>
            </w:r>
          </w:p>
        </w:tc>
      </w:tr>
      <w:tr w:rsidR="00BA711E" w:rsidRPr="00BA711E" w14:paraId="4D7C9B03" w14:textId="77777777" w:rsidTr="00BA711E">
        <w:trPr>
          <w:trHeight w:val="45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84B2628" w14:textId="77777777" w:rsidR="00BA711E" w:rsidRPr="00BA711E" w:rsidRDefault="00BA711E" w:rsidP="00BA711E">
            <w:pPr>
              <w:spacing w:before="80" w:after="80"/>
              <w:ind w:left="90" w:hanging="90"/>
              <w:jc w:val="center"/>
              <w:rPr>
                <w:b/>
              </w:rPr>
            </w:pPr>
            <w:r w:rsidRPr="00BA711E">
              <w:rPr>
                <w:b/>
              </w:rPr>
              <w:t>Module Code</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36038EB2" w14:textId="77777777" w:rsidR="00BA711E" w:rsidRPr="00186188" w:rsidRDefault="00BA711E" w:rsidP="00BA711E">
            <w:pPr>
              <w:pStyle w:val="1"/>
              <w:bidi w:val="0"/>
              <w:spacing w:before="80" w:after="80"/>
              <w:ind w:left="90"/>
              <w:rPr>
                <w:b w:val="0"/>
                <w:color w:val="FF0000"/>
                <w:sz w:val="24"/>
                <w:szCs w:val="24"/>
              </w:rPr>
            </w:pPr>
            <w:r w:rsidRPr="00186188">
              <w:rPr>
                <w:sz w:val="24"/>
                <w:szCs w:val="24"/>
                <w:lang w:bidi="ar-IQ"/>
              </w:rPr>
              <w:t>NUSTF 102</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186050D" w14:textId="77777777" w:rsidR="00BA711E" w:rsidRPr="00BA711E" w:rsidRDefault="00BA711E" w:rsidP="00BA711E">
            <w:pPr>
              <w:widowControl w:val="0"/>
              <w:spacing w:line="276" w:lineRule="auto"/>
              <w:jc w:val="center"/>
              <w:rPr>
                <w:color w:val="FF0000"/>
                <w:sz w:val="28"/>
                <w:szCs w:val="28"/>
              </w:rPr>
            </w:pPr>
          </w:p>
        </w:tc>
      </w:tr>
      <w:tr w:rsidR="00BA711E" w:rsidRPr="00BA711E" w14:paraId="1F1946B8" w14:textId="77777777" w:rsidTr="00BA711E">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053B362" w14:textId="77777777" w:rsidR="00BA711E" w:rsidRPr="00BA711E" w:rsidRDefault="00BA711E" w:rsidP="00BA711E">
            <w:pPr>
              <w:spacing w:before="80" w:after="80"/>
              <w:ind w:left="90" w:hanging="90"/>
              <w:jc w:val="center"/>
              <w:rPr>
                <w:b/>
              </w:rPr>
            </w:pPr>
            <w:r w:rsidRPr="00BA711E">
              <w:rPr>
                <w:b/>
              </w:rPr>
              <w:t>ECTS Credits</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661582A7" w14:textId="77777777" w:rsidR="00BA711E" w:rsidRDefault="00BA711E" w:rsidP="00BA711E">
            <w:pPr>
              <w:pStyle w:val="1"/>
              <w:spacing w:before="80" w:after="80"/>
              <w:ind w:left="90"/>
              <w:rPr>
                <w:b w:val="0"/>
                <w:color w:val="FF0000"/>
                <w:sz w:val="28"/>
                <w:szCs w:val="28"/>
              </w:rPr>
            </w:pPr>
            <w:r>
              <w:rPr>
                <w:b w:val="0"/>
                <w:color w:val="000000" w:themeColor="text1"/>
                <w:sz w:val="28"/>
                <w:szCs w:val="28"/>
              </w:rPr>
              <w:t>3</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2422884" w14:textId="77777777" w:rsidR="00BA711E" w:rsidRPr="00BA711E" w:rsidRDefault="00BA711E" w:rsidP="00BA711E">
            <w:pPr>
              <w:widowControl w:val="0"/>
              <w:spacing w:line="276" w:lineRule="auto"/>
              <w:jc w:val="center"/>
              <w:rPr>
                <w:color w:val="FF0000"/>
                <w:sz w:val="28"/>
                <w:szCs w:val="28"/>
              </w:rPr>
            </w:pPr>
          </w:p>
        </w:tc>
      </w:tr>
      <w:tr w:rsidR="00BA711E" w:rsidRPr="00BA711E" w14:paraId="4914D6DC" w14:textId="77777777" w:rsidTr="00BA711E">
        <w:trPr>
          <w:trHeight w:val="405"/>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27BAB080" w14:textId="77777777" w:rsidR="00BA711E" w:rsidRPr="00BA711E" w:rsidRDefault="00BA711E" w:rsidP="00BA711E">
            <w:pPr>
              <w:spacing w:before="80" w:after="80"/>
              <w:ind w:left="90" w:hanging="90"/>
              <w:jc w:val="center"/>
              <w:rPr>
                <w:b/>
              </w:rPr>
            </w:pPr>
            <w:r w:rsidRPr="00BA711E">
              <w:rPr>
                <w:b/>
              </w:rPr>
              <w:t>SWL (hr/sem)</w:t>
            </w:r>
          </w:p>
        </w:tc>
        <w:tc>
          <w:tcPr>
            <w:tcW w:w="4903" w:type="dxa"/>
            <w:gridSpan w:val="4"/>
            <w:tcBorders>
              <w:top w:val="single" w:sz="4" w:space="0" w:color="000000"/>
              <w:left w:val="single" w:sz="4" w:space="0" w:color="000000"/>
              <w:bottom w:val="single" w:sz="4" w:space="0" w:color="000000"/>
              <w:right w:val="single" w:sz="4" w:space="0" w:color="000000"/>
            </w:tcBorders>
            <w:vAlign w:val="center"/>
          </w:tcPr>
          <w:p w14:paraId="4011E60F" w14:textId="77777777" w:rsidR="00BA711E" w:rsidRDefault="00BA711E" w:rsidP="00BA711E">
            <w:pPr>
              <w:pStyle w:val="1"/>
              <w:spacing w:before="80" w:after="80"/>
              <w:ind w:left="90"/>
              <w:rPr>
                <w:b w:val="0"/>
                <w:color w:val="FF0000"/>
                <w:sz w:val="24"/>
                <w:szCs w:val="24"/>
              </w:rPr>
            </w:pPr>
            <w:r>
              <w:rPr>
                <w:color w:val="FF0000"/>
                <w:sz w:val="24"/>
                <w:szCs w:val="24"/>
              </w:rPr>
              <w:t>75</w:t>
            </w:r>
          </w:p>
        </w:tc>
        <w:tc>
          <w:tcPr>
            <w:tcW w:w="3799"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9B392D6" w14:textId="77777777" w:rsidR="00BA711E" w:rsidRPr="00BA711E" w:rsidRDefault="00BA711E" w:rsidP="00BA711E">
            <w:pPr>
              <w:widowControl w:val="0"/>
              <w:spacing w:line="276" w:lineRule="auto"/>
              <w:jc w:val="center"/>
              <w:rPr>
                <w:color w:val="FF0000"/>
                <w:sz w:val="24"/>
                <w:szCs w:val="24"/>
              </w:rPr>
            </w:pPr>
          </w:p>
        </w:tc>
      </w:tr>
      <w:tr w:rsidR="00BA711E" w:rsidRPr="00BA711E" w14:paraId="369B944E" w14:textId="77777777" w:rsidTr="00BA711E">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3F839BD3" w14:textId="77777777" w:rsidR="00BA711E" w:rsidRPr="00BA711E" w:rsidRDefault="00BA711E" w:rsidP="00BA711E">
            <w:pPr>
              <w:spacing w:before="80" w:after="80"/>
              <w:ind w:left="90" w:hanging="90"/>
              <w:jc w:val="center"/>
              <w:rPr>
                <w:b/>
                <w:color w:val="000000"/>
              </w:rPr>
            </w:pPr>
            <w:r w:rsidRPr="00BA711E">
              <w:rPr>
                <w:b/>
                <w:color w:val="000000"/>
              </w:rPr>
              <w:t>Module Level</w:t>
            </w:r>
          </w:p>
        </w:tc>
        <w:tc>
          <w:tcPr>
            <w:tcW w:w="2114" w:type="dxa"/>
            <w:tcBorders>
              <w:top w:val="single" w:sz="4" w:space="0" w:color="000000"/>
              <w:left w:val="single" w:sz="4" w:space="0" w:color="000000"/>
              <w:bottom w:val="single" w:sz="4" w:space="0" w:color="000000"/>
              <w:right w:val="nil"/>
            </w:tcBorders>
            <w:vAlign w:val="center"/>
          </w:tcPr>
          <w:p w14:paraId="36FDC8B1" w14:textId="77777777" w:rsidR="00BA711E" w:rsidRPr="00BA711E" w:rsidRDefault="00BA711E" w:rsidP="00BA711E">
            <w:pPr>
              <w:spacing w:before="80" w:after="80"/>
              <w:ind w:hanging="720"/>
              <w:jc w:val="center"/>
              <w:rPr>
                <w:color w:val="000000"/>
              </w:rPr>
            </w:pPr>
            <w:r w:rsidRPr="00BA711E">
              <w:rPr>
                <w:color w:val="000000"/>
              </w:rPr>
              <w:t>1</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AEEF3"/>
            <w:vAlign w:val="center"/>
          </w:tcPr>
          <w:p w14:paraId="4108FC60" w14:textId="77777777" w:rsidR="00BA711E" w:rsidRPr="00BA711E" w:rsidRDefault="00BA711E" w:rsidP="00BA711E">
            <w:pPr>
              <w:spacing w:before="80" w:after="80"/>
              <w:jc w:val="center"/>
              <w:rPr>
                <w:b/>
                <w:color w:val="000000"/>
              </w:rPr>
            </w:pPr>
            <w:r w:rsidRPr="00BA711E">
              <w:rPr>
                <w:b/>
                <w:color w:val="000000"/>
              </w:rPr>
              <w:t>Semester of Delivery</w:t>
            </w:r>
          </w:p>
        </w:tc>
        <w:tc>
          <w:tcPr>
            <w:tcW w:w="1701" w:type="dxa"/>
            <w:tcBorders>
              <w:top w:val="single" w:sz="4" w:space="0" w:color="000000"/>
              <w:left w:val="single" w:sz="4" w:space="0" w:color="000000"/>
              <w:bottom w:val="single" w:sz="4" w:space="0" w:color="000000"/>
              <w:right w:val="single" w:sz="4" w:space="0" w:color="000000"/>
            </w:tcBorders>
            <w:vAlign w:val="center"/>
          </w:tcPr>
          <w:p w14:paraId="10C6D30F" w14:textId="77777777" w:rsidR="00BA711E" w:rsidRPr="00BA711E" w:rsidRDefault="00BA711E" w:rsidP="00BA711E">
            <w:pPr>
              <w:spacing w:before="80" w:after="80"/>
              <w:jc w:val="center"/>
              <w:rPr>
                <w:color w:val="000000"/>
              </w:rPr>
            </w:pPr>
            <w:r w:rsidRPr="00BA711E">
              <w:t>2</w:t>
            </w:r>
          </w:p>
        </w:tc>
      </w:tr>
      <w:tr w:rsidR="00BA711E" w:rsidRPr="00BA711E" w14:paraId="4693E76F" w14:textId="77777777" w:rsidTr="00BA711E">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09955479" w14:textId="77777777" w:rsidR="00BA711E" w:rsidRPr="00BA711E" w:rsidRDefault="00BA711E" w:rsidP="00BA711E">
            <w:pPr>
              <w:spacing w:before="80" w:after="80"/>
              <w:ind w:left="90" w:hanging="90"/>
              <w:jc w:val="center"/>
              <w:rPr>
                <w:b/>
                <w:color w:val="000000"/>
              </w:rPr>
            </w:pPr>
            <w:r w:rsidRPr="00BA711E">
              <w:rPr>
                <w:b/>
                <w:color w:val="000000"/>
              </w:rPr>
              <w:t>Administering Department</w:t>
            </w:r>
          </w:p>
        </w:tc>
        <w:tc>
          <w:tcPr>
            <w:tcW w:w="2114" w:type="dxa"/>
            <w:tcBorders>
              <w:top w:val="single" w:sz="4" w:space="0" w:color="000000"/>
              <w:left w:val="single" w:sz="4" w:space="0" w:color="000000"/>
              <w:bottom w:val="single" w:sz="4" w:space="0" w:color="000000"/>
              <w:right w:val="single" w:sz="4" w:space="0" w:color="000000"/>
            </w:tcBorders>
            <w:vAlign w:val="center"/>
          </w:tcPr>
          <w:p w14:paraId="40D65B28" w14:textId="77777777" w:rsidR="00BA711E" w:rsidRPr="00BA711E" w:rsidRDefault="00BA711E" w:rsidP="00BA711E">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A73E605" w14:textId="77777777" w:rsidR="00BA711E" w:rsidRPr="00BA711E" w:rsidRDefault="00BA711E" w:rsidP="00BA711E">
            <w:pPr>
              <w:spacing w:before="80" w:after="80"/>
              <w:jc w:val="center"/>
              <w:rPr>
                <w:b/>
                <w:color w:val="000000"/>
              </w:rPr>
            </w:pPr>
            <w:r w:rsidRPr="00BA711E">
              <w:rPr>
                <w:b/>
                <w:color w:val="000000"/>
              </w:rPr>
              <w:t>College</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4B4C3B83" w14:textId="77777777" w:rsidR="00BA711E" w:rsidRPr="00BA711E" w:rsidRDefault="00BA711E" w:rsidP="00BA711E">
            <w:pPr>
              <w:spacing w:before="80" w:after="80"/>
              <w:jc w:val="center"/>
              <w:rPr>
                <w:color w:val="000000"/>
              </w:rPr>
            </w:pPr>
          </w:p>
        </w:tc>
      </w:tr>
      <w:tr w:rsidR="00BA711E" w:rsidRPr="00BA711E" w14:paraId="493E5095" w14:textId="77777777" w:rsidTr="00BA711E">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332254CF" w14:textId="77777777" w:rsidR="00BA711E" w:rsidRPr="00BA711E" w:rsidRDefault="00BA711E" w:rsidP="00BA711E">
            <w:pPr>
              <w:spacing w:before="80" w:after="80"/>
              <w:ind w:left="90" w:hanging="90"/>
              <w:jc w:val="center"/>
              <w:rPr>
                <w:b/>
                <w:color w:val="000000"/>
              </w:rPr>
            </w:pPr>
            <w:r w:rsidRPr="00BA711E">
              <w:rPr>
                <w:b/>
                <w:color w:val="000000"/>
              </w:rPr>
              <w:t>Module Leader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471C479D" w14:textId="77777777" w:rsidR="00BA711E" w:rsidRPr="00BA711E" w:rsidRDefault="00BA711E" w:rsidP="00BA711E">
            <w:pPr>
              <w:spacing w:before="80" w:after="80"/>
              <w:jc w:val="center"/>
              <w:rPr>
                <w:color w:val="000000"/>
              </w:rPr>
            </w:pPr>
            <w:r w:rsidRPr="00BA711E">
              <w:rPr>
                <w:color w:val="000000"/>
              </w:rPr>
              <w:t>fatema.alrahal</w:t>
            </w: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2F437A4" w14:textId="77777777" w:rsidR="00BA711E" w:rsidRPr="00BA711E" w:rsidRDefault="00BA711E" w:rsidP="00BA711E">
            <w:pPr>
              <w:spacing w:before="80" w:after="80"/>
              <w:jc w:val="center"/>
              <w:rPr>
                <w:color w:val="000000"/>
              </w:rPr>
            </w:pPr>
            <w:r w:rsidRPr="00BA711E">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0E074DBF" w14:textId="77777777" w:rsidR="00BA711E" w:rsidRPr="00BA711E" w:rsidRDefault="00886EFE" w:rsidP="00BA711E">
            <w:pPr>
              <w:spacing w:before="80" w:after="80"/>
              <w:jc w:val="center"/>
            </w:pPr>
            <w:hyperlink r:id="rId31" w:history="1">
              <w:r w:rsidR="00BA711E" w:rsidRPr="00BA711E">
                <w:rPr>
                  <w:rFonts w:eastAsia="Times New Roman"/>
                  <w:color w:val="0000FF" w:themeColor="hyperlink"/>
                  <w:u w:val="single"/>
                </w:rPr>
                <w:t>fatema.alrahal@nust.edu.iq</w:t>
              </w:r>
            </w:hyperlink>
          </w:p>
        </w:tc>
      </w:tr>
      <w:tr w:rsidR="00BA711E" w:rsidRPr="00BA711E" w14:paraId="6A1EF3B5" w14:textId="77777777" w:rsidTr="00BA711E">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6A646CE" w14:textId="77777777" w:rsidR="00BA711E" w:rsidRPr="00BA711E" w:rsidRDefault="00BA711E" w:rsidP="00BA711E">
            <w:pPr>
              <w:spacing w:before="80" w:after="80"/>
              <w:ind w:left="90" w:hanging="90"/>
              <w:jc w:val="center"/>
              <w:rPr>
                <w:b/>
                <w:color w:val="000000"/>
              </w:rPr>
            </w:pPr>
            <w:r w:rsidRPr="00BA711E">
              <w:rPr>
                <w:b/>
                <w:color w:val="000000"/>
              </w:rPr>
              <w:t>Module Leader’s Acad. Title</w:t>
            </w:r>
          </w:p>
        </w:tc>
        <w:tc>
          <w:tcPr>
            <w:tcW w:w="2114" w:type="dxa"/>
            <w:tcBorders>
              <w:top w:val="single" w:sz="4" w:space="0" w:color="000000"/>
              <w:left w:val="single" w:sz="4" w:space="0" w:color="000000"/>
              <w:bottom w:val="single" w:sz="4" w:space="0" w:color="000000"/>
              <w:right w:val="single" w:sz="4" w:space="0" w:color="000000"/>
            </w:tcBorders>
            <w:vAlign w:val="center"/>
          </w:tcPr>
          <w:p w14:paraId="63F75581" w14:textId="77777777" w:rsidR="00BA711E" w:rsidRPr="00BA711E" w:rsidRDefault="00BA711E" w:rsidP="00BA711E">
            <w:pPr>
              <w:spacing w:before="80" w:after="80"/>
              <w:rPr>
                <w:color w:val="000000"/>
              </w:rPr>
            </w:pPr>
            <w:r w:rsidRPr="00BA711E">
              <w:rPr>
                <w:color w:val="000000"/>
              </w:rPr>
              <w:t xml:space="preserve">Assist. Lecturer </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DEEBF6"/>
            <w:vAlign w:val="center"/>
          </w:tcPr>
          <w:p w14:paraId="22981BB1" w14:textId="77777777" w:rsidR="00BA711E" w:rsidRPr="00BA711E" w:rsidRDefault="00BA711E" w:rsidP="00BA711E">
            <w:pPr>
              <w:spacing w:before="80" w:after="80"/>
              <w:jc w:val="center"/>
              <w:rPr>
                <w:b/>
                <w:color w:val="000000"/>
              </w:rPr>
            </w:pPr>
            <w:r w:rsidRPr="00BA711E">
              <w:rPr>
                <w:b/>
                <w:color w:val="000000"/>
              </w:rPr>
              <w:t>Module Leader’s Qualification</w:t>
            </w:r>
          </w:p>
        </w:tc>
        <w:tc>
          <w:tcPr>
            <w:tcW w:w="1701" w:type="dxa"/>
            <w:tcBorders>
              <w:top w:val="single" w:sz="4" w:space="0" w:color="000000"/>
              <w:left w:val="single" w:sz="4" w:space="0" w:color="000000"/>
              <w:bottom w:val="single" w:sz="4" w:space="0" w:color="000000"/>
              <w:right w:val="single" w:sz="4" w:space="0" w:color="000000"/>
            </w:tcBorders>
            <w:vAlign w:val="center"/>
          </w:tcPr>
          <w:p w14:paraId="406B295F" w14:textId="77777777" w:rsidR="00BA711E" w:rsidRPr="00BA711E" w:rsidRDefault="00BA711E" w:rsidP="00BA711E">
            <w:pPr>
              <w:spacing w:before="80" w:after="80"/>
              <w:rPr>
                <w:color w:val="000000"/>
              </w:rPr>
            </w:pPr>
            <w:r w:rsidRPr="00BA711E">
              <w:rPr>
                <w:color w:val="000000"/>
              </w:rPr>
              <w:t>M.Sc.</w:t>
            </w:r>
          </w:p>
        </w:tc>
      </w:tr>
      <w:tr w:rsidR="00BA711E" w:rsidRPr="00BA711E" w14:paraId="350E16DE" w14:textId="77777777" w:rsidTr="00BA711E">
        <w:trPr>
          <w:trHeight w:val="220"/>
          <w:jc w:val="center"/>
        </w:trPr>
        <w:tc>
          <w:tcPr>
            <w:tcW w:w="1753" w:type="dxa"/>
            <w:tcBorders>
              <w:top w:val="single" w:sz="4" w:space="0" w:color="000000"/>
              <w:left w:val="single" w:sz="4" w:space="0" w:color="000000"/>
              <w:bottom w:val="single" w:sz="4" w:space="0" w:color="000000"/>
              <w:right w:val="nil"/>
            </w:tcBorders>
            <w:shd w:val="clear" w:color="auto" w:fill="DAEEF3"/>
            <w:vAlign w:val="center"/>
          </w:tcPr>
          <w:p w14:paraId="40784A8F" w14:textId="77777777" w:rsidR="00BA711E" w:rsidRPr="00BA711E" w:rsidRDefault="00BA711E" w:rsidP="00BA711E">
            <w:pPr>
              <w:spacing w:before="80" w:after="80"/>
              <w:ind w:left="90" w:hanging="90"/>
              <w:jc w:val="center"/>
              <w:rPr>
                <w:b/>
                <w:color w:val="000000"/>
              </w:rPr>
            </w:pPr>
            <w:r w:rsidRPr="00BA711E">
              <w:rPr>
                <w:b/>
                <w:color w:val="000000"/>
              </w:rPr>
              <w:t>Module Tutor</w:t>
            </w:r>
          </w:p>
        </w:tc>
        <w:tc>
          <w:tcPr>
            <w:tcW w:w="3599" w:type="dxa"/>
            <w:gridSpan w:val="2"/>
            <w:tcBorders>
              <w:top w:val="single" w:sz="4" w:space="0" w:color="000000"/>
              <w:left w:val="single" w:sz="4" w:space="0" w:color="000000"/>
              <w:bottom w:val="single" w:sz="4" w:space="0" w:color="000000"/>
              <w:right w:val="single" w:sz="4" w:space="0" w:color="000000"/>
            </w:tcBorders>
            <w:vAlign w:val="center"/>
          </w:tcPr>
          <w:p w14:paraId="61D127B0" w14:textId="77777777" w:rsidR="00BA711E" w:rsidRPr="00BA711E" w:rsidRDefault="00BA711E" w:rsidP="00BA711E">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2FEC7FAD" w14:textId="77777777" w:rsidR="00BA711E" w:rsidRPr="00BA711E" w:rsidRDefault="00BA711E" w:rsidP="00BA711E">
            <w:pPr>
              <w:spacing w:before="80" w:after="80"/>
              <w:jc w:val="center"/>
              <w:rPr>
                <w:color w:val="000000"/>
              </w:rPr>
            </w:pPr>
            <w:r w:rsidRPr="00BA711E">
              <w:rPr>
                <w:b/>
                <w:color w:val="000000"/>
              </w:rPr>
              <w:t>e-mail</w:t>
            </w:r>
          </w:p>
        </w:tc>
        <w:tc>
          <w:tcPr>
            <w:tcW w:w="3969" w:type="dxa"/>
            <w:gridSpan w:val="4"/>
            <w:tcBorders>
              <w:top w:val="single" w:sz="4" w:space="0" w:color="000000"/>
              <w:left w:val="single" w:sz="4" w:space="0" w:color="000000"/>
              <w:bottom w:val="single" w:sz="4" w:space="0" w:color="000000"/>
              <w:right w:val="single" w:sz="4" w:space="0" w:color="000000"/>
            </w:tcBorders>
            <w:vAlign w:val="center"/>
          </w:tcPr>
          <w:p w14:paraId="1EEAE98A" w14:textId="77777777" w:rsidR="00BA711E" w:rsidRPr="00BA711E" w:rsidRDefault="00BA711E" w:rsidP="00BA711E">
            <w:pPr>
              <w:spacing w:before="80" w:after="80"/>
              <w:jc w:val="center"/>
            </w:pPr>
          </w:p>
        </w:tc>
      </w:tr>
      <w:tr w:rsidR="00BA711E" w:rsidRPr="00BA711E" w14:paraId="1D762DE8" w14:textId="77777777" w:rsidTr="00BA711E">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78902447" w14:textId="77777777" w:rsidR="00BA711E" w:rsidRPr="00BA711E" w:rsidRDefault="00BA711E" w:rsidP="00BA711E">
            <w:pPr>
              <w:spacing w:before="80" w:after="80"/>
              <w:ind w:left="90" w:hanging="90"/>
              <w:jc w:val="center"/>
              <w:rPr>
                <w:b/>
              </w:rPr>
            </w:pPr>
            <w:r w:rsidRPr="00BA711E">
              <w:rPr>
                <w:b/>
              </w:rPr>
              <w:t>Peer Reviewer Name</w:t>
            </w:r>
          </w:p>
        </w:tc>
        <w:tc>
          <w:tcPr>
            <w:tcW w:w="2114" w:type="dxa"/>
            <w:tcBorders>
              <w:top w:val="single" w:sz="4" w:space="0" w:color="000000"/>
              <w:left w:val="single" w:sz="4" w:space="0" w:color="000000"/>
              <w:bottom w:val="single" w:sz="4" w:space="0" w:color="000000"/>
              <w:right w:val="nil"/>
            </w:tcBorders>
            <w:vAlign w:val="center"/>
          </w:tcPr>
          <w:p w14:paraId="4CCCABA2" w14:textId="77777777" w:rsidR="00BA711E" w:rsidRPr="00BA711E" w:rsidRDefault="00BA711E" w:rsidP="00BA711E">
            <w:pPr>
              <w:spacing w:before="80" w:after="80"/>
              <w:jc w:val="center"/>
              <w:rPr>
                <w:color w:val="000000"/>
              </w:rPr>
            </w:pPr>
          </w:p>
        </w:tc>
        <w:tc>
          <w:tcPr>
            <w:tcW w:w="113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2E138CC" w14:textId="77777777" w:rsidR="00BA711E" w:rsidRPr="00BA711E" w:rsidRDefault="00BA711E" w:rsidP="00BA711E">
            <w:pPr>
              <w:spacing w:before="80" w:after="80"/>
              <w:jc w:val="center"/>
            </w:pPr>
            <w:r w:rsidRPr="00BA711E">
              <w:rPr>
                <w:b/>
              </w:rPr>
              <w:t>e-mail</w:t>
            </w:r>
          </w:p>
        </w:tc>
        <w:tc>
          <w:tcPr>
            <w:tcW w:w="3969"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754CC6DE" w14:textId="77777777" w:rsidR="00BA711E" w:rsidRPr="00BA711E" w:rsidRDefault="00BA711E" w:rsidP="00BA711E">
            <w:pPr>
              <w:spacing w:before="80" w:after="80"/>
              <w:jc w:val="center"/>
            </w:pPr>
          </w:p>
        </w:tc>
      </w:tr>
      <w:tr w:rsidR="00BA711E" w:rsidRPr="00BA711E" w14:paraId="37939851" w14:textId="77777777" w:rsidTr="00BA711E">
        <w:trPr>
          <w:trHeight w:val="220"/>
          <w:jc w:val="center"/>
        </w:trPr>
        <w:tc>
          <w:tcPr>
            <w:tcW w:w="3238" w:type="dxa"/>
            <w:gridSpan w:val="2"/>
            <w:tcBorders>
              <w:top w:val="single" w:sz="4" w:space="0" w:color="000000"/>
              <w:left w:val="single" w:sz="4" w:space="0" w:color="000000"/>
              <w:bottom w:val="single" w:sz="4" w:space="0" w:color="000000"/>
              <w:right w:val="nil"/>
            </w:tcBorders>
            <w:shd w:val="clear" w:color="auto" w:fill="DAEEF3"/>
            <w:vAlign w:val="center"/>
          </w:tcPr>
          <w:p w14:paraId="59CBEF7A" w14:textId="77777777" w:rsidR="00BA711E" w:rsidRPr="00BA711E" w:rsidRDefault="00BA711E" w:rsidP="00BA711E">
            <w:pPr>
              <w:spacing w:before="80" w:after="80"/>
              <w:ind w:left="6" w:right="-99" w:hanging="6"/>
              <w:jc w:val="center"/>
              <w:rPr>
                <w:b/>
              </w:rPr>
            </w:pPr>
            <w:r w:rsidRPr="00BA711E">
              <w:rPr>
                <w:b/>
              </w:rPr>
              <w:lastRenderedPageBreak/>
              <w:t>Scientific Committee Approval Date</w:t>
            </w:r>
          </w:p>
        </w:tc>
        <w:tc>
          <w:tcPr>
            <w:tcW w:w="2114" w:type="dxa"/>
            <w:tcBorders>
              <w:top w:val="single" w:sz="4" w:space="0" w:color="000000"/>
              <w:left w:val="single" w:sz="4" w:space="0" w:color="000000"/>
              <w:bottom w:val="single" w:sz="4" w:space="0" w:color="000000"/>
              <w:right w:val="nil"/>
            </w:tcBorders>
            <w:vAlign w:val="center"/>
          </w:tcPr>
          <w:p w14:paraId="7FAEFF1F" w14:textId="77777777" w:rsidR="00BA711E" w:rsidRPr="00BA711E" w:rsidRDefault="00BA711E" w:rsidP="00BA711E">
            <w:pPr>
              <w:spacing w:before="80" w:after="80"/>
              <w:ind w:left="360"/>
              <w:jc w:val="center"/>
            </w:pPr>
            <w:r w:rsidRPr="00BA711E">
              <w:t>01/09/2023</w:t>
            </w:r>
          </w:p>
        </w:tc>
        <w:tc>
          <w:tcPr>
            <w:tcW w:w="1935" w:type="dxa"/>
            <w:gridSpan w:val="3"/>
            <w:tcBorders>
              <w:top w:val="single" w:sz="4" w:space="0" w:color="000000"/>
              <w:left w:val="single" w:sz="4" w:space="0" w:color="000000"/>
              <w:bottom w:val="single" w:sz="4" w:space="0" w:color="000000"/>
              <w:right w:val="single" w:sz="4" w:space="0" w:color="000000"/>
            </w:tcBorders>
            <w:shd w:val="clear" w:color="auto" w:fill="DAEEF3"/>
            <w:vAlign w:val="center"/>
          </w:tcPr>
          <w:p w14:paraId="777E465D" w14:textId="77777777" w:rsidR="00BA711E" w:rsidRPr="00BA711E" w:rsidRDefault="00BA711E" w:rsidP="00BA711E">
            <w:pPr>
              <w:spacing w:before="80" w:after="80"/>
              <w:jc w:val="center"/>
              <w:rPr>
                <w:b/>
              </w:rPr>
            </w:pPr>
            <w:r w:rsidRPr="00BA711E">
              <w:rPr>
                <w:b/>
              </w:rPr>
              <w:t>Version Number</w:t>
            </w:r>
          </w:p>
        </w:tc>
        <w:tc>
          <w:tcPr>
            <w:tcW w:w="3168" w:type="dxa"/>
            <w:gridSpan w:val="2"/>
            <w:tcBorders>
              <w:top w:val="single" w:sz="4" w:space="0" w:color="000000"/>
              <w:left w:val="single" w:sz="4" w:space="0" w:color="000000"/>
              <w:bottom w:val="single" w:sz="4" w:space="0" w:color="000000"/>
              <w:right w:val="single" w:sz="4" w:space="0" w:color="000000"/>
            </w:tcBorders>
            <w:vAlign w:val="center"/>
          </w:tcPr>
          <w:p w14:paraId="425E5299" w14:textId="77777777" w:rsidR="00BA711E" w:rsidRPr="00BA711E" w:rsidRDefault="00BA711E" w:rsidP="00BA711E">
            <w:pPr>
              <w:spacing w:before="80" w:after="80"/>
              <w:jc w:val="center"/>
            </w:pPr>
            <w:r w:rsidRPr="00BA711E">
              <w:t>1.0</w:t>
            </w:r>
          </w:p>
        </w:tc>
      </w:tr>
    </w:tbl>
    <w:p w14:paraId="34472202" w14:textId="77777777" w:rsidR="00BA711E" w:rsidRPr="00BA711E" w:rsidRDefault="00BA711E" w:rsidP="00BA711E">
      <w:pPr>
        <w:tabs>
          <w:tab w:val="left" w:pos="5220"/>
        </w:tabs>
        <w:spacing w:after="200" w:line="276" w:lineRule="auto"/>
        <w:rPr>
          <w:rFonts w:ascii="Cambria" w:eastAsia="Cambria" w:hAnsi="Cambria" w:cs="Cambria"/>
          <w:b/>
          <w:sz w:val="16"/>
          <w:szCs w:val="16"/>
        </w:rPr>
      </w:pPr>
    </w:p>
    <w:p w14:paraId="27F0849D" w14:textId="77777777" w:rsidR="00BA711E" w:rsidRPr="00BA711E" w:rsidRDefault="00BA711E" w:rsidP="00BA711E">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5158"/>
        <w:gridCol w:w="1605"/>
        <w:gridCol w:w="1128"/>
      </w:tblGrid>
      <w:tr w:rsidR="00BA711E" w:rsidRPr="00BA711E" w14:paraId="449DE1D1" w14:textId="77777777" w:rsidTr="00BA711E">
        <w:trPr>
          <w:trHeight w:val="620"/>
          <w:jc w:val="center"/>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511C455D" w14:textId="77777777" w:rsidR="00BA711E" w:rsidRPr="00BA711E" w:rsidRDefault="00BA711E" w:rsidP="00BA711E">
            <w:pPr>
              <w:spacing w:line="360" w:lineRule="auto"/>
              <w:jc w:val="center"/>
              <w:rPr>
                <w:b/>
                <w:color w:val="17365D"/>
                <w:sz w:val="28"/>
                <w:szCs w:val="28"/>
                <w:rtl/>
                <w:lang w:bidi="ar-IQ"/>
              </w:rPr>
            </w:pPr>
            <w:r w:rsidRPr="00BA711E">
              <w:rPr>
                <w:rFonts w:hint="cs"/>
                <w:b/>
                <w:color w:val="17365D"/>
                <w:sz w:val="28"/>
                <w:szCs w:val="28"/>
                <w:rtl/>
                <w:lang w:bidi="ar-IQ"/>
              </w:rPr>
              <w:t>العلاقة مع المواد الدراسية الاخرى</w:t>
            </w:r>
          </w:p>
        </w:tc>
      </w:tr>
      <w:tr w:rsidR="00BA711E" w:rsidRPr="00BA711E" w14:paraId="1D6C5C0B" w14:textId="77777777" w:rsidTr="00BA711E">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7ECF161" w14:textId="77777777" w:rsidR="00BA711E" w:rsidRPr="00BA711E" w:rsidRDefault="00BA711E" w:rsidP="00BA711E">
            <w:pPr>
              <w:spacing w:line="360" w:lineRule="auto"/>
              <w:rPr>
                <w:b/>
              </w:rPr>
            </w:pPr>
            <w:r w:rsidRPr="00BA711E">
              <w:rPr>
                <w:b/>
              </w:rPr>
              <w:t>Prerequisite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F50A00" w14:textId="77777777" w:rsidR="00BA711E" w:rsidRPr="00BA711E" w:rsidRDefault="00BA711E" w:rsidP="00BA711E">
            <w:pPr>
              <w:spacing w:line="360" w:lineRule="auto"/>
            </w:pPr>
            <w:r w:rsidRPr="00BA711E">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6E8D9443" w14:textId="77777777" w:rsidR="00BA711E" w:rsidRPr="00BA711E" w:rsidRDefault="00BA711E" w:rsidP="00BA711E">
            <w:pPr>
              <w:spacing w:line="360" w:lineRule="auto"/>
              <w:rPr>
                <w:b/>
              </w:rPr>
            </w:pPr>
            <w:r w:rsidRPr="00BA711E">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DCE9E" w14:textId="77777777" w:rsidR="00BA711E" w:rsidRPr="00BA711E" w:rsidRDefault="00BA711E" w:rsidP="00BA711E">
            <w:pPr>
              <w:spacing w:line="360" w:lineRule="auto"/>
            </w:pPr>
          </w:p>
        </w:tc>
      </w:tr>
      <w:tr w:rsidR="00BA711E" w:rsidRPr="00BA711E" w14:paraId="0538E3FA" w14:textId="77777777" w:rsidTr="00BA711E">
        <w:trPr>
          <w:trHeight w:val="4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113C0E6" w14:textId="77777777" w:rsidR="00BA711E" w:rsidRPr="00BA711E" w:rsidRDefault="00BA711E" w:rsidP="00BA711E">
            <w:pPr>
              <w:spacing w:line="360" w:lineRule="auto"/>
              <w:rPr>
                <w:b/>
              </w:rPr>
            </w:pPr>
            <w:r w:rsidRPr="00BA711E">
              <w:rPr>
                <w:b/>
              </w:rPr>
              <w:t>Co-requisites module</w:t>
            </w:r>
          </w:p>
        </w:tc>
        <w:tc>
          <w:tcPr>
            <w:tcW w:w="515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DC2C84" w14:textId="77777777" w:rsidR="00BA711E" w:rsidRPr="00BA711E" w:rsidRDefault="00BA711E" w:rsidP="00BA711E">
            <w:pPr>
              <w:spacing w:line="360" w:lineRule="auto"/>
            </w:pPr>
            <w:r w:rsidRPr="00BA711E">
              <w:t>None</w:t>
            </w:r>
          </w:p>
        </w:tc>
        <w:tc>
          <w:tcPr>
            <w:tcW w:w="1605"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12A4B28D" w14:textId="77777777" w:rsidR="00BA711E" w:rsidRPr="00BA711E" w:rsidRDefault="00BA711E" w:rsidP="00BA711E">
            <w:pPr>
              <w:spacing w:line="360" w:lineRule="auto"/>
            </w:pPr>
            <w:r w:rsidRPr="00BA711E">
              <w:rPr>
                <w:b/>
              </w:rPr>
              <w:t>Semester</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628298" w14:textId="77777777" w:rsidR="00BA711E" w:rsidRPr="00BA711E" w:rsidRDefault="00BA711E" w:rsidP="00BA711E">
            <w:pPr>
              <w:spacing w:line="360" w:lineRule="auto"/>
            </w:pPr>
          </w:p>
        </w:tc>
      </w:tr>
    </w:tbl>
    <w:p w14:paraId="728EB0BB" w14:textId="77777777" w:rsidR="00BA711E" w:rsidRPr="00BA711E" w:rsidRDefault="00BA711E" w:rsidP="00BA711E">
      <w:pPr>
        <w:tabs>
          <w:tab w:val="left" w:pos="5220"/>
        </w:tabs>
        <w:spacing w:after="0" w:line="360" w:lineRule="auto"/>
        <w:rPr>
          <w:rFonts w:ascii="Cambria" w:eastAsia="Cambria" w:hAnsi="Cambria" w:cs="Cambria"/>
          <w:b/>
          <w:sz w:val="16"/>
          <w:szCs w:val="16"/>
        </w:rPr>
      </w:pPr>
    </w:p>
    <w:p w14:paraId="671ED7A3" w14:textId="77777777" w:rsidR="00BA711E" w:rsidRPr="00BA711E" w:rsidRDefault="00BA711E" w:rsidP="00BA711E">
      <w:pPr>
        <w:tabs>
          <w:tab w:val="left" w:pos="5220"/>
        </w:tabs>
        <w:spacing w:after="0" w:line="360" w:lineRule="auto"/>
        <w:rPr>
          <w:rFonts w:ascii="Cambria" w:eastAsia="Cambria" w:hAnsi="Cambria" w:cs="Cambria"/>
          <w:b/>
          <w:sz w:val="16"/>
          <w:szCs w:val="16"/>
        </w:rPr>
      </w:pPr>
    </w:p>
    <w:p w14:paraId="25438306" w14:textId="77777777" w:rsidR="00BA711E" w:rsidRPr="00BA711E" w:rsidRDefault="00BA711E" w:rsidP="00BA711E">
      <w:pPr>
        <w:tabs>
          <w:tab w:val="left" w:pos="5220"/>
        </w:tabs>
        <w:spacing w:after="200" w:line="276" w:lineRule="auto"/>
        <w:rPr>
          <w:rFonts w:ascii="Cambria" w:eastAsia="Cambria" w:hAnsi="Cambria" w:cs="Cambria"/>
          <w:b/>
          <w:sz w:val="16"/>
          <w:szCs w:val="16"/>
        </w:rPr>
      </w:pPr>
    </w:p>
    <w:p w14:paraId="2A064BDB" w14:textId="77777777" w:rsidR="00BA711E" w:rsidRPr="00BA711E" w:rsidRDefault="00BA711E" w:rsidP="00BA711E">
      <w:pPr>
        <w:tabs>
          <w:tab w:val="left" w:pos="5220"/>
        </w:tabs>
        <w:spacing w:after="200" w:line="276" w:lineRule="auto"/>
        <w:rPr>
          <w:rFonts w:ascii="Cambria" w:eastAsia="Cambria" w:hAnsi="Cambria" w:cs="Cambria"/>
          <w:b/>
          <w:sz w:val="16"/>
          <w:szCs w:val="16"/>
        </w:rPr>
      </w:pPr>
    </w:p>
    <w:tbl>
      <w:tblPr>
        <w:tblW w:w="10455" w:type="dxa"/>
        <w:jc w:val="center"/>
        <w:tblLayout w:type="fixed"/>
        <w:tblLook w:val="04A0" w:firstRow="1" w:lastRow="0" w:firstColumn="1" w:lastColumn="0" w:noHBand="0" w:noVBand="1"/>
      </w:tblPr>
      <w:tblGrid>
        <w:gridCol w:w="2564"/>
        <w:gridCol w:w="7891"/>
      </w:tblGrid>
      <w:tr w:rsidR="00BA711E" w:rsidRPr="00BA711E" w14:paraId="59CCEF17" w14:textId="77777777" w:rsidTr="00BA711E">
        <w:trPr>
          <w:trHeight w:val="58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4E98DFC2" w14:textId="77777777" w:rsidR="00BA711E" w:rsidRPr="00BA711E" w:rsidRDefault="00BA711E" w:rsidP="00BA711E">
            <w:pPr>
              <w:spacing w:line="276" w:lineRule="auto"/>
              <w:jc w:val="center"/>
              <w:rPr>
                <w:b/>
                <w:color w:val="17365D"/>
                <w:sz w:val="28"/>
                <w:szCs w:val="28"/>
                <w:lang w:bidi="ar-IQ"/>
              </w:rPr>
            </w:pPr>
            <w:r w:rsidRPr="00BA711E">
              <w:rPr>
                <w:b/>
                <w:color w:val="17365D"/>
                <w:sz w:val="28"/>
                <w:szCs w:val="28"/>
                <w:rtl/>
              </w:rPr>
              <w:t>هداف المادة الدراسية ونتائج التعلم والمحتويات اإلرشادية</w:t>
            </w:r>
          </w:p>
        </w:tc>
      </w:tr>
      <w:tr w:rsidR="00BA711E" w:rsidRPr="00BA711E" w14:paraId="34033F93" w14:textId="77777777" w:rsidTr="00BA711E">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25FD287D" w14:textId="77777777" w:rsidR="00BA711E" w:rsidRPr="00BA711E" w:rsidRDefault="00BA711E" w:rsidP="00BA711E">
            <w:pPr>
              <w:spacing w:line="276" w:lineRule="auto"/>
              <w:jc w:val="both"/>
              <w:rPr>
                <w:b/>
                <w:sz w:val="24"/>
                <w:szCs w:val="24"/>
                <w:rtl/>
                <w:lang w:bidi="ar-IQ"/>
              </w:rPr>
            </w:pPr>
            <w:r w:rsidRPr="00BA711E">
              <w:rPr>
                <w:rFonts w:hint="cs"/>
                <w:b/>
                <w:sz w:val="24"/>
                <w:szCs w:val="24"/>
                <w:rtl/>
                <w:lang w:bidi="ar-IQ"/>
              </w:rPr>
              <w:t>اهداف المادة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7C0702CC" w14:textId="1659BB6A" w:rsidR="00BA711E" w:rsidRPr="00BA711E" w:rsidRDefault="00E65F95" w:rsidP="00E65F95">
            <w:pPr>
              <w:bidi/>
              <w:spacing w:line="276" w:lineRule="auto"/>
              <w:jc w:val="both"/>
              <w:rPr>
                <w:color w:val="1C1D1F"/>
              </w:rPr>
            </w:pPr>
            <w:r w:rsidRPr="00E65F95">
              <w:rPr>
                <w:color w:val="1C1D1F"/>
                <w:rtl/>
              </w:rPr>
              <w:t xml:space="preserve">يتضمن مقرر الحاسوب، من الناحية النظرية، أساسيات الحاسوب، بالإضافة إلى نبذة تاريخية موجزة عن تطوره وأجياله. كما يغطي أنواع الحواسيب المختلفة. ويقدم شرحًا مفصلًا لمكونات الحاسوب (الأجهزة والبرامج)، إلى جانب مقدمة لأنظمة الأعداد (العشري والثنائي) من منظور الطالب. علاوة على ذلك، يوفر المقرر دليلًا لتشغيل برنامج </w:t>
            </w:r>
            <w:r w:rsidRPr="00E65F95">
              <w:rPr>
                <w:color w:val="1C1D1F"/>
              </w:rPr>
              <w:t>MATLAB</w:t>
            </w:r>
            <w:r w:rsidRPr="00E65F95">
              <w:rPr>
                <w:color w:val="1C1D1F"/>
                <w:rtl/>
              </w:rPr>
              <w:t>، يعرض إمكانياته البرمجية اللازمة للبرمجة العامة.</w:t>
            </w:r>
          </w:p>
        </w:tc>
      </w:tr>
      <w:tr w:rsidR="00BA711E" w:rsidRPr="00BA711E" w14:paraId="798AA3FB" w14:textId="77777777" w:rsidTr="00BA711E">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7BAAC0CB" w14:textId="77777777" w:rsidR="00BA711E" w:rsidRPr="00BA711E" w:rsidRDefault="00BA711E" w:rsidP="00BA711E">
            <w:pPr>
              <w:spacing w:line="276" w:lineRule="auto"/>
              <w:rPr>
                <w:b/>
                <w:color w:val="000000"/>
                <w:sz w:val="24"/>
                <w:szCs w:val="24"/>
                <w:rtl/>
                <w:lang w:bidi="ar-IQ"/>
              </w:rPr>
            </w:pPr>
            <w:r w:rsidRPr="00BA711E">
              <w:rPr>
                <w:rFonts w:hint="cs"/>
                <w:b/>
                <w:color w:val="000000"/>
                <w:sz w:val="24"/>
                <w:szCs w:val="24"/>
                <w:rtl/>
                <w:lang w:bidi="ar-IQ"/>
              </w:rPr>
              <w:t>مخرجات التعلم للمادة الدراسية</w:t>
            </w:r>
          </w:p>
        </w:tc>
        <w:tc>
          <w:tcPr>
            <w:tcW w:w="7891" w:type="dxa"/>
            <w:tcBorders>
              <w:top w:val="single" w:sz="4" w:space="0" w:color="000000"/>
              <w:left w:val="single" w:sz="4" w:space="0" w:color="000000"/>
              <w:bottom w:val="single" w:sz="4" w:space="0" w:color="000000"/>
              <w:right w:val="single" w:sz="4" w:space="0" w:color="000000"/>
            </w:tcBorders>
            <w:vAlign w:val="center"/>
          </w:tcPr>
          <w:p w14:paraId="6F143FA1" w14:textId="77777777" w:rsidR="00E65F95" w:rsidRPr="00E65F95" w:rsidRDefault="00E65F95" w:rsidP="00E65F95">
            <w:pPr>
              <w:widowControl w:val="0"/>
              <w:shd w:val="clear" w:color="auto" w:fill="FFFFFF"/>
              <w:bidi/>
              <w:spacing w:line="276" w:lineRule="auto"/>
              <w:jc w:val="both"/>
              <w:rPr>
                <w:color w:val="000000" w:themeColor="text1"/>
              </w:rPr>
            </w:pPr>
            <w:r w:rsidRPr="00E65F95">
              <w:rPr>
                <w:color w:val="000000" w:themeColor="text1"/>
                <w:rtl/>
              </w:rPr>
              <w:t>تشمل مخرجات التعلم لدراسة تحليل الصور الطبية ما يلي:</w:t>
            </w:r>
          </w:p>
          <w:p w14:paraId="76D9E5F1" w14:textId="77777777" w:rsidR="00E65F95" w:rsidRPr="00E65F95" w:rsidRDefault="00E65F95" w:rsidP="00E65F95">
            <w:pPr>
              <w:widowControl w:val="0"/>
              <w:shd w:val="clear" w:color="auto" w:fill="FFFFFF"/>
              <w:bidi/>
              <w:spacing w:line="276" w:lineRule="auto"/>
              <w:jc w:val="both"/>
              <w:rPr>
                <w:color w:val="000000" w:themeColor="text1"/>
              </w:rPr>
            </w:pPr>
            <w:r w:rsidRPr="00E65F95">
              <w:rPr>
                <w:color w:val="000000" w:themeColor="text1"/>
              </w:rPr>
              <w:t>1</w:t>
            </w:r>
            <w:r w:rsidRPr="00E65F95">
              <w:rPr>
                <w:color w:val="000000" w:themeColor="text1"/>
                <w:rtl/>
              </w:rPr>
              <w:t>. تعريف الطلاب بمكونات الحاسوب (الأجهزة والبرامج).</w:t>
            </w:r>
          </w:p>
          <w:p w14:paraId="20574278" w14:textId="77777777" w:rsidR="00E65F95" w:rsidRPr="00E65F95" w:rsidRDefault="00E65F95" w:rsidP="00E65F95">
            <w:pPr>
              <w:widowControl w:val="0"/>
              <w:shd w:val="clear" w:color="auto" w:fill="FFFFFF"/>
              <w:bidi/>
              <w:spacing w:line="276" w:lineRule="auto"/>
              <w:jc w:val="both"/>
              <w:rPr>
                <w:color w:val="000000" w:themeColor="text1"/>
              </w:rPr>
            </w:pPr>
            <w:r w:rsidRPr="00E65F95">
              <w:rPr>
                <w:color w:val="000000" w:themeColor="text1"/>
              </w:rPr>
              <w:t>2</w:t>
            </w:r>
            <w:r w:rsidRPr="00E65F95">
              <w:rPr>
                <w:color w:val="000000" w:themeColor="text1"/>
                <w:rtl/>
              </w:rPr>
              <w:t>. شرح أجهزة الإدخال والإخراج للطلاب.</w:t>
            </w:r>
          </w:p>
          <w:p w14:paraId="4E9DA912" w14:textId="77777777" w:rsidR="00E65F95" w:rsidRPr="00E65F95" w:rsidRDefault="00E65F95" w:rsidP="00E65F95">
            <w:pPr>
              <w:widowControl w:val="0"/>
              <w:shd w:val="clear" w:color="auto" w:fill="FFFFFF"/>
              <w:bidi/>
              <w:spacing w:line="276" w:lineRule="auto"/>
              <w:jc w:val="both"/>
              <w:rPr>
                <w:color w:val="000000" w:themeColor="text1"/>
              </w:rPr>
            </w:pPr>
            <w:r w:rsidRPr="00E65F95">
              <w:rPr>
                <w:color w:val="000000" w:themeColor="text1"/>
              </w:rPr>
              <w:t>3</w:t>
            </w:r>
            <w:r w:rsidRPr="00E65F95">
              <w:rPr>
                <w:color w:val="000000" w:themeColor="text1"/>
                <w:rtl/>
              </w:rPr>
              <w:t>. تمكين الطلاب من التعرف على أنواع الذاكرة المختلفة.</w:t>
            </w:r>
          </w:p>
          <w:p w14:paraId="116BE937" w14:textId="77777777" w:rsidR="00E65F95" w:rsidRPr="00E65F95" w:rsidRDefault="00E65F95" w:rsidP="00E65F95">
            <w:pPr>
              <w:widowControl w:val="0"/>
              <w:shd w:val="clear" w:color="auto" w:fill="FFFFFF"/>
              <w:bidi/>
              <w:spacing w:line="276" w:lineRule="auto"/>
              <w:jc w:val="both"/>
              <w:rPr>
                <w:color w:val="000000" w:themeColor="text1"/>
              </w:rPr>
            </w:pPr>
            <w:r w:rsidRPr="00E65F95">
              <w:rPr>
                <w:color w:val="000000" w:themeColor="text1"/>
              </w:rPr>
              <w:t>4</w:t>
            </w:r>
            <w:r w:rsidRPr="00E65F95">
              <w:rPr>
                <w:color w:val="000000" w:themeColor="text1"/>
                <w:rtl/>
              </w:rPr>
              <w:t>. تعليم الطلاب أنظمة الأعداد وكيفية التحويل بين النظام العشري والثنائي.</w:t>
            </w:r>
          </w:p>
          <w:p w14:paraId="73DE9601" w14:textId="77777777" w:rsidR="00E65F95" w:rsidRPr="00E65F95" w:rsidRDefault="00E65F95" w:rsidP="00E65F95">
            <w:pPr>
              <w:widowControl w:val="0"/>
              <w:shd w:val="clear" w:color="auto" w:fill="FFFFFF"/>
              <w:bidi/>
              <w:spacing w:line="276" w:lineRule="auto"/>
              <w:jc w:val="both"/>
              <w:rPr>
                <w:color w:val="000000" w:themeColor="text1"/>
              </w:rPr>
            </w:pPr>
            <w:r w:rsidRPr="00E65F95">
              <w:rPr>
                <w:color w:val="000000" w:themeColor="text1"/>
              </w:rPr>
              <w:t>5</w:t>
            </w:r>
            <w:r w:rsidRPr="00E65F95">
              <w:rPr>
                <w:color w:val="000000" w:themeColor="text1"/>
                <w:rtl/>
              </w:rPr>
              <w:t xml:space="preserve">. تزويد الطلاب بالمهارات المعرفية من خلال المفاهيم الأساسية للغات البرمجة، وتمكينهم من تشغيل برنامج </w:t>
            </w:r>
            <w:r w:rsidRPr="00E65F95">
              <w:rPr>
                <w:color w:val="000000" w:themeColor="text1"/>
              </w:rPr>
              <w:t>MATLAB</w:t>
            </w:r>
            <w:r w:rsidRPr="00E65F95">
              <w:rPr>
                <w:color w:val="000000" w:themeColor="text1"/>
                <w:rtl/>
              </w:rPr>
              <w:t xml:space="preserve"> والتعامل مع نوافذ </w:t>
            </w:r>
            <w:r w:rsidRPr="00E65F95">
              <w:rPr>
                <w:color w:val="000000" w:themeColor="text1"/>
              </w:rPr>
              <w:t>MATLAB</w:t>
            </w:r>
            <w:r w:rsidRPr="00E65F95">
              <w:rPr>
                <w:color w:val="000000" w:themeColor="text1"/>
                <w:rtl/>
              </w:rPr>
              <w:t xml:space="preserve"> وجميع أنواع التعليمات البرمجية.</w:t>
            </w:r>
          </w:p>
          <w:p w14:paraId="3D2D98F4" w14:textId="77777777" w:rsidR="00E65F95" w:rsidRPr="00E65F95" w:rsidRDefault="00E65F95" w:rsidP="00E65F95">
            <w:pPr>
              <w:widowControl w:val="0"/>
              <w:shd w:val="clear" w:color="auto" w:fill="FFFFFF"/>
              <w:bidi/>
              <w:spacing w:line="276" w:lineRule="auto"/>
              <w:jc w:val="both"/>
              <w:rPr>
                <w:color w:val="000000" w:themeColor="text1"/>
              </w:rPr>
            </w:pPr>
            <w:r w:rsidRPr="00E65F95">
              <w:rPr>
                <w:color w:val="000000" w:themeColor="text1"/>
              </w:rPr>
              <w:t>6</w:t>
            </w:r>
            <w:r w:rsidRPr="00E65F95">
              <w:rPr>
                <w:color w:val="000000" w:themeColor="text1"/>
                <w:rtl/>
              </w:rPr>
              <w:t>. تمكين الطلاب من فهم وتشغيل جميع التعليمات البرمجية (الحلقات، والتحكم، والتفرعات)، وقراءة وكتابة ملفات البيانات.</w:t>
            </w:r>
          </w:p>
          <w:p w14:paraId="19519465" w14:textId="77777777" w:rsidR="00E65F95" w:rsidRPr="00E65F95" w:rsidRDefault="00E65F95" w:rsidP="00E65F95">
            <w:pPr>
              <w:widowControl w:val="0"/>
              <w:shd w:val="clear" w:color="auto" w:fill="FFFFFF"/>
              <w:bidi/>
              <w:spacing w:line="276" w:lineRule="auto"/>
              <w:jc w:val="both"/>
              <w:rPr>
                <w:color w:val="000000" w:themeColor="text1"/>
              </w:rPr>
            </w:pPr>
            <w:r w:rsidRPr="00E65F95">
              <w:rPr>
                <w:color w:val="000000" w:themeColor="text1"/>
              </w:rPr>
              <w:t>7</w:t>
            </w:r>
            <w:r w:rsidRPr="00E65F95">
              <w:rPr>
                <w:color w:val="000000" w:themeColor="text1"/>
                <w:rtl/>
              </w:rPr>
              <w:t>. تزويد الطلاب بالمهارات المعرفية للتعامل مع العمليات على المصفوفات.</w:t>
            </w:r>
          </w:p>
          <w:p w14:paraId="6EB03914" w14:textId="69B6B2AB" w:rsidR="00BA711E" w:rsidRDefault="00E65F95" w:rsidP="00E65F95">
            <w:pPr>
              <w:pStyle w:val="a9"/>
              <w:widowControl w:val="0"/>
              <w:numPr>
                <w:ilvl w:val="0"/>
                <w:numId w:val="9"/>
              </w:numPr>
              <w:shd w:val="clear" w:color="auto" w:fill="FFFFFF"/>
              <w:bidi/>
              <w:spacing w:after="0" w:line="276" w:lineRule="auto"/>
              <w:jc w:val="both"/>
              <w:rPr>
                <w:color w:val="000000" w:themeColor="text1"/>
              </w:rPr>
            </w:pPr>
            <w:r w:rsidRPr="00E65F95">
              <w:rPr>
                <w:color w:val="000000" w:themeColor="text1"/>
              </w:rPr>
              <w:t>8</w:t>
            </w:r>
            <w:r w:rsidRPr="00E65F95">
              <w:rPr>
                <w:color w:val="000000" w:themeColor="text1"/>
                <w:rtl/>
              </w:rPr>
              <w:t xml:space="preserve">. توفير خبرة عملية للطلاب في استخدام البرامج الأساسية، بما في ذلك </w:t>
            </w:r>
            <w:r w:rsidRPr="00E65F95">
              <w:rPr>
                <w:color w:val="000000" w:themeColor="text1"/>
              </w:rPr>
              <w:t>Microsoft Office</w:t>
            </w:r>
            <w:r w:rsidRPr="00E65F95">
              <w:rPr>
                <w:color w:val="000000" w:themeColor="text1"/>
                <w:rtl/>
              </w:rPr>
              <w:t xml:space="preserve"> ونظام التشغيل </w:t>
            </w:r>
            <w:r w:rsidRPr="00E65F95">
              <w:rPr>
                <w:color w:val="000000" w:themeColor="text1"/>
              </w:rPr>
              <w:t>Windows</w:t>
            </w:r>
            <w:r w:rsidRPr="00E65F95">
              <w:rPr>
                <w:color w:val="000000" w:themeColor="text1"/>
                <w:rtl/>
              </w:rPr>
              <w:t>.</w:t>
            </w:r>
          </w:p>
        </w:tc>
      </w:tr>
      <w:tr w:rsidR="00BA711E" w:rsidRPr="00BA711E" w14:paraId="7DC1D62F" w14:textId="77777777" w:rsidTr="00BA711E">
        <w:trPr>
          <w:trHeight w:val="24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56C1CDCB" w14:textId="77777777" w:rsidR="00BA711E" w:rsidRPr="00BA711E" w:rsidRDefault="00BA711E" w:rsidP="00BA711E">
            <w:pPr>
              <w:spacing w:line="312" w:lineRule="auto"/>
              <w:jc w:val="center"/>
              <w:rPr>
                <w:b/>
                <w:sz w:val="24"/>
                <w:szCs w:val="24"/>
              </w:rPr>
            </w:pPr>
            <w:r w:rsidRPr="00BA711E">
              <w:rPr>
                <w:b/>
                <w:sz w:val="24"/>
                <w:szCs w:val="24"/>
              </w:rPr>
              <w:br/>
            </w:r>
            <w:r w:rsidRPr="00BA711E">
              <w:rPr>
                <w:rFonts w:hint="cs"/>
                <w:b/>
                <w:sz w:val="24"/>
                <w:szCs w:val="24"/>
                <w:rtl/>
              </w:rPr>
              <w:t>المحتويات الارشادية</w:t>
            </w:r>
          </w:p>
          <w:p w14:paraId="6400B717" w14:textId="77777777" w:rsidR="00BA711E" w:rsidRPr="00BA711E" w:rsidRDefault="00BA711E" w:rsidP="00BA711E">
            <w:pPr>
              <w:bidi/>
              <w:spacing w:line="312" w:lineRule="auto"/>
              <w:jc w:val="center"/>
              <w:rPr>
                <w:b/>
                <w:sz w:val="24"/>
                <w:szCs w:val="24"/>
              </w:rPr>
            </w:pPr>
          </w:p>
        </w:tc>
        <w:tc>
          <w:tcPr>
            <w:tcW w:w="7891" w:type="dxa"/>
            <w:tcBorders>
              <w:top w:val="single" w:sz="4" w:space="0" w:color="000000"/>
              <w:left w:val="single" w:sz="4" w:space="0" w:color="000000"/>
              <w:bottom w:val="single" w:sz="4" w:space="0" w:color="000000"/>
              <w:right w:val="single" w:sz="4" w:space="0" w:color="000000"/>
            </w:tcBorders>
            <w:vAlign w:val="center"/>
          </w:tcPr>
          <w:p w14:paraId="74CE9A2A" w14:textId="01C6FC38" w:rsidR="00E65F95" w:rsidRPr="00E65F95" w:rsidRDefault="00E65F95" w:rsidP="00A156FF">
            <w:pPr>
              <w:bidi/>
              <w:spacing w:line="312" w:lineRule="auto"/>
              <w:jc w:val="both"/>
              <w:rPr>
                <w:color w:val="000000" w:themeColor="text1"/>
              </w:rPr>
            </w:pPr>
            <w:r w:rsidRPr="00E65F95">
              <w:rPr>
                <w:color w:val="000000" w:themeColor="text1"/>
                <w:rtl/>
              </w:rPr>
              <w:t>يتضمن المحتوى الإرشادي ما يلي:</w:t>
            </w:r>
          </w:p>
          <w:p w14:paraId="34FD33B8" w14:textId="77777777" w:rsidR="00E65F95" w:rsidRPr="00E65F95" w:rsidRDefault="00E65F95" w:rsidP="00E65F95">
            <w:pPr>
              <w:bidi/>
              <w:spacing w:line="312" w:lineRule="auto"/>
              <w:jc w:val="both"/>
              <w:rPr>
                <w:color w:val="000000" w:themeColor="text1"/>
                <w:rtl/>
                <w:lang w:bidi="ar-IQ"/>
              </w:rPr>
            </w:pPr>
            <w:r w:rsidRPr="00E65F95">
              <w:rPr>
                <w:color w:val="000000" w:themeColor="text1"/>
                <w:rtl/>
              </w:rPr>
              <w:t>الجزء أ</w:t>
            </w:r>
          </w:p>
          <w:p w14:paraId="70B5FA6C" w14:textId="77777777" w:rsidR="00E65F95" w:rsidRPr="00E65F95" w:rsidRDefault="00E65F95" w:rsidP="00E65F95">
            <w:pPr>
              <w:bidi/>
              <w:spacing w:line="312" w:lineRule="auto"/>
              <w:jc w:val="both"/>
              <w:rPr>
                <w:color w:val="000000" w:themeColor="text1"/>
              </w:rPr>
            </w:pPr>
            <w:r w:rsidRPr="00E65F95">
              <w:rPr>
                <w:color w:val="000000" w:themeColor="text1"/>
                <w:rtl/>
              </w:rPr>
              <w:t>مقدمة في الحاسوب، تعريف الحاسوب، تاريخ الحاسوب، أجيال الحواسيب، أنواع الحواسيب، مكونات الحاسوب، البرمجيات. [8 ساعات]</w:t>
            </w:r>
          </w:p>
          <w:p w14:paraId="1055069C" w14:textId="77777777" w:rsidR="00E65F95" w:rsidRPr="00E65F95" w:rsidRDefault="00E65F95" w:rsidP="00E65F95">
            <w:pPr>
              <w:bidi/>
              <w:spacing w:line="312" w:lineRule="auto"/>
              <w:jc w:val="both"/>
              <w:rPr>
                <w:color w:val="000000" w:themeColor="text1"/>
              </w:rPr>
            </w:pPr>
          </w:p>
          <w:p w14:paraId="28EB4E70" w14:textId="77777777" w:rsidR="00E65F95" w:rsidRPr="00E65F95" w:rsidRDefault="00E65F95" w:rsidP="00E65F95">
            <w:pPr>
              <w:bidi/>
              <w:spacing w:line="312" w:lineRule="auto"/>
              <w:jc w:val="both"/>
              <w:rPr>
                <w:color w:val="000000" w:themeColor="text1"/>
              </w:rPr>
            </w:pPr>
            <w:r w:rsidRPr="00E65F95">
              <w:rPr>
                <w:color w:val="000000" w:themeColor="text1"/>
                <w:rtl/>
              </w:rPr>
              <w:lastRenderedPageBreak/>
              <w:t>الجزء ب</w:t>
            </w:r>
          </w:p>
          <w:p w14:paraId="63D760C7" w14:textId="5F7D8E91" w:rsidR="00E65F95" w:rsidRPr="00E65F95" w:rsidRDefault="00E65F95" w:rsidP="00A156FF">
            <w:pPr>
              <w:bidi/>
              <w:spacing w:line="312" w:lineRule="auto"/>
              <w:jc w:val="both"/>
              <w:rPr>
                <w:color w:val="000000" w:themeColor="text1"/>
              </w:rPr>
            </w:pPr>
            <w:r w:rsidRPr="00E65F95">
              <w:rPr>
                <w:color w:val="000000" w:themeColor="text1"/>
                <w:rtl/>
              </w:rPr>
              <w:t>مكونات الحاسوب، الأجهزة، أجهزة الإدخال، أجهزة الإخراج، مكونات وحدة النظام، وحدة المعالجة المركزية (</w:t>
            </w:r>
            <w:r w:rsidRPr="00E65F95">
              <w:rPr>
                <w:color w:val="000000" w:themeColor="text1"/>
              </w:rPr>
              <w:t>CPU</w:t>
            </w:r>
            <w:r w:rsidRPr="00E65F95">
              <w:rPr>
                <w:color w:val="000000" w:themeColor="text1"/>
                <w:rtl/>
              </w:rPr>
              <w:t>)، الذاكرة. [10 ساعات]</w:t>
            </w:r>
          </w:p>
          <w:p w14:paraId="58A89798" w14:textId="77777777" w:rsidR="00E65F95" w:rsidRPr="00E65F95" w:rsidRDefault="00E65F95" w:rsidP="00E65F95">
            <w:pPr>
              <w:bidi/>
              <w:spacing w:line="312" w:lineRule="auto"/>
              <w:jc w:val="both"/>
              <w:rPr>
                <w:color w:val="000000" w:themeColor="text1"/>
              </w:rPr>
            </w:pPr>
            <w:r w:rsidRPr="00E65F95">
              <w:rPr>
                <w:color w:val="000000" w:themeColor="text1"/>
                <w:rtl/>
              </w:rPr>
              <w:t>الجزء ج</w:t>
            </w:r>
          </w:p>
          <w:p w14:paraId="0112F6D8" w14:textId="4E7E1118" w:rsidR="00E65F95" w:rsidRPr="00E65F95" w:rsidRDefault="00E65F95" w:rsidP="00A156FF">
            <w:pPr>
              <w:bidi/>
              <w:spacing w:line="312" w:lineRule="auto"/>
              <w:jc w:val="both"/>
              <w:rPr>
                <w:color w:val="000000" w:themeColor="text1"/>
              </w:rPr>
            </w:pPr>
            <w:r w:rsidRPr="00E65F95">
              <w:rPr>
                <w:color w:val="000000" w:themeColor="text1"/>
                <w:rtl/>
              </w:rPr>
              <w:t>الأجهزة، ذاكرة التخزين المؤقت، الذاكرة الرئيسية، ذاكرة الوصول العشوائي، ذاكرة القراءة فقط، الذاكرة الثانوية، وحدات الذاكرة، أجهزة التخزين. [10 ساعات]</w:t>
            </w:r>
          </w:p>
          <w:p w14:paraId="4F947749" w14:textId="77777777" w:rsidR="00E65F95" w:rsidRPr="00E65F95" w:rsidRDefault="00E65F95" w:rsidP="00E65F95">
            <w:pPr>
              <w:bidi/>
              <w:spacing w:line="312" w:lineRule="auto"/>
              <w:jc w:val="both"/>
              <w:rPr>
                <w:color w:val="000000" w:themeColor="text1"/>
              </w:rPr>
            </w:pPr>
            <w:r w:rsidRPr="00E65F95">
              <w:rPr>
                <w:color w:val="000000" w:themeColor="text1"/>
                <w:rtl/>
              </w:rPr>
              <w:t>الجزء د</w:t>
            </w:r>
          </w:p>
          <w:p w14:paraId="5E88B0A1" w14:textId="73F7504E" w:rsidR="00E65F95" w:rsidRPr="00E65F95" w:rsidRDefault="00E65F95" w:rsidP="00A156FF">
            <w:pPr>
              <w:bidi/>
              <w:spacing w:line="312" w:lineRule="auto"/>
              <w:jc w:val="both"/>
              <w:rPr>
                <w:color w:val="000000" w:themeColor="text1"/>
              </w:rPr>
            </w:pPr>
            <w:r w:rsidRPr="00E65F95">
              <w:rPr>
                <w:color w:val="000000" w:themeColor="text1"/>
                <w:rtl/>
              </w:rPr>
              <w:t>أنظمة الأرقام، النظام العشري، النظام الثنائي، تحويل النظام العشري إلى النظام الثنائي، أنظمة الأرقام، تحويل النظام الثنائي إلى النظام العشري. [8 ساعات]</w:t>
            </w:r>
          </w:p>
          <w:p w14:paraId="3CECFB69" w14:textId="77777777" w:rsidR="00E65F95" w:rsidRPr="00E65F95" w:rsidRDefault="00E65F95" w:rsidP="00E65F95">
            <w:pPr>
              <w:bidi/>
              <w:spacing w:line="312" w:lineRule="auto"/>
              <w:jc w:val="both"/>
              <w:rPr>
                <w:color w:val="000000" w:themeColor="text1"/>
              </w:rPr>
            </w:pPr>
            <w:r w:rsidRPr="00E65F95">
              <w:rPr>
                <w:color w:val="000000" w:themeColor="text1"/>
                <w:rtl/>
              </w:rPr>
              <w:t>الجزء هـ</w:t>
            </w:r>
          </w:p>
          <w:p w14:paraId="6A75CCB3" w14:textId="77777777" w:rsidR="00E65F95" w:rsidRPr="00E65F95" w:rsidRDefault="00E65F95" w:rsidP="00E65F95">
            <w:pPr>
              <w:bidi/>
              <w:spacing w:line="312" w:lineRule="auto"/>
              <w:jc w:val="both"/>
              <w:rPr>
                <w:color w:val="000000" w:themeColor="text1"/>
              </w:rPr>
            </w:pPr>
            <w:r w:rsidRPr="00E65F95">
              <w:rPr>
                <w:color w:val="000000" w:themeColor="text1"/>
                <w:rtl/>
              </w:rPr>
              <w:t>تعريف الإنترنت والإنترانت، أنواع شبكات الحاسوب، شبكة الحاسوب. [5 ساعات]</w:t>
            </w:r>
          </w:p>
          <w:p w14:paraId="443ADBE6" w14:textId="77777777" w:rsidR="00E65F95" w:rsidRPr="00E65F95" w:rsidRDefault="00E65F95" w:rsidP="00E65F95">
            <w:pPr>
              <w:bidi/>
              <w:spacing w:line="312" w:lineRule="auto"/>
              <w:jc w:val="both"/>
              <w:rPr>
                <w:color w:val="000000" w:themeColor="text1"/>
              </w:rPr>
            </w:pPr>
            <w:r w:rsidRPr="00E65F95">
              <w:rPr>
                <w:color w:val="000000" w:themeColor="text1"/>
                <w:rtl/>
              </w:rPr>
              <w:t xml:space="preserve">الجزء </w:t>
            </w:r>
            <w:r w:rsidRPr="00E65F95">
              <w:rPr>
                <w:color w:val="000000" w:themeColor="text1"/>
              </w:rPr>
              <w:t>F</w:t>
            </w:r>
          </w:p>
          <w:p w14:paraId="2112DD79" w14:textId="77777777" w:rsidR="00E65F95" w:rsidRPr="00E65F95" w:rsidRDefault="00E65F95" w:rsidP="00E65F95">
            <w:pPr>
              <w:bidi/>
              <w:spacing w:line="312" w:lineRule="auto"/>
              <w:jc w:val="both"/>
              <w:rPr>
                <w:color w:val="000000" w:themeColor="text1"/>
              </w:rPr>
            </w:pPr>
            <w:r w:rsidRPr="00E65F95">
              <w:rPr>
                <w:color w:val="000000" w:themeColor="text1"/>
                <w:rtl/>
              </w:rPr>
              <w:t xml:space="preserve">نوافذ </w:t>
            </w:r>
            <w:r w:rsidRPr="00E65F95">
              <w:rPr>
                <w:color w:val="000000" w:themeColor="text1"/>
              </w:rPr>
              <w:t>MATLAB</w:t>
            </w:r>
            <w:r w:rsidRPr="00E65F95">
              <w:rPr>
                <w:color w:val="000000" w:themeColor="text1"/>
                <w:rtl/>
              </w:rPr>
              <w:t xml:space="preserve">: تخطيط النوافذ، نوافذ الأوامر، نافذة السجل، نافذة مساحة العمل، نافذة المحرر، نافذة الشكل، كود </w:t>
            </w:r>
            <w:r w:rsidRPr="00E65F95">
              <w:rPr>
                <w:color w:val="000000" w:themeColor="text1"/>
              </w:rPr>
              <w:t>MATLAB</w:t>
            </w:r>
            <w:r w:rsidRPr="00E65F95">
              <w:rPr>
                <w:color w:val="000000" w:themeColor="text1"/>
                <w:rtl/>
              </w:rPr>
              <w:t xml:space="preserve"> العام: أنواع العبارات، قواعد تحرير العبارات، العبارات الحسابية، القيم الثابتة، المتغيرات، القيم العددية. المتغيرات، المتغيرات المنطقية، المتغيرات النصية. [6 ساعات]</w:t>
            </w:r>
          </w:p>
          <w:p w14:paraId="6BC73968" w14:textId="77777777" w:rsidR="00E65F95" w:rsidRPr="00E65F95" w:rsidRDefault="00E65F95" w:rsidP="00E65F95">
            <w:pPr>
              <w:bidi/>
              <w:spacing w:line="312" w:lineRule="auto"/>
              <w:jc w:val="both"/>
              <w:rPr>
                <w:color w:val="000000" w:themeColor="text1"/>
              </w:rPr>
            </w:pPr>
            <w:r w:rsidRPr="00E65F95">
              <w:rPr>
                <w:color w:val="000000" w:themeColor="text1"/>
                <w:rtl/>
              </w:rPr>
              <w:t xml:space="preserve">الجزء </w:t>
            </w:r>
            <w:r w:rsidRPr="00E65F95">
              <w:rPr>
                <w:color w:val="000000" w:themeColor="text1"/>
              </w:rPr>
              <w:t>G</w:t>
            </w:r>
          </w:p>
          <w:p w14:paraId="54F22B70" w14:textId="77777777" w:rsidR="00E65F95" w:rsidRPr="00E65F95" w:rsidRDefault="00E65F95" w:rsidP="00E65F95">
            <w:pPr>
              <w:bidi/>
              <w:spacing w:line="312" w:lineRule="auto"/>
              <w:jc w:val="both"/>
              <w:rPr>
                <w:color w:val="000000" w:themeColor="text1"/>
              </w:rPr>
            </w:pPr>
            <w:r w:rsidRPr="00E65F95">
              <w:rPr>
                <w:color w:val="000000" w:themeColor="text1"/>
                <w:rtl/>
              </w:rPr>
              <w:t>المصفوفات: مفهوم الفهرسة، المصفوفات العددية، العمليات على عنصر واحد، المصفوفات، المصفوفات متعددة الأبعاد، المصفوفات المنطقية، المتغيرات النصية والسلاسل النصية، المعاملات، التعبيرات، عبارات التكرار، عبارات التحكم، عبارات التفرع، قراءة وكتابة ملفات البيانات. [7 ساعات]</w:t>
            </w:r>
          </w:p>
          <w:p w14:paraId="69794DD0" w14:textId="77777777" w:rsidR="00E65F95" w:rsidRPr="00E65F95" w:rsidRDefault="00E65F95" w:rsidP="00E65F95">
            <w:pPr>
              <w:bidi/>
              <w:spacing w:line="312" w:lineRule="auto"/>
              <w:jc w:val="both"/>
              <w:rPr>
                <w:color w:val="000000" w:themeColor="text1"/>
              </w:rPr>
            </w:pPr>
            <w:r w:rsidRPr="00E65F95">
              <w:rPr>
                <w:color w:val="000000" w:themeColor="text1"/>
                <w:rtl/>
              </w:rPr>
              <w:t xml:space="preserve">الجزء </w:t>
            </w:r>
            <w:r w:rsidRPr="00E65F95">
              <w:rPr>
                <w:color w:val="000000" w:themeColor="text1"/>
              </w:rPr>
              <w:t>H</w:t>
            </w:r>
          </w:p>
          <w:p w14:paraId="2494DBD2" w14:textId="6DAB1481" w:rsidR="00BA711E" w:rsidRDefault="00E65F95" w:rsidP="00E65F95">
            <w:pPr>
              <w:bidi/>
              <w:jc w:val="both"/>
            </w:pPr>
            <w:r w:rsidRPr="00E65F95">
              <w:rPr>
                <w:color w:val="000000" w:themeColor="text1"/>
                <w:rtl/>
              </w:rPr>
              <w:t>الرسم البياني: رسم الدوال الأساسية (</w:t>
            </w:r>
            <w:r w:rsidRPr="00E65F95">
              <w:rPr>
                <w:color w:val="000000" w:themeColor="text1"/>
              </w:rPr>
              <w:t>XY</w:t>
            </w:r>
            <w:r w:rsidRPr="00E65F95">
              <w:rPr>
                <w:color w:val="000000" w:themeColor="text1"/>
                <w:rtl/>
              </w:rPr>
              <w:t>)، إنشاء الرسوم البيانية الفرعية، إنشاء رسم بياني خطي من مصفوفة، تحديد نمط الخط، تحديد نمط الخط ولونه، تحديد عرض الخط ولونه، إضافة العنوان وتسميات المحاور. [6 ساعات]</w:t>
            </w:r>
          </w:p>
        </w:tc>
      </w:tr>
    </w:tbl>
    <w:p w14:paraId="1042D38C" w14:textId="77777777" w:rsidR="00BA711E" w:rsidRPr="00BA711E" w:rsidRDefault="00BA711E" w:rsidP="00BA711E">
      <w:pPr>
        <w:spacing w:after="384" w:line="312" w:lineRule="auto"/>
        <w:rPr>
          <w:rFonts w:ascii="Cambria" w:eastAsia="Cambria" w:hAnsi="Cambria" w:cs="Cambria"/>
          <w:b/>
          <w:color w:val="000000"/>
          <w:sz w:val="24"/>
          <w:szCs w:val="24"/>
        </w:rPr>
      </w:pPr>
    </w:p>
    <w:p w14:paraId="6EBA48BF" w14:textId="77777777" w:rsidR="00BA711E" w:rsidRPr="00BA711E" w:rsidRDefault="00BA711E" w:rsidP="00BA711E">
      <w:pPr>
        <w:spacing w:after="384" w:line="312" w:lineRule="auto"/>
        <w:rPr>
          <w:rFonts w:ascii="Cambria" w:eastAsia="Cambria" w:hAnsi="Cambria" w:cs="Cambria"/>
          <w:b/>
          <w:color w:val="000000"/>
          <w:sz w:val="24"/>
          <w:szCs w:val="24"/>
        </w:rPr>
      </w:pPr>
    </w:p>
    <w:p w14:paraId="7B85ABA3" w14:textId="27693067" w:rsidR="00BA711E" w:rsidRDefault="00BA711E" w:rsidP="00BA711E">
      <w:pPr>
        <w:spacing w:after="384" w:line="312" w:lineRule="auto"/>
        <w:rPr>
          <w:rFonts w:ascii="Cambria" w:eastAsia="Cambria" w:hAnsi="Cambria" w:cs="Cambria"/>
          <w:b/>
          <w:color w:val="000000"/>
          <w:sz w:val="24"/>
          <w:szCs w:val="24"/>
          <w:rtl/>
        </w:rPr>
      </w:pPr>
    </w:p>
    <w:p w14:paraId="0972AA20" w14:textId="493A35A3" w:rsidR="00A156FF" w:rsidRDefault="00A156FF" w:rsidP="00BA711E">
      <w:pPr>
        <w:spacing w:after="384" w:line="312" w:lineRule="auto"/>
        <w:rPr>
          <w:rFonts w:ascii="Cambria" w:eastAsia="Cambria" w:hAnsi="Cambria" w:cs="Cambria"/>
          <w:b/>
          <w:color w:val="000000"/>
          <w:sz w:val="24"/>
          <w:szCs w:val="24"/>
          <w:rtl/>
        </w:rPr>
      </w:pPr>
    </w:p>
    <w:p w14:paraId="59287B77" w14:textId="77777777" w:rsidR="00A156FF" w:rsidRPr="00BA711E" w:rsidRDefault="00A156FF" w:rsidP="00BA711E">
      <w:pPr>
        <w:spacing w:after="384" w:line="312" w:lineRule="auto"/>
        <w:rPr>
          <w:rFonts w:ascii="Cambria" w:eastAsia="Cambria" w:hAnsi="Cambria" w:cs="Cambria"/>
          <w:b/>
          <w:color w:val="000000"/>
          <w:sz w:val="24"/>
          <w:szCs w:val="24"/>
        </w:rPr>
      </w:pPr>
    </w:p>
    <w:tbl>
      <w:tblPr>
        <w:tblW w:w="10455" w:type="dxa"/>
        <w:jc w:val="center"/>
        <w:tblLayout w:type="fixed"/>
        <w:tblLook w:val="04A0" w:firstRow="1" w:lastRow="0" w:firstColumn="1" w:lastColumn="0" w:noHBand="0" w:noVBand="1"/>
      </w:tblPr>
      <w:tblGrid>
        <w:gridCol w:w="2564"/>
        <w:gridCol w:w="7891"/>
      </w:tblGrid>
      <w:tr w:rsidR="00BA711E" w:rsidRPr="00BA711E" w14:paraId="464F3408" w14:textId="77777777" w:rsidTr="00BA711E">
        <w:trPr>
          <w:trHeight w:val="460"/>
          <w:jc w:val="center"/>
        </w:trPr>
        <w:tc>
          <w:tcPr>
            <w:tcW w:w="10455"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52168DEA" w14:textId="77777777" w:rsidR="00BA711E" w:rsidRPr="00BA711E" w:rsidRDefault="00BA711E" w:rsidP="00BA711E">
            <w:pPr>
              <w:spacing w:line="276" w:lineRule="auto"/>
              <w:jc w:val="center"/>
              <w:rPr>
                <w:rFonts w:eastAsia="Times New Roman"/>
                <w:b/>
                <w:color w:val="17365D"/>
                <w:sz w:val="28"/>
                <w:szCs w:val="28"/>
                <w:rtl/>
                <w:lang w:bidi="ar-IQ"/>
              </w:rPr>
            </w:pPr>
            <w:r w:rsidRPr="00BA711E">
              <w:rPr>
                <w:rFonts w:hint="cs"/>
                <w:rtl/>
              </w:rPr>
              <w:lastRenderedPageBreak/>
              <w:t>استراتيجيات التعلم والتعليم</w:t>
            </w:r>
          </w:p>
        </w:tc>
      </w:tr>
      <w:tr w:rsidR="006C14B8" w:rsidRPr="00BA711E" w14:paraId="542B2951" w14:textId="77777777" w:rsidTr="00BA711E">
        <w:trPr>
          <w:trHeight w:val="220"/>
          <w:jc w:val="center"/>
        </w:trPr>
        <w:tc>
          <w:tcPr>
            <w:tcW w:w="2564" w:type="dxa"/>
            <w:tcBorders>
              <w:top w:val="single" w:sz="4" w:space="0" w:color="000000"/>
              <w:left w:val="single" w:sz="4" w:space="0" w:color="000000"/>
              <w:bottom w:val="single" w:sz="4" w:space="0" w:color="000000"/>
              <w:right w:val="nil"/>
            </w:tcBorders>
            <w:shd w:val="clear" w:color="auto" w:fill="DAEEF3"/>
            <w:vAlign w:val="center"/>
          </w:tcPr>
          <w:p w14:paraId="678BF191" w14:textId="77777777" w:rsidR="006C14B8" w:rsidRPr="009E4844" w:rsidRDefault="006C14B8" w:rsidP="006C14B8">
            <w:pPr>
              <w:spacing w:line="276" w:lineRule="auto"/>
              <w:jc w:val="center"/>
              <w:rPr>
                <w:b/>
                <w:sz w:val="24"/>
                <w:szCs w:val="24"/>
              </w:rPr>
            </w:pPr>
            <w:r w:rsidRPr="006C14B8">
              <w:rPr>
                <w:b/>
                <w:color w:val="000000"/>
                <w:sz w:val="24"/>
                <w:szCs w:val="24"/>
                <w:rtl/>
              </w:rPr>
              <w:t>الاستراتيجيات</w:t>
            </w:r>
          </w:p>
        </w:tc>
        <w:tc>
          <w:tcPr>
            <w:tcW w:w="7891" w:type="dxa"/>
            <w:tcBorders>
              <w:top w:val="single" w:sz="4" w:space="0" w:color="000000"/>
              <w:left w:val="single" w:sz="4" w:space="0" w:color="000000"/>
              <w:bottom w:val="single" w:sz="4" w:space="0" w:color="000000"/>
              <w:right w:val="single" w:sz="4" w:space="0" w:color="000000"/>
            </w:tcBorders>
            <w:vAlign w:val="center"/>
          </w:tcPr>
          <w:p w14:paraId="016955B8" w14:textId="77777777" w:rsidR="00E65F95" w:rsidRPr="00E65F95" w:rsidRDefault="00E65F95" w:rsidP="00E65F95">
            <w:pPr>
              <w:bidi/>
              <w:spacing w:line="276" w:lineRule="auto"/>
              <w:jc w:val="both"/>
              <w:rPr>
                <w:color w:val="000000"/>
              </w:rPr>
            </w:pPr>
            <w:r w:rsidRPr="00E65F95">
              <w:rPr>
                <w:color w:val="000000"/>
                <w:rtl/>
              </w:rPr>
              <w:t xml:space="preserve">لتمكين الطلاب من تعلم مهارات الحاسوب والبرمجة باستخدام </w:t>
            </w:r>
            <w:r w:rsidRPr="00E65F95">
              <w:rPr>
                <w:color w:val="000000"/>
              </w:rPr>
              <w:t>MATLAB</w:t>
            </w:r>
            <w:r w:rsidRPr="00E65F95">
              <w:rPr>
                <w:color w:val="000000"/>
                <w:rtl/>
              </w:rPr>
              <w:t xml:space="preserve"> بفعالية، إليكم بعض الاستراتيجيات التي يمكن اتباعها:</w:t>
            </w:r>
          </w:p>
          <w:p w14:paraId="410A1304" w14:textId="77777777" w:rsidR="00E65F95" w:rsidRPr="00E65F95" w:rsidRDefault="00E65F95" w:rsidP="00E65F95">
            <w:pPr>
              <w:bidi/>
              <w:spacing w:line="276" w:lineRule="auto"/>
              <w:jc w:val="both"/>
              <w:rPr>
                <w:color w:val="000000"/>
              </w:rPr>
            </w:pPr>
            <w:r w:rsidRPr="00E65F95">
              <w:rPr>
                <w:color w:val="000000"/>
              </w:rPr>
              <w:t>1</w:t>
            </w:r>
            <w:r w:rsidRPr="00E65F95">
              <w:rPr>
                <w:color w:val="000000"/>
                <w:rtl/>
              </w:rPr>
              <w:t>. توفير أنشطة عملية: دمج الأنشطة العملية والمشاريع والتمارين لإشراك الطلاب بفعالية في عملية التعلم. يساعد التطبيق العملي للمفاهيم الطلاب على فهم كيفية عمل أجهزة الحاسوب ويعزز فهمهم.</w:t>
            </w:r>
          </w:p>
          <w:p w14:paraId="3A884983" w14:textId="77777777" w:rsidR="00E65F95" w:rsidRPr="00E65F95" w:rsidRDefault="00E65F95" w:rsidP="00E65F95">
            <w:pPr>
              <w:bidi/>
              <w:spacing w:line="276" w:lineRule="auto"/>
              <w:jc w:val="both"/>
              <w:rPr>
                <w:color w:val="000000"/>
              </w:rPr>
            </w:pPr>
            <w:r w:rsidRPr="00E65F95">
              <w:rPr>
                <w:color w:val="000000"/>
              </w:rPr>
              <w:t>2</w:t>
            </w:r>
            <w:r w:rsidRPr="00E65F95">
              <w:rPr>
                <w:color w:val="000000"/>
                <w:rtl/>
              </w:rPr>
              <w:t>. استخدام الوسائل البصرية والموارد التفاعلية: استخدام الوسائل البصرية والرسوم البيانية والمخططات والموارد التفاعلية مثل البرامج التعليمية والمحاكاة ومنصات البرمجة لجعل المفاهيم المجردة أكثر واقعية وجاذبية.</w:t>
            </w:r>
          </w:p>
          <w:p w14:paraId="1978E95B" w14:textId="77777777" w:rsidR="00E65F95" w:rsidRPr="00E65F95" w:rsidRDefault="00E65F95" w:rsidP="00E65F95">
            <w:pPr>
              <w:bidi/>
              <w:spacing w:line="276" w:lineRule="auto"/>
              <w:jc w:val="both"/>
              <w:rPr>
                <w:color w:val="000000"/>
              </w:rPr>
            </w:pPr>
            <w:r w:rsidRPr="00E65F95">
              <w:rPr>
                <w:color w:val="000000"/>
              </w:rPr>
              <w:t>3</w:t>
            </w:r>
            <w:r w:rsidRPr="00E65F95">
              <w:rPr>
                <w:color w:val="000000"/>
                <w:rtl/>
              </w:rPr>
              <w:t>. تعزيز بيئة التعلم التعاوني: تشجيع الطلاب على العمل في فرق أو ثنائيات في المشاريع أو تمارين البرمجة. يتيح التعلم التعاوني للطلاب تبادل الأفكار ومساعدة بعضهم البعض والتعلم من وجهات نظر مختلفة.</w:t>
            </w:r>
          </w:p>
          <w:p w14:paraId="7681B2EA" w14:textId="6CC2475E" w:rsidR="00E65F95" w:rsidRPr="00E65F95" w:rsidRDefault="00E65F95" w:rsidP="00A156FF">
            <w:pPr>
              <w:bidi/>
              <w:spacing w:line="276" w:lineRule="auto"/>
              <w:jc w:val="both"/>
              <w:rPr>
                <w:color w:val="000000"/>
              </w:rPr>
            </w:pPr>
            <w:r w:rsidRPr="00E65F95">
              <w:rPr>
                <w:color w:val="000000"/>
              </w:rPr>
              <w:t>4</w:t>
            </w:r>
            <w:r w:rsidRPr="00E65F95">
              <w:rPr>
                <w:color w:val="000000"/>
                <w:rtl/>
              </w:rPr>
              <w:t>. تخصيص تجربة التعلم: مراعاة أن لكل طالب أسلوبه وسرعته في التعلم. وفر فرصًا للتعلم الفردي، مما يسمح للطلاب بالتقدم بوتيرتهم الخاصة واستكشاف المواضيع التي تهمهم. صمم تجربة التعلم لتناسب احتياجات التعلم المتنوعة.</w:t>
            </w:r>
          </w:p>
          <w:p w14:paraId="3686CCDA" w14:textId="59D68A82" w:rsidR="00E65F95" w:rsidRPr="00E65F95" w:rsidRDefault="00E65F95" w:rsidP="00A156FF">
            <w:pPr>
              <w:bidi/>
              <w:spacing w:line="276" w:lineRule="auto"/>
              <w:jc w:val="both"/>
              <w:rPr>
                <w:color w:val="000000"/>
              </w:rPr>
            </w:pPr>
            <w:r w:rsidRPr="00E65F95">
              <w:rPr>
                <w:color w:val="000000"/>
              </w:rPr>
              <w:t>5</w:t>
            </w:r>
            <w:r w:rsidRPr="00E65F95">
              <w:rPr>
                <w:color w:val="000000"/>
                <w:rtl/>
              </w:rPr>
              <w:t>. شجع الاستكشاف والتجريب: شجع الطلاب على استكشاف لغات البرمجة والأدوات والتقنيات المختلفة وتجربتها. دعهم يتابعون مشاريعهم البرمجية الخاصة واهتماماتهم. هذا يعزز الفضول والتعلم الذاتي.</w:t>
            </w:r>
          </w:p>
          <w:p w14:paraId="452C436A" w14:textId="3621BCF6" w:rsidR="00E65F95" w:rsidRPr="00E65F95" w:rsidRDefault="00E65F95" w:rsidP="00A156FF">
            <w:pPr>
              <w:bidi/>
              <w:spacing w:line="276" w:lineRule="auto"/>
              <w:jc w:val="both"/>
              <w:rPr>
                <w:color w:val="000000"/>
              </w:rPr>
            </w:pPr>
            <w:r w:rsidRPr="00E65F95">
              <w:rPr>
                <w:color w:val="000000"/>
              </w:rPr>
              <w:t>6</w:t>
            </w:r>
            <w:r w:rsidRPr="00E65F95">
              <w:rPr>
                <w:color w:val="000000"/>
                <w:rtl/>
              </w:rPr>
              <w:t>. اربط بالتطبيقات العملية: وضح كيفية تطبيق مهارات الحاسوب في مختلف المجالات والصناعات. اعرض أمثلة على كيفية استخدام البرمجة في إنشاء مواقع الويب وتطبيقات الجوال والروبوتات وتحليل البيانات. إن ربط مهارات الحاسوب بالتطبيقات العملية يحفز الطلاب ويساعدهم على فهم الأهمية العملية لما يتعلمونه.</w:t>
            </w:r>
          </w:p>
          <w:p w14:paraId="4E231C30" w14:textId="77777777" w:rsidR="00E65F95" w:rsidRPr="00E65F95" w:rsidRDefault="00E65F95" w:rsidP="00E65F95">
            <w:pPr>
              <w:bidi/>
              <w:spacing w:line="276" w:lineRule="auto"/>
              <w:jc w:val="both"/>
              <w:rPr>
                <w:color w:val="000000"/>
              </w:rPr>
            </w:pPr>
            <w:r w:rsidRPr="00E65F95">
              <w:rPr>
                <w:color w:val="000000"/>
              </w:rPr>
              <w:t>7</w:t>
            </w:r>
            <w:r w:rsidRPr="00E65F95">
              <w:rPr>
                <w:color w:val="000000"/>
                <w:rtl/>
              </w:rPr>
              <w:t>. مواكبة أحدث اتجاهات التكنولوجيا: كن على اطلاع دائم بأحدث اتجاهات التكنولوجيا والأدوات ولغات البرمجة. يجب دمج محتوى حديث وذي صلة في المناهج الدراسية لضمان اكتساب الطلاب مهارات مطلوبة في سوق العمل.</w:t>
            </w:r>
          </w:p>
          <w:p w14:paraId="4D4B132B" w14:textId="33FD3FBF" w:rsidR="006C14B8" w:rsidRDefault="00E65F95" w:rsidP="00E65F95">
            <w:pPr>
              <w:bidi/>
              <w:spacing w:line="276" w:lineRule="auto"/>
              <w:jc w:val="both"/>
              <w:rPr>
                <w:color w:val="000000"/>
              </w:rPr>
            </w:pPr>
            <w:r w:rsidRPr="00E65F95">
              <w:rPr>
                <w:color w:val="000000"/>
                <w:rtl/>
              </w:rPr>
              <w:t>من المهم تهيئة بيئة تعليمية داعمة وشاملة يشعر فيها الطلاب بالتشجيع على طرح الأسئلة، والمبادرة، واستكشاف اهتماماتهم. بتطبيق هذه الاستراتيجيات، يمكننا مساعدة الطلاب على بناء أساس متين في مهارات الحاسوب وتعزيز شغفهم بالتكنولوجيا.</w:t>
            </w:r>
          </w:p>
        </w:tc>
      </w:tr>
    </w:tbl>
    <w:p w14:paraId="16DCFA52" w14:textId="77777777" w:rsidR="00BA711E" w:rsidRPr="00BA711E" w:rsidRDefault="00BA711E" w:rsidP="00BA711E">
      <w:pPr>
        <w:spacing w:line="276" w:lineRule="auto"/>
        <w:rPr>
          <w:rFonts w:ascii="Cambria" w:eastAsia="Cambria" w:hAnsi="Cambria" w:cs="Cambria"/>
          <w:b/>
          <w:color w:val="000000"/>
          <w:sz w:val="36"/>
          <w:szCs w:val="36"/>
          <w:rtl/>
        </w:rPr>
      </w:pPr>
    </w:p>
    <w:p w14:paraId="367BD2DD" w14:textId="77777777" w:rsidR="00BA711E" w:rsidRPr="00BA711E" w:rsidRDefault="00BA711E" w:rsidP="00BA711E">
      <w:pPr>
        <w:spacing w:line="276" w:lineRule="auto"/>
        <w:rPr>
          <w:rFonts w:ascii="Cambria" w:eastAsia="Cambria" w:hAnsi="Cambria" w:cs="Cambria"/>
          <w:b/>
          <w:color w:val="000000"/>
          <w:sz w:val="36"/>
          <w:szCs w:val="36"/>
        </w:rPr>
      </w:pPr>
    </w:p>
    <w:tbl>
      <w:tblPr>
        <w:tblpPr w:leftFromText="180" w:rightFromText="180" w:vertAnchor="text" w:horzAnchor="margin" w:tblpXSpec="center" w:tblpY="-73"/>
        <w:tblW w:w="10455" w:type="dxa"/>
        <w:tblLayout w:type="fixed"/>
        <w:tblLook w:val="04A0" w:firstRow="1" w:lastRow="0" w:firstColumn="1" w:lastColumn="0" w:noHBand="0" w:noVBand="1"/>
      </w:tblPr>
      <w:tblGrid>
        <w:gridCol w:w="4077"/>
        <w:gridCol w:w="1276"/>
        <w:gridCol w:w="3974"/>
        <w:gridCol w:w="1128"/>
      </w:tblGrid>
      <w:tr w:rsidR="00BA711E" w:rsidRPr="00BA711E" w14:paraId="29FF5805" w14:textId="77777777" w:rsidTr="00BA711E">
        <w:trPr>
          <w:trHeight w:val="620"/>
        </w:trPr>
        <w:tc>
          <w:tcPr>
            <w:tcW w:w="10455" w:type="dxa"/>
            <w:gridSpan w:val="4"/>
            <w:tcBorders>
              <w:top w:val="single" w:sz="4" w:space="0" w:color="000000"/>
              <w:left w:val="single" w:sz="4" w:space="0" w:color="000000"/>
              <w:bottom w:val="single" w:sz="4" w:space="0" w:color="000000"/>
              <w:right w:val="single" w:sz="4" w:space="0" w:color="000000"/>
            </w:tcBorders>
            <w:shd w:val="clear" w:color="auto" w:fill="FDE9D9"/>
            <w:vAlign w:val="center"/>
          </w:tcPr>
          <w:p w14:paraId="47552F2B" w14:textId="77777777" w:rsidR="00BA711E" w:rsidRPr="00BA711E" w:rsidRDefault="00BA711E" w:rsidP="00BA711E">
            <w:pPr>
              <w:spacing w:line="312" w:lineRule="auto"/>
              <w:jc w:val="center"/>
              <w:rPr>
                <w:rFonts w:eastAsia="Times New Roman"/>
                <w:color w:val="000000"/>
                <w:sz w:val="24"/>
                <w:szCs w:val="24"/>
                <w:rtl/>
                <w:lang w:bidi="ar-IQ"/>
              </w:rPr>
            </w:pPr>
            <w:r w:rsidRPr="00BA711E">
              <w:rPr>
                <w:rFonts w:eastAsia="Times New Roman" w:hint="cs"/>
                <w:color w:val="000000"/>
                <w:sz w:val="24"/>
                <w:szCs w:val="24"/>
                <w:rtl/>
                <w:lang w:bidi="ar-IQ"/>
              </w:rPr>
              <w:t>الحمل الدراسي للطالب</w:t>
            </w:r>
          </w:p>
        </w:tc>
      </w:tr>
      <w:tr w:rsidR="00BA711E" w:rsidRPr="00BA711E" w14:paraId="1FFE965F" w14:textId="77777777" w:rsidTr="00BA711E">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43E071A9" w14:textId="77777777" w:rsidR="00BA711E" w:rsidRPr="00BA711E" w:rsidRDefault="00BA711E" w:rsidP="00BA711E">
            <w:pPr>
              <w:spacing w:line="312" w:lineRule="auto"/>
              <w:jc w:val="center"/>
              <w:rPr>
                <w:b/>
                <w:color w:val="000000"/>
                <w:sz w:val="24"/>
                <w:szCs w:val="24"/>
              </w:rPr>
            </w:pPr>
            <w:r w:rsidRPr="00BA711E">
              <w:rPr>
                <w:b/>
                <w:color w:val="000000"/>
                <w:sz w:val="24"/>
                <w:szCs w:val="24"/>
              </w:rPr>
              <w:t>Structured SWL (h/sem)</w:t>
            </w:r>
            <w:r w:rsidRPr="00BA711E">
              <w:rPr>
                <w:b/>
                <w:color w:val="000000"/>
                <w:sz w:val="24"/>
                <w:szCs w:val="24"/>
              </w:rPr>
              <w:br/>
            </w:r>
            <w:r w:rsidRPr="00BA711E">
              <w:rPr>
                <w:rFonts w:hint="cs"/>
                <w:b/>
                <w:color w:val="000000"/>
                <w:sz w:val="24"/>
                <w:szCs w:val="24"/>
                <w:rtl/>
              </w:rPr>
              <w:t>الحمل الدراسي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542EE" w14:textId="77777777" w:rsidR="00BA711E" w:rsidRPr="00BA711E" w:rsidRDefault="00BA711E" w:rsidP="00BA711E">
            <w:pPr>
              <w:spacing w:line="312" w:lineRule="auto"/>
              <w:jc w:val="center"/>
              <w:rPr>
                <w:sz w:val="24"/>
                <w:szCs w:val="24"/>
              </w:rPr>
            </w:pPr>
            <w:r>
              <w:rPr>
                <w:sz w:val="24"/>
                <w:szCs w:val="24"/>
              </w:rPr>
              <w:t>63</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71955277" w14:textId="77777777" w:rsidR="00BA711E" w:rsidRPr="00BA711E" w:rsidRDefault="00BA711E" w:rsidP="00BA711E">
            <w:pPr>
              <w:spacing w:line="312" w:lineRule="auto"/>
              <w:jc w:val="center"/>
              <w:rPr>
                <w:b/>
                <w:rtl/>
                <w:lang w:bidi="ar-IQ"/>
              </w:rPr>
            </w:pPr>
            <w:r w:rsidRPr="00BA711E">
              <w:rPr>
                <w:b/>
              </w:rPr>
              <w:t>Structured SWL (h/w)</w:t>
            </w:r>
            <w:r w:rsidRPr="00BA711E">
              <w:rPr>
                <w:b/>
              </w:rPr>
              <w:br/>
            </w:r>
            <w:r w:rsidRPr="00BA711E">
              <w:rPr>
                <w:rFonts w:hint="cs"/>
                <w:b/>
                <w:rtl/>
                <w:lang w:bidi="ar-IQ"/>
              </w:rPr>
              <w:t>الحمل الدراسي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98D4E" w14:textId="77777777" w:rsidR="00BA711E" w:rsidRPr="00BA711E" w:rsidRDefault="00BA711E" w:rsidP="00BA711E">
            <w:pPr>
              <w:spacing w:line="312" w:lineRule="auto"/>
              <w:jc w:val="center"/>
              <w:rPr>
                <w:sz w:val="24"/>
                <w:szCs w:val="24"/>
              </w:rPr>
            </w:pPr>
            <w:r w:rsidRPr="00BA711E">
              <w:rPr>
                <w:sz w:val="24"/>
                <w:szCs w:val="24"/>
              </w:rPr>
              <w:t xml:space="preserve"> </w:t>
            </w:r>
            <w:r>
              <w:rPr>
                <w:sz w:val="24"/>
                <w:szCs w:val="24"/>
              </w:rPr>
              <w:t>2</w:t>
            </w:r>
          </w:p>
        </w:tc>
      </w:tr>
      <w:tr w:rsidR="00BA711E" w:rsidRPr="00BA711E" w14:paraId="0A47275C" w14:textId="77777777" w:rsidTr="00BA711E">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04DB745C" w14:textId="77777777" w:rsidR="00BA711E" w:rsidRPr="00BA711E" w:rsidRDefault="00BA711E" w:rsidP="00BA711E">
            <w:pPr>
              <w:spacing w:line="312" w:lineRule="auto"/>
              <w:jc w:val="center"/>
              <w:rPr>
                <w:b/>
                <w:sz w:val="24"/>
                <w:szCs w:val="24"/>
              </w:rPr>
            </w:pPr>
            <w:r w:rsidRPr="00BA711E">
              <w:rPr>
                <w:b/>
                <w:color w:val="000000"/>
                <w:sz w:val="24"/>
                <w:szCs w:val="24"/>
              </w:rPr>
              <w:t>Unstructured SWL (h/sem)</w:t>
            </w:r>
            <w:r w:rsidRPr="00BA711E">
              <w:rPr>
                <w:b/>
                <w:color w:val="000000"/>
                <w:sz w:val="24"/>
                <w:szCs w:val="24"/>
              </w:rPr>
              <w:br/>
            </w:r>
            <w:r w:rsidRPr="00BA711E">
              <w:rPr>
                <w:rFonts w:hint="cs"/>
                <w:b/>
                <w:color w:val="000000"/>
                <w:sz w:val="24"/>
                <w:szCs w:val="24"/>
                <w:rtl/>
              </w:rPr>
              <w:t>الحمل الدراسي غير المنتظم للطالب خلال الفصل</w:t>
            </w:r>
          </w:p>
        </w:tc>
        <w:tc>
          <w:tcPr>
            <w:tcW w:w="127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0BA996" w14:textId="77777777" w:rsidR="00BA711E" w:rsidRPr="00BA711E" w:rsidRDefault="00BA711E" w:rsidP="00BA711E">
            <w:pPr>
              <w:spacing w:line="312" w:lineRule="auto"/>
              <w:jc w:val="center"/>
              <w:rPr>
                <w:sz w:val="24"/>
                <w:szCs w:val="24"/>
              </w:rPr>
            </w:pPr>
            <w:r>
              <w:rPr>
                <w:sz w:val="24"/>
                <w:szCs w:val="24"/>
              </w:rPr>
              <w:t>12</w:t>
            </w:r>
          </w:p>
        </w:tc>
        <w:tc>
          <w:tcPr>
            <w:tcW w:w="3974"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475DA3A" w14:textId="77777777" w:rsidR="00BA711E" w:rsidRPr="00BA711E" w:rsidRDefault="00BA711E" w:rsidP="00BA711E">
            <w:pPr>
              <w:spacing w:line="312" w:lineRule="auto"/>
              <w:jc w:val="center"/>
              <w:rPr>
                <w:b/>
              </w:rPr>
            </w:pPr>
            <w:r w:rsidRPr="00BA711E">
              <w:rPr>
                <w:b/>
              </w:rPr>
              <w:t>Unstructured SWL (h/w)</w:t>
            </w:r>
            <w:r w:rsidRPr="00BA711E">
              <w:rPr>
                <w:b/>
              </w:rPr>
              <w:br/>
            </w:r>
            <w:r w:rsidRPr="00BA711E">
              <w:rPr>
                <w:rFonts w:hint="cs"/>
                <w:b/>
                <w:rtl/>
              </w:rPr>
              <w:t>الحمل الدراسي غير المنتظم للطالب اسبوعيا</w:t>
            </w:r>
          </w:p>
        </w:tc>
        <w:tc>
          <w:tcPr>
            <w:tcW w:w="112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41AAEC" w14:textId="77777777" w:rsidR="00BA711E" w:rsidRPr="00BA711E" w:rsidRDefault="00BA711E" w:rsidP="00BA711E">
            <w:pPr>
              <w:spacing w:line="312" w:lineRule="auto"/>
              <w:jc w:val="center"/>
              <w:rPr>
                <w:sz w:val="24"/>
                <w:szCs w:val="24"/>
              </w:rPr>
            </w:pPr>
            <w:r w:rsidRPr="00BA711E">
              <w:rPr>
                <w:sz w:val="24"/>
                <w:szCs w:val="24"/>
              </w:rPr>
              <w:t xml:space="preserve"> </w:t>
            </w:r>
            <w:r>
              <w:rPr>
                <w:sz w:val="24"/>
                <w:szCs w:val="24"/>
              </w:rPr>
              <w:t>2.7</w:t>
            </w:r>
          </w:p>
        </w:tc>
      </w:tr>
      <w:tr w:rsidR="00BA711E" w:rsidRPr="00BA711E" w14:paraId="50643324" w14:textId="77777777" w:rsidTr="00BA711E">
        <w:trPr>
          <w:trHeight w:val="420"/>
        </w:trPr>
        <w:tc>
          <w:tcPr>
            <w:tcW w:w="4077" w:type="dxa"/>
            <w:tcBorders>
              <w:top w:val="single" w:sz="4" w:space="0" w:color="000000"/>
              <w:left w:val="single" w:sz="4" w:space="0" w:color="000000"/>
              <w:bottom w:val="single" w:sz="4" w:space="0" w:color="000000"/>
              <w:right w:val="nil"/>
            </w:tcBorders>
            <w:shd w:val="clear" w:color="auto" w:fill="DAEEF3"/>
            <w:vAlign w:val="center"/>
          </w:tcPr>
          <w:p w14:paraId="66BD9F34" w14:textId="77777777" w:rsidR="00BA711E" w:rsidRPr="00BA711E" w:rsidRDefault="00BA711E" w:rsidP="00BA711E">
            <w:pPr>
              <w:spacing w:line="312" w:lineRule="auto"/>
              <w:jc w:val="center"/>
              <w:rPr>
                <w:b/>
                <w:color w:val="000000"/>
                <w:sz w:val="24"/>
                <w:szCs w:val="24"/>
              </w:rPr>
            </w:pPr>
            <w:r w:rsidRPr="00BA711E">
              <w:rPr>
                <w:b/>
                <w:color w:val="000000"/>
                <w:sz w:val="24"/>
                <w:szCs w:val="24"/>
              </w:rPr>
              <w:t>Total SWL (h/sem)</w:t>
            </w:r>
            <w:r w:rsidRPr="00BA711E">
              <w:rPr>
                <w:b/>
                <w:color w:val="000000"/>
                <w:sz w:val="24"/>
                <w:szCs w:val="24"/>
              </w:rPr>
              <w:br/>
            </w:r>
            <w:r w:rsidRPr="00BA711E">
              <w:rPr>
                <w:rFonts w:hint="cs"/>
                <w:b/>
                <w:color w:val="000000"/>
                <w:sz w:val="24"/>
                <w:szCs w:val="24"/>
                <w:rtl/>
              </w:rPr>
              <w:t xml:space="preserve">الحمل الدراسي الكلي للطالب خلال الفصل </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FFFFF"/>
            <w:vAlign w:val="center"/>
          </w:tcPr>
          <w:p w14:paraId="1391833B" w14:textId="77777777" w:rsidR="00BA711E" w:rsidRPr="00BA711E" w:rsidRDefault="00BA711E" w:rsidP="00BA711E">
            <w:pPr>
              <w:spacing w:line="312" w:lineRule="auto"/>
              <w:jc w:val="center"/>
              <w:rPr>
                <w:sz w:val="24"/>
                <w:szCs w:val="24"/>
              </w:rPr>
            </w:pPr>
            <w:r>
              <w:rPr>
                <w:sz w:val="24"/>
                <w:szCs w:val="24"/>
              </w:rPr>
              <w:t>75</w:t>
            </w:r>
          </w:p>
        </w:tc>
      </w:tr>
    </w:tbl>
    <w:p w14:paraId="3FDC2B65" w14:textId="56F08501" w:rsidR="00BA711E" w:rsidRPr="00BA711E" w:rsidRDefault="00BA711E" w:rsidP="00BA711E">
      <w:pPr>
        <w:spacing w:after="0" w:line="312" w:lineRule="auto"/>
        <w:rPr>
          <w:rFonts w:ascii="Cambria" w:eastAsia="Cambria" w:hAnsi="Cambria" w:cs="Cambria"/>
          <w:b/>
          <w:color w:val="000000"/>
        </w:rPr>
      </w:pPr>
    </w:p>
    <w:tbl>
      <w:tblPr>
        <w:tblStyle w:val="Style36221"/>
        <w:tblW w:w="10500" w:type="dxa"/>
        <w:jc w:val="center"/>
        <w:tblLayout w:type="fixed"/>
        <w:tblLook w:val="04A0" w:firstRow="1" w:lastRow="0" w:firstColumn="1" w:lastColumn="0" w:noHBand="0" w:noVBand="1"/>
      </w:tblPr>
      <w:tblGrid>
        <w:gridCol w:w="1485"/>
        <w:gridCol w:w="1785"/>
        <w:gridCol w:w="1140"/>
        <w:gridCol w:w="2250"/>
        <w:gridCol w:w="1455"/>
        <w:gridCol w:w="2385"/>
      </w:tblGrid>
      <w:tr w:rsidR="00BA711E" w:rsidRPr="00BA711E" w14:paraId="616475A9" w14:textId="77777777" w:rsidTr="00BA711E">
        <w:trPr>
          <w:trHeight w:val="838"/>
          <w:jc w:val="center"/>
        </w:trPr>
        <w:tc>
          <w:tcPr>
            <w:tcW w:w="10500" w:type="dxa"/>
            <w:gridSpan w:val="6"/>
            <w:tcBorders>
              <w:top w:val="single" w:sz="4" w:space="0" w:color="000000"/>
              <w:left w:val="single" w:sz="4" w:space="0" w:color="000000"/>
              <w:bottom w:val="single" w:sz="4" w:space="0" w:color="000000"/>
              <w:right w:val="single" w:sz="4" w:space="0" w:color="000000"/>
            </w:tcBorders>
            <w:shd w:val="clear" w:color="auto" w:fill="FDE9D9"/>
            <w:vAlign w:val="center"/>
          </w:tcPr>
          <w:p w14:paraId="7C79A2B8" w14:textId="77777777" w:rsidR="00BA711E" w:rsidRPr="00BA711E" w:rsidRDefault="00BA711E" w:rsidP="00BA711E">
            <w:pPr>
              <w:spacing w:line="312" w:lineRule="auto"/>
              <w:jc w:val="center"/>
              <w:rPr>
                <w:b/>
                <w:color w:val="17365D"/>
                <w:sz w:val="28"/>
                <w:szCs w:val="28"/>
                <w:rtl/>
                <w:lang w:bidi="ar-IQ"/>
              </w:rPr>
            </w:pPr>
            <w:r w:rsidRPr="00BA711E">
              <w:rPr>
                <w:rFonts w:hint="cs"/>
                <w:b/>
                <w:color w:val="17365D"/>
                <w:sz w:val="28"/>
                <w:szCs w:val="28"/>
                <w:rtl/>
                <w:lang w:bidi="ar-IQ"/>
              </w:rPr>
              <w:lastRenderedPageBreak/>
              <w:t>تقييم المادة الدراسية</w:t>
            </w:r>
          </w:p>
        </w:tc>
      </w:tr>
      <w:tr w:rsidR="00BA711E" w:rsidRPr="00BA711E" w14:paraId="750801DA" w14:textId="77777777" w:rsidTr="00BA711E">
        <w:trPr>
          <w:trHeight w:val="200"/>
          <w:jc w:val="center"/>
        </w:trPr>
        <w:tc>
          <w:tcPr>
            <w:tcW w:w="3270" w:type="dxa"/>
            <w:gridSpan w:val="2"/>
            <w:tcBorders>
              <w:top w:val="single" w:sz="4" w:space="0" w:color="000000"/>
              <w:left w:val="single" w:sz="4" w:space="0" w:color="000000"/>
              <w:bottom w:val="single" w:sz="4" w:space="0" w:color="000000"/>
              <w:right w:val="nil"/>
            </w:tcBorders>
            <w:vAlign w:val="center"/>
          </w:tcPr>
          <w:p w14:paraId="6602C84E" w14:textId="77777777" w:rsidR="00BA711E" w:rsidRPr="00BA711E" w:rsidRDefault="00BA711E" w:rsidP="00BA711E">
            <w:pPr>
              <w:spacing w:line="312" w:lineRule="auto"/>
              <w:ind w:left="360" w:hanging="720"/>
              <w:jc w:val="center"/>
              <w:rPr>
                <w:b/>
              </w:rPr>
            </w:pPr>
          </w:p>
          <w:p w14:paraId="13CB5877" w14:textId="77777777" w:rsidR="00BA711E" w:rsidRPr="00BA711E" w:rsidRDefault="00BA711E" w:rsidP="00BA711E">
            <w:pPr>
              <w:spacing w:line="312" w:lineRule="auto"/>
              <w:ind w:left="360" w:hanging="720"/>
              <w:jc w:val="center"/>
              <w:rPr>
                <w:b/>
              </w:rPr>
            </w:pPr>
            <w:r w:rsidRPr="00BA711E">
              <w:rPr>
                <w:b/>
              </w:rPr>
              <w:t>As</w:t>
            </w:r>
          </w:p>
        </w:tc>
        <w:tc>
          <w:tcPr>
            <w:tcW w:w="1140" w:type="dxa"/>
            <w:tcBorders>
              <w:top w:val="single" w:sz="4" w:space="0" w:color="000000"/>
              <w:left w:val="single" w:sz="4" w:space="0" w:color="000000"/>
              <w:bottom w:val="single" w:sz="4" w:space="0" w:color="000000"/>
              <w:right w:val="nil"/>
            </w:tcBorders>
            <w:shd w:val="clear" w:color="auto" w:fill="DAEEF3"/>
            <w:vAlign w:val="center"/>
          </w:tcPr>
          <w:p w14:paraId="7B0D97EE" w14:textId="77777777" w:rsidR="00BA711E" w:rsidRPr="00BA711E" w:rsidRDefault="00BA711E" w:rsidP="00BA711E">
            <w:pPr>
              <w:spacing w:line="312" w:lineRule="auto"/>
              <w:jc w:val="center"/>
              <w:rPr>
                <w:b/>
                <w:color w:val="000000"/>
              </w:rPr>
            </w:pPr>
            <w:r w:rsidRPr="00BA711E">
              <w:rPr>
                <w:b/>
                <w:color w:val="000000"/>
              </w:rPr>
              <w:t>Time/Number</w:t>
            </w:r>
          </w:p>
        </w:tc>
        <w:tc>
          <w:tcPr>
            <w:tcW w:w="2250" w:type="dxa"/>
            <w:tcBorders>
              <w:top w:val="single" w:sz="4" w:space="0" w:color="000000"/>
              <w:left w:val="single" w:sz="4" w:space="0" w:color="000000"/>
              <w:bottom w:val="single" w:sz="4" w:space="0" w:color="000000"/>
              <w:right w:val="nil"/>
            </w:tcBorders>
            <w:shd w:val="clear" w:color="auto" w:fill="DAEEF3"/>
            <w:vAlign w:val="center"/>
          </w:tcPr>
          <w:p w14:paraId="538A8955" w14:textId="77777777" w:rsidR="00BA711E" w:rsidRPr="00BA711E" w:rsidRDefault="00BA711E" w:rsidP="00BA711E">
            <w:pPr>
              <w:spacing w:line="312" w:lineRule="auto"/>
              <w:jc w:val="center"/>
              <w:rPr>
                <w:b/>
                <w:color w:val="000000"/>
              </w:rPr>
            </w:pPr>
            <w:r w:rsidRPr="00BA711E">
              <w:rPr>
                <w:b/>
                <w:color w:val="000000"/>
              </w:rPr>
              <w:t>Weight (Marks)</w:t>
            </w:r>
          </w:p>
        </w:tc>
        <w:tc>
          <w:tcPr>
            <w:tcW w:w="1455" w:type="dxa"/>
            <w:tcBorders>
              <w:top w:val="single" w:sz="4" w:space="0" w:color="000000"/>
              <w:left w:val="single" w:sz="4" w:space="0" w:color="000000"/>
              <w:bottom w:val="single" w:sz="4" w:space="0" w:color="000000"/>
              <w:right w:val="nil"/>
            </w:tcBorders>
            <w:shd w:val="clear" w:color="auto" w:fill="DAEEF3"/>
            <w:vAlign w:val="center"/>
          </w:tcPr>
          <w:p w14:paraId="04C37619" w14:textId="77777777" w:rsidR="00BA711E" w:rsidRPr="00BA711E" w:rsidRDefault="00BA711E" w:rsidP="00BA711E">
            <w:pPr>
              <w:spacing w:line="312" w:lineRule="auto"/>
              <w:jc w:val="center"/>
              <w:rPr>
                <w:b/>
                <w:color w:val="000000"/>
              </w:rPr>
            </w:pPr>
            <w:r w:rsidRPr="00BA711E">
              <w:rPr>
                <w:b/>
                <w:color w:val="000000"/>
              </w:rPr>
              <w:t>Week Due</w:t>
            </w:r>
          </w:p>
        </w:tc>
        <w:tc>
          <w:tcPr>
            <w:tcW w:w="2385"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99645FE" w14:textId="77777777" w:rsidR="00BA711E" w:rsidRPr="00BA711E" w:rsidRDefault="00BA711E" w:rsidP="00BA711E">
            <w:pPr>
              <w:spacing w:line="312" w:lineRule="auto"/>
              <w:jc w:val="center"/>
              <w:rPr>
                <w:b/>
                <w:color w:val="000000"/>
              </w:rPr>
            </w:pPr>
            <w:r w:rsidRPr="00BA711E">
              <w:rPr>
                <w:b/>
                <w:color w:val="000000"/>
              </w:rPr>
              <w:t>Relevant Learning Outcome</w:t>
            </w:r>
          </w:p>
        </w:tc>
      </w:tr>
      <w:tr w:rsidR="00BA711E" w:rsidRPr="00BA711E" w14:paraId="011884DE" w14:textId="77777777" w:rsidTr="00BA711E">
        <w:trPr>
          <w:trHeight w:val="22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4F3C0D91" w14:textId="77777777" w:rsidR="00BA711E" w:rsidRPr="00BA711E" w:rsidRDefault="00BA711E" w:rsidP="00BA711E">
            <w:pPr>
              <w:spacing w:line="312" w:lineRule="auto"/>
              <w:jc w:val="center"/>
              <w:rPr>
                <w:b/>
              </w:rPr>
            </w:pPr>
            <w:r w:rsidRPr="00BA711E">
              <w:rPr>
                <w:b/>
              </w:rPr>
              <w:t>Formative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DE159CD" w14:textId="77777777" w:rsidR="00BA711E" w:rsidRPr="00BA711E" w:rsidRDefault="00BA711E" w:rsidP="00BA711E">
            <w:pPr>
              <w:spacing w:line="312" w:lineRule="auto"/>
              <w:jc w:val="center"/>
              <w:rPr>
                <w:b/>
                <w:color w:val="000000"/>
              </w:rPr>
            </w:pPr>
            <w:r w:rsidRPr="00BA711E">
              <w:rPr>
                <w:b/>
                <w:color w:val="000000"/>
              </w:rPr>
              <w:t>Quizzes</w:t>
            </w:r>
          </w:p>
        </w:tc>
        <w:tc>
          <w:tcPr>
            <w:tcW w:w="1140" w:type="dxa"/>
            <w:tcBorders>
              <w:top w:val="single" w:sz="4" w:space="0" w:color="000000"/>
              <w:left w:val="single" w:sz="4" w:space="0" w:color="000000"/>
              <w:bottom w:val="single" w:sz="4" w:space="0" w:color="000000"/>
              <w:right w:val="nil"/>
            </w:tcBorders>
            <w:vAlign w:val="center"/>
          </w:tcPr>
          <w:p w14:paraId="593EFD6A" w14:textId="77777777" w:rsidR="00BA711E" w:rsidRPr="00BA711E" w:rsidRDefault="00BA711E" w:rsidP="00BA711E">
            <w:pPr>
              <w:spacing w:line="312" w:lineRule="auto"/>
              <w:jc w:val="center"/>
              <w:rPr>
                <w:color w:val="000000"/>
              </w:rPr>
            </w:pPr>
            <w:r>
              <w:rPr>
                <w:color w:val="000000"/>
              </w:rPr>
              <w:t>2</w:t>
            </w:r>
          </w:p>
        </w:tc>
        <w:tc>
          <w:tcPr>
            <w:tcW w:w="2250" w:type="dxa"/>
            <w:tcBorders>
              <w:top w:val="single" w:sz="4" w:space="0" w:color="000000"/>
              <w:left w:val="single" w:sz="4" w:space="0" w:color="000000"/>
              <w:bottom w:val="single" w:sz="4" w:space="0" w:color="000000"/>
              <w:right w:val="nil"/>
            </w:tcBorders>
            <w:vAlign w:val="center"/>
          </w:tcPr>
          <w:p w14:paraId="608CB395" w14:textId="77777777" w:rsidR="00BA711E" w:rsidRDefault="00BA711E" w:rsidP="00BA711E">
            <w:pPr>
              <w:spacing w:line="312" w:lineRule="auto"/>
              <w:jc w:val="center"/>
              <w:rPr>
                <w:color w:val="000000"/>
              </w:rPr>
            </w:pPr>
            <w:r>
              <w:t>5</w:t>
            </w:r>
            <w:r>
              <w:rPr>
                <w:color w:val="000000"/>
              </w:rPr>
              <w:t>% (</w:t>
            </w:r>
            <w:r>
              <w:t>5</w:t>
            </w:r>
            <w:r>
              <w:rPr>
                <w:color w:val="000000"/>
              </w:rPr>
              <w:t>)</w:t>
            </w:r>
          </w:p>
        </w:tc>
        <w:tc>
          <w:tcPr>
            <w:tcW w:w="1455" w:type="dxa"/>
            <w:tcBorders>
              <w:top w:val="single" w:sz="4" w:space="0" w:color="000000"/>
              <w:left w:val="single" w:sz="4" w:space="0" w:color="000000"/>
              <w:bottom w:val="single" w:sz="4" w:space="0" w:color="000000"/>
              <w:right w:val="nil"/>
            </w:tcBorders>
            <w:vAlign w:val="center"/>
          </w:tcPr>
          <w:p w14:paraId="10D2406F" w14:textId="77777777" w:rsidR="00BA711E" w:rsidRDefault="00BA711E" w:rsidP="00BA711E">
            <w:pPr>
              <w:spacing w:line="312" w:lineRule="auto"/>
              <w:jc w:val="center"/>
              <w:rPr>
                <w:color w:val="000000"/>
              </w:rPr>
            </w:pPr>
            <w:r>
              <w:rPr>
                <w:color w:val="000000"/>
              </w:rPr>
              <w:t>6, 13</w:t>
            </w:r>
          </w:p>
        </w:tc>
        <w:tc>
          <w:tcPr>
            <w:tcW w:w="2385" w:type="dxa"/>
            <w:tcBorders>
              <w:top w:val="single" w:sz="4" w:space="0" w:color="000000"/>
              <w:left w:val="single" w:sz="4" w:space="0" w:color="000000"/>
              <w:bottom w:val="single" w:sz="4" w:space="0" w:color="000000"/>
              <w:right w:val="single" w:sz="4" w:space="0" w:color="000000"/>
            </w:tcBorders>
            <w:vAlign w:val="center"/>
          </w:tcPr>
          <w:p w14:paraId="6CFEABFA" w14:textId="77777777" w:rsidR="00BA711E" w:rsidRDefault="00BA711E" w:rsidP="00BA711E">
            <w:pPr>
              <w:spacing w:line="312" w:lineRule="auto"/>
              <w:rPr>
                <w:color w:val="000000"/>
              </w:rPr>
            </w:pPr>
            <w:r>
              <w:t>LO # 2,3,4,5,11 and 12</w:t>
            </w:r>
          </w:p>
        </w:tc>
      </w:tr>
      <w:tr w:rsidR="00BA711E" w:rsidRPr="00BA711E" w14:paraId="0C7B7210" w14:textId="77777777" w:rsidTr="00BA711E">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24ADF39E" w14:textId="77777777" w:rsidR="00BA711E" w:rsidRPr="00BA711E" w:rsidRDefault="00BA711E" w:rsidP="00BA711E">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067CC5E" w14:textId="77777777" w:rsidR="00BA711E" w:rsidRPr="00BA711E" w:rsidRDefault="00BA711E" w:rsidP="00BA711E">
            <w:pPr>
              <w:spacing w:line="312" w:lineRule="auto"/>
              <w:jc w:val="center"/>
              <w:rPr>
                <w:b/>
                <w:color w:val="000000"/>
              </w:rPr>
            </w:pPr>
            <w:r w:rsidRPr="00BA711E">
              <w:rPr>
                <w:b/>
                <w:color w:val="000000"/>
              </w:rPr>
              <w:t>Assignments</w:t>
            </w:r>
          </w:p>
        </w:tc>
        <w:tc>
          <w:tcPr>
            <w:tcW w:w="1140" w:type="dxa"/>
            <w:tcBorders>
              <w:top w:val="single" w:sz="4" w:space="0" w:color="000000"/>
              <w:left w:val="single" w:sz="4" w:space="0" w:color="000000"/>
              <w:bottom w:val="single" w:sz="4" w:space="0" w:color="000000"/>
              <w:right w:val="nil"/>
            </w:tcBorders>
            <w:vAlign w:val="center"/>
          </w:tcPr>
          <w:p w14:paraId="6917FA91" w14:textId="77777777" w:rsidR="00BA711E" w:rsidRPr="00BA711E" w:rsidRDefault="00BA711E" w:rsidP="00BA711E">
            <w:pPr>
              <w:spacing w:line="312" w:lineRule="auto"/>
              <w:jc w:val="center"/>
              <w:rPr>
                <w:color w:val="000000"/>
              </w:rPr>
            </w:pPr>
            <w:r w:rsidRPr="00BA711E">
              <w:rPr>
                <w:color w:val="000000"/>
              </w:rPr>
              <w:t>2</w:t>
            </w:r>
          </w:p>
        </w:tc>
        <w:tc>
          <w:tcPr>
            <w:tcW w:w="2250" w:type="dxa"/>
            <w:tcBorders>
              <w:top w:val="single" w:sz="4" w:space="0" w:color="000000"/>
              <w:left w:val="single" w:sz="4" w:space="0" w:color="000000"/>
              <w:bottom w:val="single" w:sz="4" w:space="0" w:color="000000"/>
              <w:right w:val="nil"/>
            </w:tcBorders>
            <w:vAlign w:val="center"/>
          </w:tcPr>
          <w:p w14:paraId="57F468B0" w14:textId="77777777" w:rsidR="00BA711E" w:rsidRDefault="00BA711E" w:rsidP="00BA711E">
            <w:pPr>
              <w:spacing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566103E0" w14:textId="77777777" w:rsidR="00BA711E" w:rsidRDefault="00BA711E" w:rsidP="00BA711E">
            <w:pPr>
              <w:spacing w:line="312" w:lineRule="auto"/>
              <w:jc w:val="center"/>
              <w:rPr>
                <w:color w:val="000000"/>
              </w:rPr>
            </w:pPr>
            <w:r>
              <w:rPr>
                <w:color w:val="000000"/>
              </w:rPr>
              <w:t>9, 15</w:t>
            </w:r>
          </w:p>
        </w:tc>
        <w:tc>
          <w:tcPr>
            <w:tcW w:w="2385" w:type="dxa"/>
            <w:tcBorders>
              <w:top w:val="single" w:sz="4" w:space="0" w:color="000000"/>
              <w:left w:val="single" w:sz="4" w:space="0" w:color="000000"/>
              <w:bottom w:val="single" w:sz="4" w:space="0" w:color="000000"/>
              <w:right w:val="single" w:sz="4" w:space="0" w:color="000000"/>
            </w:tcBorders>
            <w:vAlign w:val="center"/>
          </w:tcPr>
          <w:p w14:paraId="62DE7D58" w14:textId="77777777" w:rsidR="00BA711E" w:rsidRDefault="00BA711E" w:rsidP="00BA711E">
            <w:pPr>
              <w:spacing w:line="312" w:lineRule="auto"/>
              <w:rPr>
                <w:color w:val="000000"/>
              </w:rPr>
            </w:pPr>
            <w:r>
              <w:t>LO # 6,7,8, 13 and 14</w:t>
            </w:r>
          </w:p>
        </w:tc>
      </w:tr>
      <w:tr w:rsidR="00BA711E" w:rsidRPr="00BA711E" w14:paraId="1F028F87" w14:textId="77777777" w:rsidTr="00BA711E">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76D38229" w14:textId="77777777" w:rsidR="00BA711E" w:rsidRPr="00BA711E" w:rsidRDefault="00BA711E" w:rsidP="00BA711E">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B35617F" w14:textId="77777777" w:rsidR="00BA711E" w:rsidRPr="00BA711E" w:rsidRDefault="00BA711E" w:rsidP="00BA711E">
            <w:pPr>
              <w:spacing w:line="312" w:lineRule="auto"/>
              <w:jc w:val="center"/>
              <w:rPr>
                <w:b/>
                <w:color w:val="000000"/>
              </w:rPr>
            </w:pPr>
            <w:r w:rsidRPr="00BA711E">
              <w:rPr>
                <w:b/>
                <w:color w:val="000000"/>
              </w:rPr>
              <w:t xml:space="preserve">Projects </w:t>
            </w:r>
          </w:p>
        </w:tc>
        <w:tc>
          <w:tcPr>
            <w:tcW w:w="1140" w:type="dxa"/>
            <w:tcBorders>
              <w:top w:val="single" w:sz="4" w:space="0" w:color="000000"/>
              <w:left w:val="single" w:sz="4" w:space="0" w:color="000000"/>
              <w:bottom w:val="single" w:sz="4" w:space="0" w:color="000000"/>
              <w:right w:val="nil"/>
            </w:tcBorders>
            <w:vAlign w:val="center"/>
          </w:tcPr>
          <w:p w14:paraId="39EA0FB1" w14:textId="77777777" w:rsidR="00BA711E" w:rsidRPr="00BA711E" w:rsidRDefault="00BA711E" w:rsidP="00BA711E">
            <w:pPr>
              <w:spacing w:line="312" w:lineRule="auto"/>
              <w:jc w:val="center"/>
              <w:rPr>
                <w:color w:val="000000"/>
              </w:rPr>
            </w:pPr>
            <w:r w:rsidRPr="00BA711E">
              <w:rPr>
                <w:color w:val="000000"/>
              </w:rPr>
              <w:t xml:space="preserve"> 1</w:t>
            </w:r>
          </w:p>
        </w:tc>
        <w:tc>
          <w:tcPr>
            <w:tcW w:w="2250" w:type="dxa"/>
            <w:tcBorders>
              <w:top w:val="single" w:sz="4" w:space="0" w:color="000000"/>
              <w:left w:val="single" w:sz="4" w:space="0" w:color="000000"/>
              <w:bottom w:val="single" w:sz="4" w:space="0" w:color="000000"/>
              <w:right w:val="nil"/>
            </w:tcBorders>
            <w:vAlign w:val="center"/>
          </w:tcPr>
          <w:p w14:paraId="6368C8DF" w14:textId="77777777" w:rsidR="00BA711E" w:rsidRDefault="00BA711E" w:rsidP="00BA711E">
            <w:pPr>
              <w:spacing w:line="312" w:lineRule="auto"/>
              <w:jc w:val="center"/>
              <w:rPr>
                <w:color w:val="000000"/>
              </w:rPr>
            </w:pPr>
            <w:r>
              <w:t>20</w:t>
            </w:r>
            <w:r>
              <w:rPr>
                <w:color w:val="000000"/>
              </w:rPr>
              <w:t>% (</w:t>
            </w:r>
            <w:r>
              <w:t>20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45EF0F78" w14:textId="77777777" w:rsidR="00BA711E" w:rsidRDefault="00BA711E" w:rsidP="00BA711E">
            <w:pPr>
              <w:spacing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14:paraId="7F313D1D" w14:textId="77777777" w:rsidR="00BA711E" w:rsidRDefault="00BA711E" w:rsidP="00BA711E">
            <w:pPr>
              <w:spacing w:line="312" w:lineRule="auto"/>
              <w:rPr>
                <w:color w:val="000000"/>
              </w:rPr>
            </w:pPr>
          </w:p>
        </w:tc>
      </w:tr>
      <w:tr w:rsidR="00BA711E" w:rsidRPr="00BA711E" w14:paraId="3D072EEA" w14:textId="77777777" w:rsidTr="00BA711E">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4048E99C" w14:textId="77777777" w:rsidR="00BA711E" w:rsidRPr="00BA711E" w:rsidRDefault="00BA711E" w:rsidP="00BA711E">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4836EF05" w14:textId="77777777" w:rsidR="00BA711E" w:rsidRPr="00BA711E" w:rsidRDefault="00BA711E" w:rsidP="00BA711E">
            <w:pPr>
              <w:spacing w:line="312" w:lineRule="auto"/>
              <w:jc w:val="center"/>
              <w:rPr>
                <w:b/>
              </w:rPr>
            </w:pPr>
            <w:r w:rsidRPr="00BA711E">
              <w:rPr>
                <w:b/>
              </w:rPr>
              <w:t>Report</w:t>
            </w:r>
          </w:p>
        </w:tc>
        <w:tc>
          <w:tcPr>
            <w:tcW w:w="1140" w:type="dxa"/>
            <w:tcBorders>
              <w:top w:val="single" w:sz="4" w:space="0" w:color="000000"/>
              <w:left w:val="single" w:sz="4" w:space="0" w:color="000000"/>
              <w:bottom w:val="single" w:sz="4" w:space="0" w:color="000000"/>
              <w:right w:val="nil"/>
            </w:tcBorders>
            <w:vAlign w:val="center"/>
          </w:tcPr>
          <w:p w14:paraId="7E7C7B7D" w14:textId="77777777" w:rsidR="00BA711E" w:rsidRPr="00BA711E" w:rsidRDefault="00BA711E" w:rsidP="00BA711E">
            <w:pPr>
              <w:spacing w:line="312" w:lineRule="auto"/>
              <w:jc w:val="center"/>
              <w:rPr>
                <w:color w:val="000000"/>
              </w:rPr>
            </w:pPr>
            <w:r w:rsidRPr="00BA711E">
              <w:t>1</w:t>
            </w:r>
          </w:p>
        </w:tc>
        <w:tc>
          <w:tcPr>
            <w:tcW w:w="2250" w:type="dxa"/>
            <w:tcBorders>
              <w:top w:val="single" w:sz="4" w:space="0" w:color="000000"/>
              <w:left w:val="single" w:sz="4" w:space="0" w:color="000000"/>
              <w:bottom w:val="single" w:sz="4" w:space="0" w:color="000000"/>
              <w:right w:val="nil"/>
            </w:tcBorders>
            <w:vAlign w:val="center"/>
          </w:tcPr>
          <w:p w14:paraId="089A611A" w14:textId="77777777" w:rsidR="00BA711E" w:rsidRDefault="00BA711E" w:rsidP="00BA711E">
            <w:pPr>
              <w:spacing w:line="312" w:lineRule="auto"/>
              <w:jc w:val="center"/>
            </w:pPr>
            <w:r>
              <w:t>5% (5)</w:t>
            </w:r>
          </w:p>
        </w:tc>
        <w:tc>
          <w:tcPr>
            <w:tcW w:w="1455" w:type="dxa"/>
            <w:tcBorders>
              <w:top w:val="single" w:sz="4" w:space="0" w:color="000000"/>
              <w:left w:val="single" w:sz="4" w:space="0" w:color="000000"/>
              <w:bottom w:val="single" w:sz="4" w:space="0" w:color="000000"/>
              <w:right w:val="single" w:sz="4" w:space="0" w:color="000000"/>
            </w:tcBorders>
            <w:vAlign w:val="center"/>
          </w:tcPr>
          <w:p w14:paraId="258BCB22" w14:textId="77777777" w:rsidR="00BA711E" w:rsidRDefault="00BA711E" w:rsidP="00BA711E">
            <w:pPr>
              <w:spacing w:line="312" w:lineRule="auto"/>
              <w:jc w:val="center"/>
              <w:rPr>
                <w:color w:val="000000"/>
              </w:rPr>
            </w:pPr>
            <w:r>
              <w:rPr>
                <w:color w:val="000000"/>
              </w:rPr>
              <w:t>11, 16</w:t>
            </w:r>
          </w:p>
        </w:tc>
        <w:tc>
          <w:tcPr>
            <w:tcW w:w="2385" w:type="dxa"/>
            <w:tcBorders>
              <w:top w:val="single" w:sz="4" w:space="0" w:color="000000"/>
              <w:left w:val="single" w:sz="4" w:space="0" w:color="000000"/>
              <w:bottom w:val="single" w:sz="4" w:space="0" w:color="000000"/>
              <w:right w:val="single" w:sz="4" w:space="0" w:color="000000"/>
            </w:tcBorders>
            <w:vAlign w:val="center"/>
          </w:tcPr>
          <w:p w14:paraId="7EFCA307" w14:textId="77777777" w:rsidR="00BA711E" w:rsidRDefault="00BA711E" w:rsidP="00BA711E">
            <w:pPr>
              <w:spacing w:line="312" w:lineRule="auto"/>
              <w:rPr>
                <w:color w:val="000000"/>
              </w:rPr>
            </w:pPr>
            <w:r>
              <w:t>LO # 1,9,10 and 15</w:t>
            </w:r>
          </w:p>
        </w:tc>
      </w:tr>
      <w:tr w:rsidR="00BA711E" w:rsidRPr="00BA711E" w14:paraId="0802847B" w14:textId="77777777" w:rsidTr="00BA711E">
        <w:trPr>
          <w:trHeight w:val="220"/>
          <w:jc w:val="center"/>
        </w:trPr>
        <w:tc>
          <w:tcPr>
            <w:tcW w:w="1485" w:type="dxa"/>
            <w:vMerge w:val="restart"/>
            <w:tcBorders>
              <w:top w:val="single" w:sz="4" w:space="0" w:color="000000"/>
              <w:left w:val="single" w:sz="4" w:space="0" w:color="000000"/>
              <w:bottom w:val="single" w:sz="4" w:space="0" w:color="000000"/>
              <w:right w:val="nil"/>
            </w:tcBorders>
            <w:shd w:val="clear" w:color="auto" w:fill="DAEEF3"/>
            <w:vAlign w:val="center"/>
          </w:tcPr>
          <w:p w14:paraId="579FAC16" w14:textId="77777777" w:rsidR="00BA711E" w:rsidRPr="00BA711E" w:rsidRDefault="00BA711E" w:rsidP="00BA711E">
            <w:pPr>
              <w:spacing w:line="312" w:lineRule="auto"/>
              <w:jc w:val="center"/>
              <w:rPr>
                <w:b/>
              </w:rPr>
            </w:pPr>
            <w:r w:rsidRPr="00BA711E">
              <w:rPr>
                <w:b/>
              </w:rPr>
              <w:t>Summative assessment</w:t>
            </w: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2399A31B" w14:textId="77777777" w:rsidR="00BA711E" w:rsidRPr="00BA711E" w:rsidRDefault="00BA711E" w:rsidP="00BA711E">
            <w:pPr>
              <w:spacing w:line="312" w:lineRule="auto"/>
              <w:jc w:val="center"/>
              <w:rPr>
                <w:b/>
                <w:color w:val="000000"/>
              </w:rPr>
            </w:pPr>
            <w:r w:rsidRPr="00BA711E">
              <w:rPr>
                <w:b/>
                <w:color w:val="000000"/>
              </w:rPr>
              <w:t>Midterm Exam</w:t>
            </w:r>
          </w:p>
        </w:tc>
        <w:tc>
          <w:tcPr>
            <w:tcW w:w="1140" w:type="dxa"/>
            <w:tcBorders>
              <w:top w:val="single" w:sz="4" w:space="0" w:color="000000"/>
              <w:left w:val="single" w:sz="4" w:space="0" w:color="000000"/>
              <w:bottom w:val="single" w:sz="4" w:space="0" w:color="000000"/>
              <w:right w:val="nil"/>
            </w:tcBorders>
            <w:vAlign w:val="center"/>
          </w:tcPr>
          <w:p w14:paraId="581317DA" w14:textId="77777777" w:rsidR="00BA711E" w:rsidRPr="00BA711E" w:rsidRDefault="00BA711E" w:rsidP="00BA711E">
            <w:pPr>
              <w:spacing w:line="312" w:lineRule="auto"/>
              <w:jc w:val="center"/>
              <w:rPr>
                <w:color w:val="000000"/>
              </w:rPr>
            </w:pPr>
            <w:r w:rsidRPr="00BA711E">
              <w:rPr>
                <w:color w:val="000000"/>
              </w:rPr>
              <w:t>2 hr</w:t>
            </w:r>
          </w:p>
        </w:tc>
        <w:tc>
          <w:tcPr>
            <w:tcW w:w="2250" w:type="dxa"/>
            <w:tcBorders>
              <w:top w:val="single" w:sz="4" w:space="0" w:color="000000"/>
              <w:left w:val="single" w:sz="4" w:space="0" w:color="000000"/>
              <w:bottom w:val="single" w:sz="4" w:space="0" w:color="000000"/>
              <w:right w:val="nil"/>
            </w:tcBorders>
            <w:vAlign w:val="center"/>
          </w:tcPr>
          <w:p w14:paraId="6F86E640" w14:textId="77777777" w:rsidR="00BA711E" w:rsidRDefault="00BA711E" w:rsidP="00BA711E">
            <w:pPr>
              <w:spacing w:line="312" w:lineRule="auto"/>
              <w:jc w:val="center"/>
              <w:rPr>
                <w:color w:val="000000"/>
              </w:rPr>
            </w:pPr>
            <w:r>
              <w:t>10</w:t>
            </w:r>
            <w:r>
              <w:rPr>
                <w:color w:val="000000"/>
              </w:rPr>
              <w:t>% (</w:t>
            </w:r>
            <w:r>
              <w:t>10</w:t>
            </w:r>
            <w:r>
              <w:rPr>
                <w:color w:val="000000"/>
              </w:rPr>
              <w:t>)</w:t>
            </w:r>
          </w:p>
        </w:tc>
        <w:tc>
          <w:tcPr>
            <w:tcW w:w="1455" w:type="dxa"/>
            <w:tcBorders>
              <w:top w:val="single" w:sz="4" w:space="0" w:color="000000"/>
              <w:left w:val="single" w:sz="4" w:space="0" w:color="000000"/>
              <w:bottom w:val="single" w:sz="4" w:space="0" w:color="000000"/>
              <w:right w:val="single" w:sz="4" w:space="0" w:color="000000"/>
            </w:tcBorders>
            <w:vAlign w:val="center"/>
          </w:tcPr>
          <w:p w14:paraId="253C2036" w14:textId="77777777" w:rsidR="00BA711E" w:rsidRDefault="00BA711E" w:rsidP="00BA711E">
            <w:pPr>
              <w:spacing w:line="312" w:lineRule="auto"/>
              <w:jc w:val="center"/>
              <w:rPr>
                <w:color w:val="000000"/>
              </w:rPr>
            </w:pPr>
            <w:r>
              <w:t>9</w:t>
            </w:r>
          </w:p>
        </w:tc>
        <w:tc>
          <w:tcPr>
            <w:tcW w:w="2385" w:type="dxa"/>
            <w:tcBorders>
              <w:top w:val="single" w:sz="4" w:space="0" w:color="000000"/>
              <w:left w:val="single" w:sz="4" w:space="0" w:color="000000"/>
              <w:bottom w:val="single" w:sz="4" w:space="0" w:color="000000"/>
              <w:right w:val="single" w:sz="4" w:space="0" w:color="000000"/>
            </w:tcBorders>
            <w:vAlign w:val="center"/>
          </w:tcPr>
          <w:p w14:paraId="0EAC6DF2" w14:textId="77777777" w:rsidR="00BA711E" w:rsidRDefault="00BA711E" w:rsidP="00BA711E">
            <w:pPr>
              <w:spacing w:line="312" w:lineRule="auto"/>
              <w:rPr>
                <w:color w:val="000000"/>
              </w:rPr>
            </w:pPr>
            <w:r>
              <w:t>LO # 1-8</w:t>
            </w:r>
          </w:p>
        </w:tc>
      </w:tr>
      <w:tr w:rsidR="00BA711E" w:rsidRPr="00BA711E" w14:paraId="63F87AD5" w14:textId="77777777" w:rsidTr="00BA711E">
        <w:trPr>
          <w:trHeight w:val="220"/>
          <w:jc w:val="center"/>
        </w:trPr>
        <w:tc>
          <w:tcPr>
            <w:tcW w:w="1485" w:type="dxa"/>
            <w:vMerge/>
            <w:tcBorders>
              <w:top w:val="single" w:sz="4" w:space="0" w:color="000000"/>
              <w:left w:val="single" w:sz="4" w:space="0" w:color="000000"/>
              <w:bottom w:val="single" w:sz="4" w:space="0" w:color="000000"/>
              <w:right w:val="nil"/>
            </w:tcBorders>
            <w:shd w:val="clear" w:color="auto" w:fill="DAEEF3"/>
            <w:vAlign w:val="center"/>
          </w:tcPr>
          <w:p w14:paraId="63A11290" w14:textId="77777777" w:rsidR="00BA711E" w:rsidRPr="00BA711E" w:rsidRDefault="00BA711E" w:rsidP="00BA711E">
            <w:pPr>
              <w:widowControl w:val="0"/>
              <w:spacing w:line="276" w:lineRule="auto"/>
              <w:jc w:val="center"/>
              <w:rPr>
                <w:color w:val="000000"/>
              </w:rPr>
            </w:pPr>
          </w:p>
        </w:tc>
        <w:tc>
          <w:tcPr>
            <w:tcW w:w="1785" w:type="dxa"/>
            <w:tcBorders>
              <w:top w:val="single" w:sz="4" w:space="0" w:color="000000"/>
              <w:left w:val="single" w:sz="4" w:space="0" w:color="000000"/>
              <w:bottom w:val="single" w:sz="4" w:space="0" w:color="000000"/>
              <w:right w:val="nil"/>
            </w:tcBorders>
            <w:shd w:val="clear" w:color="auto" w:fill="DAEEF3"/>
            <w:vAlign w:val="center"/>
          </w:tcPr>
          <w:p w14:paraId="3551FAC6" w14:textId="77777777" w:rsidR="00BA711E" w:rsidRPr="00BA711E" w:rsidRDefault="00BA711E" w:rsidP="00BA711E">
            <w:pPr>
              <w:spacing w:line="312" w:lineRule="auto"/>
              <w:jc w:val="center"/>
              <w:rPr>
                <w:b/>
                <w:color w:val="000000"/>
              </w:rPr>
            </w:pPr>
            <w:r w:rsidRPr="00BA711E">
              <w:rPr>
                <w:b/>
                <w:color w:val="000000"/>
              </w:rPr>
              <w:t>Final Exam</w:t>
            </w:r>
          </w:p>
        </w:tc>
        <w:tc>
          <w:tcPr>
            <w:tcW w:w="1140" w:type="dxa"/>
            <w:tcBorders>
              <w:top w:val="single" w:sz="4" w:space="0" w:color="000000"/>
              <w:left w:val="single" w:sz="4" w:space="0" w:color="000000"/>
              <w:bottom w:val="single" w:sz="4" w:space="0" w:color="000000"/>
              <w:right w:val="nil"/>
            </w:tcBorders>
            <w:vAlign w:val="center"/>
          </w:tcPr>
          <w:p w14:paraId="250E5D51" w14:textId="77777777" w:rsidR="00BA711E" w:rsidRPr="00BA711E" w:rsidRDefault="00BA711E" w:rsidP="00BA711E">
            <w:pPr>
              <w:spacing w:line="312" w:lineRule="auto"/>
              <w:jc w:val="center"/>
              <w:rPr>
                <w:color w:val="000000"/>
              </w:rPr>
            </w:pPr>
            <w:r w:rsidRPr="00BA711E">
              <w:t>2</w:t>
            </w:r>
            <w:r w:rsidRPr="00BA711E">
              <w:rPr>
                <w:color w:val="000000"/>
              </w:rPr>
              <w:t>hr</w:t>
            </w:r>
          </w:p>
        </w:tc>
        <w:tc>
          <w:tcPr>
            <w:tcW w:w="2250" w:type="dxa"/>
            <w:tcBorders>
              <w:top w:val="single" w:sz="4" w:space="0" w:color="000000"/>
              <w:left w:val="single" w:sz="4" w:space="0" w:color="000000"/>
              <w:bottom w:val="single" w:sz="4" w:space="0" w:color="000000"/>
              <w:right w:val="nil"/>
            </w:tcBorders>
            <w:vAlign w:val="center"/>
          </w:tcPr>
          <w:p w14:paraId="331EA8AB" w14:textId="77777777" w:rsidR="00BA711E" w:rsidRDefault="00BA711E" w:rsidP="00BA711E">
            <w:pPr>
              <w:spacing w:line="312" w:lineRule="auto"/>
              <w:jc w:val="center"/>
              <w:rPr>
                <w:color w:val="000000"/>
              </w:rPr>
            </w:pPr>
            <w:r>
              <w:t>5</w:t>
            </w:r>
            <w:r>
              <w:rPr>
                <w:color w:val="000000"/>
              </w:rPr>
              <w:t>0% (</w:t>
            </w:r>
            <w:r>
              <w:t>5</w:t>
            </w:r>
            <w:r>
              <w:rPr>
                <w:color w:val="000000"/>
              </w:rPr>
              <w:t>0)</w:t>
            </w:r>
          </w:p>
        </w:tc>
        <w:tc>
          <w:tcPr>
            <w:tcW w:w="1455" w:type="dxa"/>
            <w:tcBorders>
              <w:top w:val="single" w:sz="4" w:space="0" w:color="000000"/>
              <w:left w:val="single" w:sz="4" w:space="0" w:color="000000"/>
              <w:bottom w:val="single" w:sz="4" w:space="0" w:color="000000"/>
              <w:right w:val="nil"/>
            </w:tcBorders>
            <w:vAlign w:val="center"/>
          </w:tcPr>
          <w:p w14:paraId="3A398376" w14:textId="77777777" w:rsidR="00BA711E" w:rsidRDefault="00BA711E" w:rsidP="00BA711E">
            <w:pPr>
              <w:spacing w:line="312" w:lineRule="auto"/>
              <w:jc w:val="center"/>
              <w:rPr>
                <w:color w:val="000000"/>
              </w:rPr>
            </w:pPr>
            <w:r>
              <w:rPr>
                <w:color w:val="000000"/>
              </w:rPr>
              <w:t>16</w:t>
            </w:r>
          </w:p>
        </w:tc>
        <w:tc>
          <w:tcPr>
            <w:tcW w:w="2385" w:type="dxa"/>
            <w:tcBorders>
              <w:top w:val="single" w:sz="4" w:space="0" w:color="000000"/>
              <w:left w:val="single" w:sz="4" w:space="0" w:color="000000"/>
              <w:bottom w:val="single" w:sz="4" w:space="0" w:color="000000"/>
              <w:right w:val="single" w:sz="4" w:space="0" w:color="000000"/>
            </w:tcBorders>
            <w:vAlign w:val="center"/>
          </w:tcPr>
          <w:p w14:paraId="4B750974" w14:textId="77777777" w:rsidR="00BA711E" w:rsidRDefault="00BA711E" w:rsidP="00BA711E">
            <w:pPr>
              <w:spacing w:line="312" w:lineRule="auto"/>
              <w:rPr>
                <w:color w:val="000000"/>
              </w:rPr>
            </w:pPr>
            <w:r>
              <w:rPr>
                <w:color w:val="000000"/>
              </w:rPr>
              <w:t>All</w:t>
            </w:r>
          </w:p>
        </w:tc>
      </w:tr>
      <w:tr w:rsidR="00BA711E" w:rsidRPr="00BA711E" w14:paraId="1DFC4320" w14:textId="77777777" w:rsidTr="00BA711E">
        <w:trPr>
          <w:trHeight w:val="220"/>
          <w:jc w:val="center"/>
        </w:trPr>
        <w:tc>
          <w:tcPr>
            <w:tcW w:w="4410" w:type="dxa"/>
            <w:gridSpan w:val="3"/>
            <w:tcBorders>
              <w:top w:val="single" w:sz="4" w:space="0" w:color="000000"/>
              <w:left w:val="single" w:sz="4" w:space="0" w:color="000000"/>
              <w:bottom w:val="single" w:sz="4" w:space="0" w:color="000000"/>
              <w:right w:val="nil"/>
            </w:tcBorders>
            <w:shd w:val="clear" w:color="auto" w:fill="DAEEF3"/>
            <w:vAlign w:val="center"/>
          </w:tcPr>
          <w:p w14:paraId="4E8D3976" w14:textId="77777777" w:rsidR="00BA711E" w:rsidRPr="00BA711E" w:rsidRDefault="00BA711E" w:rsidP="00BA711E">
            <w:pPr>
              <w:spacing w:line="312" w:lineRule="auto"/>
              <w:jc w:val="center"/>
              <w:rPr>
                <w:b/>
              </w:rPr>
            </w:pPr>
            <w:r w:rsidRPr="00BA711E">
              <w:rPr>
                <w:b/>
              </w:rPr>
              <w:t>Total assessment</w:t>
            </w:r>
          </w:p>
        </w:tc>
        <w:tc>
          <w:tcPr>
            <w:tcW w:w="2250" w:type="dxa"/>
            <w:tcBorders>
              <w:top w:val="single" w:sz="4" w:space="0" w:color="000000"/>
              <w:left w:val="single" w:sz="4" w:space="0" w:color="000000"/>
              <w:bottom w:val="single" w:sz="4" w:space="0" w:color="000000"/>
              <w:right w:val="nil"/>
            </w:tcBorders>
            <w:vAlign w:val="center"/>
          </w:tcPr>
          <w:p w14:paraId="1AE235EB" w14:textId="77777777" w:rsidR="00BA711E" w:rsidRPr="00BA711E" w:rsidRDefault="00BA711E" w:rsidP="00BA711E">
            <w:pPr>
              <w:spacing w:line="312" w:lineRule="auto"/>
              <w:jc w:val="center"/>
              <w:rPr>
                <w:color w:val="000000"/>
              </w:rPr>
            </w:pPr>
            <w:r w:rsidRPr="00BA711E">
              <w:rPr>
                <w:color w:val="000000"/>
              </w:rPr>
              <w:t>100% (100 Marks)</w:t>
            </w:r>
          </w:p>
        </w:tc>
        <w:tc>
          <w:tcPr>
            <w:tcW w:w="1455" w:type="dxa"/>
            <w:tcBorders>
              <w:top w:val="single" w:sz="4" w:space="0" w:color="000000"/>
              <w:left w:val="single" w:sz="4" w:space="0" w:color="000000"/>
              <w:bottom w:val="single" w:sz="4" w:space="0" w:color="000000"/>
              <w:right w:val="nil"/>
            </w:tcBorders>
            <w:vAlign w:val="center"/>
          </w:tcPr>
          <w:p w14:paraId="733B27DF" w14:textId="77777777" w:rsidR="00BA711E" w:rsidRPr="00BA711E" w:rsidRDefault="00BA711E" w:rsidP="00BA711E">
            <w:pPr>
              <w:spacing w:line="312" w:lineRule="auto"/>
              <w:jc w:val="center"/>
              <w:rPr>
                <w:color w:val="000000"/>
              </w:rPr>
            </w:pPr>
          </w:p>
        </w:tc>
        <w:tc>
          <w:tcPr>
            <w:tcW w:w="2385" w:type="dxa"/>
            <w:tcBorders>
              <w:top w:val="single" w:sz="4" w:space="0" w:color="000000"/>
              <w:left w:val="single" w:sz="4" w:space="0" w:color="000000"/>
              <w:bottom w:val="single" w:sz="4" w:space="0" w:color="000000"/>
              <w:right w:val="single" w:sz="4" w:space="0" w:color="000000"/>
            </w:tcBorders>
            <w:vAlign w:val="center"/>
          </w:tcPr>
          <w:p w14:paraId="3F759C5C" w14:textId="77777777" w:rsidR="00BA711E" w:rsidRPr="00BA711E" w:rsidRDefault="00BA711E" w:rsidP="00BA711E">
            <w:pPr>
              <w:spacing w:line="312" w:lineRule="auto"/>
              <w:jc w:val="center"/>
              <w:rPr>
                <w:color w:val="000000"/>
              </w:rPr>
            </w:pPr>
          </w:p>
        </w:tc>
      </w:tr>
    </w:tbl>
    <w:p w14:paraId="71A7E3F6" w14:textId="77777777" w:rsidR="00BA711E" w:rsidRPr="00BA711E" w:rsidRDefault="00BA711E" w:rsidP="00BA711E">
      <w:pPr>
        <w:spacing w:after="0" w:line="312" w:lineRule="auto"/>
        <w:rPr>
          <w:rFonts w:ascii="Cambria" w:eastAsia="Cambria" w:hAnsi="Cambria" w:cs="Cambria"/>
          <w:b/>
          <w:color w:val="000000"/>
          <w:sz w:val="16"/>
          <w:szCs w:val="16"/>
        </w:rPr>
      </w:pPr>
    </w:p>
    <w:p w14:paraId="50E13D31" w14:textId="77777777" w:rsidR="00BA711E" w:rsidRPr="00BA711E" w:rsidRDefault="00BA711E" w:rsidP="00BA711E">
      <w:pPr>
        <w:spacing w:line="276" w:lineRule="auto"/>
        <w:rPr>
          <w:rFonts w:ascii="Cambria" w:eastAsia="Cambria" w:hAnsi="Cambria" w:cs="Cambria"/>
          <w:b/>
          <w:color w:val="000000"/>
          <w:sz w:val="16"/>
          <w:szCs w:val="16"/>
        </w:rPr>
      </w:pPr>
    </w:p>
    <w:tbl>
      <w:tblPr>
        <w:tblStyle w:val="Style37221"/>
        <w:tblW w:w="1050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BA711E" w:rsidRPr="00BA711E" w14:paraId="3F4F8F7E" w14:textId="77777777" w:rsidTr="00BA711E">
        <w:trPr>
          <w:trHeight w:val="778"/>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BF55F22" w14:textId="77777777" w:rsidR="00BA711E" w:rsidRPr="00BA711E" w:rsidRDefault="00BA711E" w:rsidP="00BA711E">
            <w:pPr>
              <w:spacing w:line="360" w:lineRule="auto"/>
              <w:jc w:val="center"/>
              <w:rPr>
                <w:rFonts w:eastAsia="Times New Roman"/>
                <w:b/>
                <w:color w:val="17365D"/>
                <w:sz w:val="28"/>
                <w:szCs w:val="28"/>
                <w:rtl/>
                <w:lang w:bidi="ar-IQ"/>
              </w:rPr>
            </w:pPr>
            <w:r w:rsidRPr="00BA711E">
              <w:rPr>
                <w:rFonts w:eastAsia="Times New Roman" w:hint="cs"/>
                <w:b/>
                <w:color w:val="17365D"/>
                <w:sz w:val="28"/>
                <w:szCs w:val="28"/>
                <w:rtl/>
                <w:lang w:bidi="ar-IQ"/>
              </w:rPr>
              <w:t>المنهج الاسبوعي النظري</w:t>
            </w:r>
          </w:p>
        </w:tc>
      </w:tr>
      <w:tr w:rsidR="00BA711E" w:rsidRPr="00BA711E" w14:paraId="6BDA9882" w14:textId="77777777" w:rsidTr="00BA711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A409D3A" w14:textId="77777777" w:rsidR="00BA711E" w:rsidRPr="00BA711E" w:rsidRDefault="00BA711E" w:rsidP="00BA711E">
            <w:pPr>
              <w:spacing w:line="360" w:lineRule="auto"/>
              <w:ind w:left="-18" w:hanging="720"/>
              <w:rPr>
                <w:b/>
                <w:color w:val="000000"/>
              </w:rPr>
            </w:pPr>
            <w:r w:rsidRPr="00BA711E">
              <w:rPr>
                <w:b/>
                <w:color w:val="000000"/>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4BDCACB6" w14:textId="77777777" w:rsidR="00BA711E" w:rsidRPr="00BA711E" w:rsidRDefault="00BA711E" w:rsidP="00BA711E">
            <w:pPr>
              <w:spacing w:line="360" w:lineRule="auto"/>
              <w:rPr>
                <w:b/>
                <w:sz w:val="24"/>
                <w:szCs w:val="24"/>
              </w:rPr>
            </w:pPr>
            <w:r w:rsidRPr="00BA711E">
              <w:rPr>
                <w:b/>
              </w:rPr>
              <w:t>Material Covered</w:t>
            </w:r>
          </w:p>
        </w:tc>
      </w:tr>
      <w:tr w:rsidR="00BA711E" w:rsidRPr="00BA711E" w14:paraId="2A82460F" w14:textId="77777777" w:rsidTr="00BA711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C199DA0" w14:textId="77777777" w:rsidR="00BA711E" w:rsidRPr="00BA711E" w:rsidRDefault="00BA711E" w:rsidP="00BA711E">
            <w:pPr>
              <w:spacing w:line="360" w:lineRule="auto"/>
              <w:ind w:left="-18" w:firstLine="18"/>
              <w:jc w:val="center"/>
              <w:rPr>
                <w:b/>
                <w:color w:val="000000"/>
              </w:rPr>
            </w:pPr>
            <w:r w:rsidRPr="00BA711E">
              <w:rPr>
                <w:b/>
                <w:color w:val="000000"/>
              </w:rPr>
              <w:t>Week 1</w:t>
            </w:r>
          </w:p>
        </w:tc>
        <w:tc>
          <w:tcPr>
            <w:tcW w:w="9240" w:type="dxa"/>
            <w:tcBorders>
              <w:top w:val="single" w:sz="4" w:space="0" w:color="000000"/>
              <w:left w:val="single" w:sz="4" w:space="0" w:color="000000"/>
              <w:bottom w:val="single" w:sz="4" w:space="0" w:color="000000"/>
              <w:right w:val="single" w:sz="4" w:space="0" w:color="000000"/>
            </w:tcBorders>
          </w:tcPr>
          <w:p w14:paraId="3DC0DA44" w14:textId="77777777" w:rsidR="00BA711E" w:rsidRDefault="00BA711E" w:rsidP="00BA711E">
            <w:pPr>
              <w:spacing w:line="252" w:lineRule="auto"/>
              <w:jc w:val="both"/>
            </w:pPr>
            <w:r>
              <w:t>Introduction to Computer, Definition of Computer, Computer History, Generations of Computers,</w:t>
            </w:r>
            <w:r>
              <w:rPr>
                <w:rFonts w:hint="cs"/>
                <w:cs/>
              </w:rPr>
              <w:t>‎</w:t>
            </w:r>
          </w:p>
        </w:tc>
      </w:tr>
      <w:tr w:rsidR="00BA711E" w:rsidRPr="00BA711E" w14:paraId="7771CC10" w14:textId="77777777" w:rsidTr="00BA711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2C681BE" w14:textId="77777777" w:rsidR="00BA711E" w:rsidRPr="00BA711E" w:rsidRDefault="00BA711E" w:rsidP="00BA711E">
            <w:pPr>
              <w:spacing w:line="360" w:lineRule="auto"/>
              <w:ind w:left="-18" w:firstLine="18"/>
              <w:jc w:val="center"/>
              <w:rPr>
                <w:b/>
                <w:color w:val="000000"/>
              </w:rPr>
            </w:pPr>
            <w:r w:rsidRPr="00BA711E">
              <w:rPr>
                <w:b/>
                <w:color w:val="000000"/>
              </w:rPr>
              <w:t>Week 2</w:t>
            </w:r>
          </w:p>
        </w:tc>
        <w:tc>
          <w:tcPr>
            <w:tcW w:w="9240" w:type="dxa"/>
            <w:tcBorders>
              <w:top w:val="single" w:sz="4" w:space="0" w:color="000000"/>
              <w:left w:val="single" w:sz="4" w:space="0" w:color="000000"/>
              <w:bottom w:val="single" w:sz="4" w:space="0" w:color="000000"/>
              <w:right w:val="single" w:sz="4" w:space="0" w:color="000000"/>
            </w:tcBorders>
          </w:tcPr>
          <w:p w14:paraId="746C3D1F" w14:textId="77777777" w:rsidR="00BA711E" w:rsidRDefault="00BA711E" w:rsidP="00BA711E">
            <w:pPr>
              <w:spacing w:line="252" w:lineRule="auto"/>
              <w:jc w:val="both"/>
            </w:pPr>
            <w:r>
              <w:t>Categories of Computer.</w:t>
            </w:r>
            <w:r>
              <w:rPr>
                <w:rFonts w:hint="cs"/>
                <w:cs/>
              </w:rPr>
              <w:t>‎</w:t>
            </w:r>
          </w:p>
        </w:tc>
      </w:tr>
      <w:tr w:rsidR="00BA711E" w:rsidRPr="00BA711E" w14:paraId="59877F32" w14:textId="77777777" w:rsidTr="00BA711E">
        <w:trPr>
          <w:trHeight w:val="34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3AE811D" w14:textId="77777777" w:rsidR="00BA711E" w:rsidRPr="00BA711E" w:rsidRDefault="00BA711E" w:rsidP="00BA711E">
            <w:pPr>
              <w:spacing w:line="360" w:lineRule="auto"/>
              <w:ind w:left="-18" w:firstLine="18"/>
              <w:jc w:val="center"/>
              <w:rPr>
                <w:b/>
                <w:color w:val="000000"/>
              </w:rPr>
            </w:pPr>
            <w:r w:rsidRPr="00BA711E">
              <w:rPr>
                <w:b/>
                <w:color w:val="000000"/>
              </w:rPr>
              <w:t>Week 3</w:t>
            </w:r>
          </w:p>
        </w:tc>
        <w:tc>
          <w:tcPr>
            <w:tcW w:w="9240" w:type="dxa"/>
            <w:tcBorders>
              <w:top w:val="single" w:sz="4" w:space="0" w:color="000000"/>
              <w:left w:val="single" w:sz="4" w:space="0" w:color="000000"/>
              <w:bottom w:val="single" w:sz="4" w:space="0" w:color="000000"/>
              <w:right w:val="single" w:sz="4" w:space="0" w:color="000000"/>
            </w:tcBorders>
          </w:tcPr>
          <w:p w14:paraId="389C26C1" w14:textId="77777777" w:rsidR="00BA711E" w:rsidRDefault="00BA711E" w:rsidP="00BA711E">
            <w:pPr>
              <w:spacing w:line="252" w:lineRule="auto"/>
              <w:jc w:val="both"/>
            </w:pPr>
            <w:r>
              <w:t>Computer Components, Software</w:t>
            </w:r>
          </w:p>
        </w:tc>
      </w:tr>
      <w:tr w:rsidR="00BA711E" w:rsidRPr="00BA711E" w14:paraId="51F2F733" w14:textId="77777777" w:rsidTr="00BA711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E278D23" w14:textId="77777777" w:rsidR="00BA711E" w:rsidRPr="00BA711E" w:rsidRDefault="00BA711E" w:rsidP="00BA711E">
            <w:pPr>
              <w:spacing w:line="360" w:lineRule="auto"/>
              <w:ind w:left="-18" w:firstLine="18"/>
              <w:jc w:val="center"/>
              <w:rPr>
                <w:b/>
                <w:color w:val="000000"/>
              </w:rPr>
            </w:pPr>
            <w:r w:rsidRPr="00BA711E">
              <w:rPr>
                <w:b/>
                <w:color w:val="000000"/>
              </w:rPr>
              <w:t>Week 4</w:t>
            </w:r>
          </w:p>
        </w:tc>
        <w:tc>
          <w:tcPr>
            <w:tcW w:w="9240" w:type="dxa"/>
            <w:tcBorders>
              <w:top w:val="single" w:sz="4" w:space="0" w:color="000000"/>
              <w:left w:val="single" w:sz="4" w:space="0" w:color="000000"/>
              <w:bottom w:val="single" w:sz="4" w:space="0" w:color="000000"/>
              <w:right w:val="single" w:sz="4" w:space="0" w:color="000000"/>
            </w:tcBorders>
          </w:tcPr>
          <w:p w14:paraId="0E5E47BE" w14:textId="77777777" w:rsidR="00BA711E" w:rsidRDefault="00BA711E" w:rsidP="00BA711E">
            <w:pPr>
              <w:spacing w:line="252" w:lineRule="auto"/>
              <w:jc w:val="both"/>
            </w:pPr>
            <w:r>
              <w:t>Computer Components, Hardware, Input Devices, Output Devices.</w:t>
            </w:r>
          </w:p>
        </w:tc>
      </w:tr>
      <w:tr w:rsidR="00BA711E" w:rsidRPr="00BA711E" w14:paraId="3296D05D" w14:textId="77777777" w:rsidTr="00BA711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1023BB0" w14:textId="77777777" w:rsidR="00BA711E" w:rsidRPr="00BA711E" w:rsidRDefault="00BA711E" w:rsidP="00BA711E">
            <w:pPr>
              <w:spacing w:line="360" w:lineRule="auto"/>
              <w:ind w:left="-18" w:firstLine="18"/>
              <w:jc w:val="center"/>
              <w:rPr>
                <w:b/>
                <w:color w:val="000000"/>
              </w:rPr>
            </w:pPr>
            <w:r w:rsidRPr="00BA711E">
              <w:rPr>
                <w:b/>
                <w:color w:val="000000"/>
              </w:rPr>
              <w:t>Week 5</w:t>
            </w:r>
          </w:p>
        </w:tc>
        <w:tc>
          <w:tcPr>
            <w:tcW w:w="9240" w:type="dxa"/>
            <w:tcBorders>
              <w:top w:val="single" w:sz="4" w:space="0" w:color="000000"/>
              <w:left w:val="single" w:sz="4" w:space="0" w:color="000000"/>
              <w:bottom w:val="single" w:sz="4" w:space="0" w:color="000000"/>
              <w:right w:val="single" w:sz="4" w:space="0" w:color="000000"/>
            </w:tcBorders>
          </w:tcPr>
          <w:p w14:paraId="7DB8B8CF" w14:textId="77777777" w:rsidR="00BA711E" w:rsidRDefault="00BA711E" w:rsidP="00BA711E">
            <w:pPr>
              <w:spacing w:line="252" w:lineRule="auto"/>
              <w:jc w:val="both"/>
            </w:pPr>
            <w:r>
              <w:t xml:space="preserve">Components of the System Unit, Central Processing Unit </w:t>
            </w:r>
            <w:r>
              <w:rPr>
                <w:rFonts w:hint="cs"/>
                <w:cs/>
              </w:rPr>
              <w:t>‎‎</w:t>
            </w:r>
            <w:r>
              <w:t>(CPU), Memory</w:t>
            </w:r>
          </w:p>
        </w:tc>
      </w:tr>
      <w:tr w:rsidR="00BA711E" w:rsidRPr="00BA711E" w14:paraId="3064ED39" w14:textId="77777777" w:rsidTr="00BA711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EC460AA" w14:textId="77777777" w:rsidR="00BA711E" w:rsidRPr="00BA711E" w:rsidRDefault="00BA711E" w:rsidP="00BA711E">
            <w:pPr>
              <w:spacing w:line="360" w:lineRule="auto"/>
              <w:ind w:left="-18" w:firstLine="18"/>
              <w:jc w:val="center"/>
              <w:rPr>
                <w:b/>
                <w:color w:val="000000"/>
              </w:rPr>
            </w:pPr>
            <w:r w:rsidRPr="00BA711E">
              <w:rPr>
                <w:b/>
                <w:color w:val="000000"/>
              </w:rPr>
              <w:t>Week 6</w:t>
            </w:r>
          </w:p>
        </w:tc>
        <w:tc>
          <w:tcPr>
            <w:tcW w:w="9240" w:type="dxa"/>
            <w:tcBorders>
              <w:top w:val="single" w:sz="4" w:space="0" w:color="000000"/>
              <w:left w:val="single" w:sz="4" w:space="0" w:color="000000"/>
              <w:bottom w:val="single" w:sz="4" w:space="0" w:color="000000"/>
              <w:right w:val="single" w:sz="4" w:space="0" w:color="000000"/>
            </w:tcBorders>
          </w:tcPr>
          <w:p w14:paraId="2EBD54A4" w14:textId="77777777" w:rsidR="00BA711E" w:rsidRDefault="00BA711E" w:rsidP="00BA711E">
            <w:pPr>
              <w:spacing w:line="252" w:lineRule="auto"/>
              <w:jc w:val="both"/>
            </w:pPr>
            <w:r>
              <w:t>Hardware, Cache Memory, Primary, Memory (Main Memory)</w:t>
            </w:r>
            <w:r>
              <w:rPr>
                <w:rFonts w:hint="cs"/>
                <w:cs/>
              </w:rPr>
              <w:t>‎</w:t>
            </w:r>
            <w:r>
              <w:rPr>
                <w:rFonts w:hint="cs"/>
                <w:rtl/>
              </w:rPr>
              <w:t xml:space="preserve">, </w:t>
            </w:r>
            <w:r>
              <w:t>Random Access Memory, Read Only Memory, Secondary Memory, Memory Units, Storage Devices</w:t>
            </w:r>
          </w:p>
        </w:tc>
      </w:tr>
      <w:tr w:rsidR="00BA711E" w:rsidRPr="00BA711E" w14:paraId="6B40FF55" w14:textId="77777777" w:rsidTr="00BA711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AED6EC9" w14:textId="77777777" w:rsidR="00BA711E" w:rsidRPr="00BA711E" w:rsidRDefault="00BA711E" w:rsidP="00BA711E">
            <w:pPr>
              <w:spacing w:line="360" w:lineRule="auto"/>
              <w:ind w:left="-18" w:firstLine="18"/>
              <w:jc w:val="center"/>
              <w:rPr>
                <w:b/>
                <w:color w:val="000000"/>
              </w:rPr>
            </w:pPr>
            <w:r w:rsidRPr="00BA711E">
              <w:rPr>
                <w:b/>
                <w:color w:val="000000"/>
              </w:rPr>
              <w:t>Week 7</w:t>
            </w:r>
          </w:p>
        </w:tc>
        <w:tc>
          <w:tcPr>
            <w:tcW w:w="9240" w:type="dxa"/>
            <w:tcBorders>
              <w:top w:val="single" w:sz="4" w:space="0" w:color="000000"/>
              <w:left w:val="single" w:sz="4" w:space="0" w:color="000000"/>
              <w:bottom w:val="single" w:sz="4" w:space="0" w:color="000000"/>
              <w:right w:val="single" w:sz="4" w:space="0" w:color="000000"/>
            </w:tcBorders>
          </w:tcPr>
          <w:p w14:paraId="71BFEF01" w14:textId="77777777" w:rsidR="00BA711E" w:rsidRDefault="00BA711E" w:rsidP="00BA711E">
            <w:pPr>
              <w:spacing w:line="252" w:lineRule="auto"/>
              <w:jc w:val="both"/>
            </w:pPr>
            <w:r>
              <w:t xml:space="preserve">Numbers Systems, Decimal Number System, Binary Number System, </w:t>
            </w:r>
          </w:p>
        </w:tc>
      </w:tr>
      <w:tr w:rsidR="00BA711E" w:rsidRPr="00BA711E" w14:paraId="2DE562EB" w14:textId="77777777" w:rsidTr="00BA711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7905764" w14:textId="77777777" w:rsidR="00BA711E" w:rsidRPr="00BA711E" w:rsidRDefault="00BA711E" w:rsidP="00BA711E">
            <w:pPr>
              <w:spacing w:line="360" w:lineRule="auto"/>
              <w:ind w:left="-18" w:firstLine="18"/>
              <w:jc w:val="center"/>
              <w:rPr>
                <w:b/>
                <w:color w:val="000000"/>
              </w:rPr>
            </w:pPr>
            <w:r w:rsidRPr="00BA711E">
              <w:rPr>
                <w:b/>
                <w:color w:val="000000"/>
              </w:rPr>
              <w:t>Week 8</w:t>
            </w:r>
          </w:p>
        </w:tc>
        <w:tc>
          <w:tcPr>
            <w:tcW w:w="9240" w:type="dxa"/>
            <w:tcBorders>
              <w:top w:val="single" w:sz="4" w:space="0" w:color="000000"/>
              <w:left w:val="single" w:sz="4" w:space="0" w:color="000000"/>
              <w:bottom w:val="single" w:sz="4" w:space="0" w:color="000000"/>
              <w:right w:val="single" w:sz="4" w:space="0" w:color="000000"/>
            </w:tcBorders>
          </w:tcPr>
          <w:p w14:paraId="37756661" w14:textId="77777777" w:rsidR="00BA711E" w:rsidRDefault="00BA711E" w:rsidP="00BA711E">
            <w:pPr>
              <w:spacing w:line="252" w:lineRule="auto"/>
              <w:jc w:val="both"/>
            </w:pPr>
            <w:r>
              <w:t>Numbers Systems, Convert Decimal to Binary System, Numbers Systems, Convert Binary to Decimal System, Examples</w:t>
            </w:r>
          </w:p>
        </w:tc>
      </w:tr>
      <w:tr w:rsidR="00BA711E" w:rsidRPr="00BA711E" w14:paraId="3024DAAB" w14:textId="77777777" w:rsidTr="00BA711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4109661" w14:textId="77777777" w:rsidR="00BA711E" w:rsidRPr="00BA711E" w:rsidRDefault="00BA711E" w:rsidP="00BA711E">
            <w:pPr>
              <w:spacing w:line="360" w:lineRule="auto"/>
              <w:ind w:left="-18" w:firstLine="18"/>
              <w:jc w:val="center"/>
              <w:rPr>
                <w:b/>
                <w:color w:val="000000"/>
              </w:rPr>
            </w:pPr>
            <w:r w:rsidRPr="00BA711E">
              <w:rPr>
                <w:b/>
                <w:color w:val="000000"/>
              </w:rPr>
              <w:t>Week 9</w:t>
            </w:r>
          </w:p>
        </w:tc>
        <w:tc>
          <w:tcPr>
            <w:tcW w:w="9240" w:type="dxa"/>
            <w:tcBorders>
              <w:top w:val="single" w:sz="4" w:space="0" w:color="000000"/>
              <w:left w:val="single" w:sz="4" w:space="0" w:color="000000"/>
              <w:bottom w:val="single" w:sz="4" w:space="0" w:color="000000"/>
              <w:right w:val="single" w:sz="4" w:space="0" w:color="000000"/>
            </w:tcBorders>
          </w:tcPr>
          <w:p w14:paraId="1B65EC3F" w14:textId="77777777" w:rsidR="00BA711E" w:rsidRDefault="00BA711E" w:rsidP="00BA711E">
            <w:pPr>
              <w:spacing w:line="252" w:lineRule="auto"/>
              <w:jc w:val="both"/>
            </w:pPr>
            <w:r>
              <w:t>Defining Internet and Intranet</w:t>
            </w:r>
          </w:p>
        </w:tc>
      </w:tr>
      <w:tr w:rsidR="00BA711E" w:rsidRPr="00BA711E" w14:paraId="642D7601" w14:textId="77777777" w:rsidTr="00BA711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10E5AB4A" w14:textId="77777777" w:rsidR="00BA711E" w:rsidRPr="00BA711E" w:rsidRDefault="00BA711E" w:rsidP="00BA711E">
            <w:pPr>
              <w:spacing w:line="360" w:lineRule="auto"/>
              <w:ind w:left="-18" w:firstLine="18"/>
              <w:jc w:val="center"/>
              <w:rPr>
                <w:b/>
                <w:color w:val="000000"/>
              </w:rPr>
            </w:pPr>
            <w:r w:rsidRPr="00BA711E">
              <w:rPr>
                <w:b/>
                <w:color w:val="000000"/>
              </w:rPr>
              <w:t>Week 10</w:t>
            </w:r>
          </w:p>
        </w:tc>
        <w:tc>
          <w:tcPr>
            <w:tcW w:w="9240" w:type="dxa"/>
            <w:tcBorders>
              <w:top w:val="single" w:sz="4" w:space="0" w:color="000000"/>
              <w:left w:val="single" w:sz="4" w:space="0" w:color="000000"/>
              <w:bottom w:val="single" w:sz="4" w:space="0" w:color="000000"/>
              <w:right w:val="single" w:sz="4" w:space="0" w:color="000000"/>
            </w:tcBorders>
          </w:tcPr>
          <w:p w14:paraId="55E8EF34" w14:textId="77777777" w:rsidR="00BA711E" w:rsidRDefault="00BA711E" w:rsidP="00BA711E">
            <w:pPr>
              <w:spacing w:line="252" w:lineRule="auto"/>
              <w:jc w:val="both"/>
            </w:pPr>
            <w:r>
              <w:t>Types of Computer Network, Computer network</w:t>
            </w:r>
          </w:p>
        </w:tc>
      </w:tr>
      <w:tr w:rsidR="00BA711E" w:rsidRPr="00BA711E" w14:paraId="77E07596" w14:textId="77777777" w:rsidTr="00BA711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F14F595" w14:textId="77777777" w:rsidR="00BA711E" w:rsidRPr="00BA711E" w:rsidRDefault="00BA711E" w:rsidP="00BA711E">
            <w:pPr>
              <w:spacing w:line="360" w:lineRule="auto"/>
              <w:ind w:left="-18" w:firstLine="18"/>
              <w:jc w:val="center"/>
              <w:rPr>
                <w:b/>
                <w:color w:val="000000"/>
              </w:rPr>
            </w:pPr>
            <w:r w:rsidRPr="00BA711E">
              <w:rPr>
                <w:b/>
                <w:color w:val="000000"/>
              </w:rPr>
              <w:t>Week 11</w:t>
            </w:r>
          </w:p>
        </w:tc>
        <w:tc>
          <w:tcPr>
            <w:tcW w:w="9240" w:type="dxa"/>
            <w:tcBorders>
              <w:top w:val="single" w:sz="4" w:space="0" w:color="000000"/>
              <w:left w:val="single" w:sz="4" w:space="0" w:color="000000"/>
              <w:bottom w:val="single" w:sz="4" w:space="0" w:color="000000"/>
              <w:right w:val="single" w:sz="4" w:space="0" w:color="000000"/>
            </w:tcBorders>
          </w:tcPr>
          <w:p w14:paraId="221E1A37" w14:textId="77777777" w:rsidR="00BA711E" w:rsidRDefault="00BA711E" w:rsidP="00BA711E">
            <w:pPr>
              <w:spacing w:line="252" w:lineRule="auto"/>
              <w:jc w:val="both"/>
            </w:pPr>
            <w:r>
              <w:t xml:space="preserve">MATLAB Windows: Window layout, Command Windows, History Window, Workspace </w:t>
            </w:r>
            <w:r>
              <w:rPr>
                <w:rFonts w:hint="cs"/>
                <w:cs/>
              </w:rPr>
              <w:t>‎</w:t>
            </w:r>
            <w:r>
              <w:t xml:space="preserve">Window, </w:t>
            </w:r>
            <w:r>
              <w:rPr>
                <w:rFonts w:hint="cs"/>
                <w:cs/>
              </w:rPr>
              <w:t>‎</w:t>
            </w:r>
            <w:r>
              <w:t>Editor Window, Figure Window.</w:t>
            </w:r>
            <w:r>
              <w:rPr>
                <w:rFonts w:hint="cs"/>
                <w:cs/>
              </w:rPr>
              <w:t>‎</w:t>
            </w:r>
            <w:r>
              <w:rPr>
                <w:rFonts w:cs="Arial"/>
                <w:rtl/>
              </w:rPr>
              <w:t>‏ ‏</w:t>
            </w:r>
          </w:p>
        </w:tc>
      </w:tr>
      <w:tr w:rsidR="00BA711E" w:rsidRPr="00BA711E" w14:paraId="0ED56608" w14:textId="77777777" w:rsidTr="00BA711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90BF1E0" w14:textId="77777777" w:rsidR="00BA711E" w:rsidRPr="00BA711E" w:rsidRDefault="00BA711E" w:rsidP="00BA711E">
            <w:pPr>
              <w:spacing w:line="360" w:lineRule="auto"/>
              <w:ind w:left="-18" w:firstLine="18"/>
              <w:jc w:val="center"/>
              <w:rPr>
                <w:b/>
                <w:color w:val="000000"/>
              </w:rPr>
            </w:pPr>
            <w:r w:rsidRPr="00BA711E">
              <w:rPr>
                <w:b/>
                <w:color w:val="000000"/>
              </w:rPr>
              <w:t>Week 12</w:t>
            </w:r>
          </w:p>
        </w:tc>
        <w:tc>
          <w:tcPr>
            <w:tcW w:w="9240" w:type="dxa"/>
            <w:tcBorders>
              <w:top w:val="single" w:sz="4" w:space="0" w:color="000000"/>
              <w:left w:val="single" w:sz="4" w:space="0" w:color="000000"/>
              <w:bottom w:val="single" w:sz="4" w:space="0" w:color="000000"/>
              <w:right w:val="single" w:sz="4" w:space="0" w:color="000000"/>
            </w:tcBorders>
          </w:tcPr>
          <w:p w14:paraId="5A4B1E47" w14:textId="77777777" w:rsidR="00BA711E" w:rsidRDefault="00BA711E" w:rsidP="00BA711E">
            <w:pPr>
              <w:spacing w:line="252" w:lineRule="auto"/>
              <w:jc w:val="both"/>
            </w:pPr>
            <w:r>
              <w:t>General MATLAB Code:</w:t>
            </w:r>
            <w:r>
              <w:rPr>
                <w:rFonts w:hint="cs"/>
                <w:cs/>
              </w:rPr>
              <w:t>‎</w:t>
            </w:r>
            <w:r>
              <w:rPr>
                <w:rFonts w:cs="Arial"/>
                <w:rtl/>
              </w:rPr>
              <w:t>‏ ‏</w:t>
            </w:r>
            <w:r>
              <w:t xml:space="preserve">Types of Statements,  Rules for Statement Editing,  Arithmetic </w:t>
            </w:r>
            <w:r>
              <w:rPr>
                <w:rFonts w:hint="cs"/>
                <w:cs/>
              </w:rPr>
              <w:t>‎</w:t>
            </w:r>
            <w:r>
              <w:t>Statement.</w:t>
            </w:r>
            <w:r>
              <w:rPr>
                <w:rFonts w:hint="cs"/>
                <w:cs/>
              </w:rPr>
              <w:t>‎</w:t>
            </w:r>
            <w:r>
              <w:rPr>
                <w:rFonts w:cs="Arial"/>
                <w:rtl/>
              </w:rPr>
              <w:t>‏ ‏</w:t>
            </w:r>
            <w:r>
              <w:t xml:space="preserve">Constant Value, </w:t>
            </w:r>
            <w:r>
              <w:rPr>
                <w:rFonts w:hint="cs"/>
                <w:cs/>
              </w:rPr>
              <w:t>‎</w:t>
            </w:r>
            <w:r>
              <w:t>Variables, Numerical. Variable, Logical Variable, Character Variable.</w:t>
            </w:r>
            <w:r>
              <w:rPr>
                <w:rFonts w:hint="cs"/>
                <w:cs/>
              </w:rPr>
              <w:t>‎</w:t>
            </w:r>
          </w:p>
        </w:tc>
      </w:tr>
      <w:tr w:rsidR="00BA711E" w:rsidRPr="00BA711E" w14:paraId="763EC440" w14:textId="77777777" w:rsidTr="00BA711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BB80B63" w14:textId="77777777" w:rsidR="00BA711E" w:rsidRPr="00BA711E" w:rsidRDefault="00BA711E" w:rsidP="00BA711E">
            <w:pPr>
              <w:spacing w:line="360" w:lineRule="auto"/>
              <w:ind w:left="-18" w:firstLine="18"/>
              <w:jc w:val="center"/>
              <w:rPr>
                <w:b/>
                <w:color w:val="000000"/>
              </w:rPr>
            </w:pPr>
            <w:r w:rsidRPr="00BA711E">
              <w:rPr>
                <w:b/>
                <w:color w:val="000000"/>
              </w:rPr>
              <w:t>Week 13</w:t>
            </w:r>
          </w:p>
        </w:tc>
        <w:tc>
          <w:tcPr>
            <w:tcW w:w="9240" w:type="dxa"/>
            <w:tcBorders>
              <w:top w:val="single" w:sz="4" w:space="0" w:color="000000"/>
              <w:left w:val="single" w:sz="4" w:space="0" w:color="000000"/>
              <w:bottom w:val="single" w:sz="4" w:space="0" w:color="000000"/>
              <w:right w:val="single" w:sz="4" w:space="0" w:color="000000"/>
            </w:tcBorders>
          </w:tcPr>
          <w:p w14:paraId="4E999D92" w14:textId="77777777" w:rsidR="00BA711E" w:rsidRDefault="00BA711E" w:rsidP="00BA711E">
            <w:pPr>
              <w:spacing w:line="252" w:lineRule="auto"/>
              <w:jc w:val="both"/>
            </w:pPr>
            <w:r>
              <w:t xml:space="preserve">Arrays and Matrices: Index Concept Numerical Arrays and Matrices, Operations on one Arrays or </w:t>
            </w:r>
            <w:r>
              <w:rPr>
                <w:rFonts w:hint="cs"/>
                <w:cs/>
              </w:rPr>
              <w:t>‎</w:t>
            </w:r>
            <w:r>
              <w:t>Matrices, N-Dimension Matrices, Logical Arrays, character and String Variables.</w:t>
            </w:r>
            <w:r>
              <w:rPr>
                <w:rFonts w:hint="cs"/>
                <w:cs/>
              </w:rPr>
              <w:t>‎</w:t>
            </w:r>
          </w:p>
        </w:tc>
      </w:tr>
      <w:tr w:rsidR="00BA711E" w:rsidRPr="00BA711E" w14:paraId="3D6247E1" w14:textId="77777777" w:rsidTr="00BA711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0FBBFC3" w14:textId="77777777" w:rsidR="00BA711E" w:rsidRPr="00BA711E" w:rsidRDefault="00BA711E" w:rsidP="00BA711E">
            <w:pPr>
              <w:spacing w:line="360" w:lineRule="auto"/>
              <w:ind w:left="-18" w:firstLine="18"/>
              <w:jc w:val="center"/>
              <w:rPr>
                <w:b/>
                <w:color w:val="000000"/>
              </w:rPr>
            </w:pPr>
            <w:r w:rsidRPr="00BA711E">
              <w:rPr>
                <w:b/>
                <w:color w:val="000000"/>
              </w:rPr>
              <w:t>Week 14</w:t>
            </w:r>
          </w:p>
        </w:tc>
        <w:tc>
          <w:tcPr>
            <w:tcW w:w="9240" w:type="dxa"/>
            <w:tcBorders>
              <w:top w:val="single" w:sz="4" w:space="0" w:color="000000"/>
              <w:left w:val="single" w:sz="4" w:space="0" w:color="000000"/>
              <w:bottom w:val="single" w:sz="4" w:space="0" w:color="000000"/>
              <w:right w:val="single" w:sz="4" w:space="0" w:color="000000"/>
            </w:tcBorders>
          </w:tcPr>
          <w:p w14:paraId="34F88710" w14:textId="77777777" w:rsidR="00BA711E" w:rsidRDefault="00BA711E" w:rsidP="00BA711E">
            <w:pPr>
              <w:spacing w:line="252" w:lineRule="auto"/>
              <w:jc w:val="both"/>
            </w:pPr>
            <w:r>
              <w:t xml:space="preserve">Operators, Expression,  Loop Statement, Control Statement,  Branch Statement, reading and </w:t>
            </w:r>
            <w:r>
              <w:rPr>
                <w:rFonts w:hint="cs"/>
                <w:cs/>
              </w:rPr>
              <w:t>‎</w:t>
            </w:r>
            <w:r>
              <w:t>writing data file.</w:t>
            </w:r>
            <w:r>
              <w:rPr>
                <w:rFonts w:hint="cs"/>
                <w:cs/>
              </w:rPr>
              <w:t>‎</w:t>
            </w:r>
          </w:p>
        </w:tc>
      </w:tr>
      <w:tr w:rsidR="00BA711E" w:rsidRPr="00BA711E" w14:paraId="3508915C" w14:textId="77777777" w:rsidTr="00BA711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E6C5F1F" w14:textId="77777777" w:rsidR="00BA711E" w:rsidRPr="00BA711E" w:rsidRDefault="00BA711E" w:rsidP="00BA711E">
            <w:pPr>
              <w:spacing w:line="360" w:lineRule="auto"/>
              <w:ind w:left="-18" w:firstLine="18"/>
              <w:jc w:val="center"/>
              <w:rPr>
                <w:b/>
                <w:color w:val="000000"/>
              </w:rPr>
            </w:pPr>
            <w:r w:rsidRPr="00BA711E">
              <w:rPr>
                <w:b/>
                <w:color w:val="000000"/>
              </w:rPr>
              <w:t>Week 15</w:t>
            </w:r>
          </w:p>
        </w:tc>
        <w:tc>
          <w:tcPr>
            <w:tcW w:w="9240" w:type="dxa"/>
            <w:tcBorders>
              <w:top w:val="single" w:sz="4" w:space="0" w:color="000000"/>
              <w:left w:val="single" w:sz="4" w:space="0" w:color="000000"/>
              <w:bottom w:val="single" w:sz="4" w:space="0" w:color="000000"/>
              <w:right w:val="single" w:sz="4" w:space="0" w:color="000000"/>
            </w:tcBorders>
          </w:tcPr>
          <w:p w14:paraId="1E8A270B" w14:textId="77777777" w:rsidR="00BA711E" w:rsidRDefault="00BA711E" w:rsidP="00BA711E">
            <w:pPr>
              <w:spacing w:line="252" w:lineRule="auto"/>
              <w:jc w:val="both"/>
            </w:pPr>
            <w:r>
              <w:t xml:space="preserve">Plotting: Plotting </w:t>
            </w:r>
            <w:r>
              <w:rPr>
                <w:rFonts w:hint="cs"/>
                <w:cs/>
              </w:rPr>
              <w:t>‎</w:t>
            </w:r>
            <w:r>
              <w:t xml:space="preserve">Elementary Function- XY- </w:t>
            </w:r>
            <w:r>
              <w:rPr>
                <w:rFonts w:hint="cs"/>
                <w:cs/>
              </w:rPr>
              <w:t>‎</w:t>
            </w:r>
            <w:r>
              <w:t xml:space="preserve">plotting functions, Generating </w:t>
            </w:r>
            <w:r>
              <w:rPr>
                <w:rFonts w:hint="cs"/>
                <w:cs/>
              </w:rPr>
              <w:t>‎</w:t>
            </w:r>
            <w:r>
              <w:t xml:space="preserve">Sub-Plots, Create Line </w:t>
            </w:r>
            <w:r>
              <w:rPr>
                <w:rFonts w:hint="cs"/>
                <w:cs/>
              </w:rPr>
              <w:t>‎</w:t>
            </w:r>
            <w:r>
              <w:t xml:space="preserve">Plot </w:t>
            </w:r>
            <w:r>
              <w:rPr>
                <w:rFonts w:hint="cs"/>
                <w:cs/>
              </w:rPr>
              <w:t>‎</w:t>
            </w:r>
            <w:r>
              <w:t xml:space="preserve">from Matrix, Specify Line </w:t>
            </w:r>
            <w:r>
              <w:rPr>
                <w:rFonts w:hint="cs"/>
                <w:cs/>
              </w:rPr>
              <w:t>‎</w:t>
            </w:r>
            <w:r>
              <w:t xml:space="preserve">Style, Specify Line Style and </w:t>
            </w:r>
            <w:r>
              <w:rPr>
                <w:rFonts w:hint="cs"/>
                <w:cs/>
              </w:rPr>
              <w:t>‎</w:t>
            </w:r>
            <w:r>
              <w:t xml:space="preserve">Color, Specify Line Width, </w:t>
            </w:r>
            <w:r>
              <w:rPr>
                <w:rFonts w:hint="cs"/>
                <w:cs/>
              </w:rPr>
              <w:t>‎</w:t>
            </w:r>
            <w:r>
              <w:t xml:space="preserve">and Color, Add </w:t>
            </w:r>
            <w:r>
              <w:rPr>
                <w:rFonts w:hint="cs"/>
                <w:cs/>
              </w:rPr>
              <w:t>‎</w:t>
            </w:r>
            <w:r>
              <w:t xml:space="preserve">Title and </w:t>
            </w:r>
            <w:r>
              <w:rPr>
                <w:rFonts w:hint="cs"/>
                <w:cs/>
              </w:rPr>
              <w:t>‎</w:t>
            </w:r>
            <w:r>
              <w:t>Axis Labels.</w:t>
            </w:r>
          </w:p>
        </w:tc>
      </w:tr>
      <w:tr w:rsidR="00BA711E" w:rsidRPr="00BA711E" w14:paraId="19D73CD8" w14:textId="77777777" w:rsidTr="00BA711E">
        <w:trPr>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24BD5163" w14:textId="77777777" w:rsidR="00BA711E" w:rsidRPr="00BA711E" w:rsidRDefault="00BA711E" w:rsidP="00BA711E">
            <w:pPr>
              <w:spacing w:line="360" w:lineRule="auto"/>
              <w:ind w:left="-18" w:firstLine="18"/>
              <w:jc w:val="center"/>
              <w:rPr>
                <w:b/>
                <w:color w:val="000000"/>
              </w:rPr>
            </w:pPr>
            <w:r w:rsidRPr="00BA711E">
              <w:rPr>
                <w:b/>
                <w:color w:val="000000"/>
              </w:rPr>
              <w:t>Week 16</w:t>
            </w:r>
          </w:p>
        </w:tc>
        <w:tc>
          <w:tcPr>
            <w:tcW w:w="9240" w:type="dxa"/>
            <w:tcBorders>
              <w:top w:val="single" w:sz="4" w:space="0" w:color="000000"/>
              <w:left w:val="single" w:sz="4" w:space="0" w:color="000000"/>
              <w:bottom w:val="single" w:sz="4" w:space="0" w:color="000000"/>
              <w:right w:val="single" w:sz="4" w:space="0" w:color="000000"/>
            </w:tcBorders>
            <w:vAlign w:val="center"/>
          </w:tcPr>
          <w:p w14:paraId="0DE80A13" w14:textId="77777777" w:rsidR="00BA711E" w:rsidRDefault="00BA711E" w:rsidP="00BA711E">
            <w:pPr>
              <w:spacing w:line="360" w:lineRule="auto"/>
              <w:rPr>
                <w:b/>
              </w:rPr>
            </w:pPr>
            <w:r>
              <w:rPr>
                <w:b/>
              </w:rPr>
              <w:t>Preparatory week before the final Exam</w:t>
            </w:r>
          </w:p>
        </w:tc>
      </w:tr>
    </w:tbl>
    <w:p w14:paraId="7145D7F3" w14:textId="77777777" w:rsidR="00BA711E" w:rsidRPr="00BA711E" w:rsidRDefault="00BA711E" w:rsidP="00BA711E">
      <w:pPr>
        <w:tabs>
          <w:tab w:val="center" w:pos="3870"/>
        </w:tabs>
        <w:spacing w:after="0" w:line="360" w:lineRule="auto"/>
        <w:ind w:left="1985" w:hanging="1985"/>
        <w:jc w:val="both"/>
        <w:rPr>
          <w:b/>
          <w:sz w:val="24"/>
          <w:szCs w:val="24"/>
        </w:rPr>
      </w:pPr>
    </w:p>
    <w:p w14:paraId="1F7A68EF" w14:textId="77777777" w:rsidR="00BA711E" w:rsidRPr="00BA711E" w:rsidRDefault="00BA711E" w:rsidP="00BA711E">
      <w:pPr>
        <w:rPr>
          <w:rFonts w:ascii="Cambria" w:eastAsia="Cambria" w:hAnsi="Cambria" w:cs="Cambria"/>
        </w:rPr>
      </w:pPr>
    </w:p>
    <w:p w14:paraId="361862C8" w14:textId="77777777" w:rsidR="00BA711E" w:rsidRPr="00BA711E" w:rsidRDefault="00BA711E" w:rsidP="00BA711E">
      <w:pPr>
        <w:rPr>
          <w:rFonts w:ascii="Cambria" w:eastAsia="Cambria" w:hAnsi="Cambria" w:cs="Cambria"/>
        </w:rPr>
      </w:pPr>
    </w:p>
    <w:p w14:paraId="609250D8" w14:textId="77777777" w:rsidR="00BA711E" w:rsidRPr="00BA711E" w:rsidRDefault="00BA711E" w:rsidP="00BA711E">
      <w:pPr>
        <w:rPr>
          <w:rFonts w:ascii="Cambria" w:eastAsia="Cambria" w:hAnsi="Cambria" w:cs="Cambria"/>
        </w:rPr>
      </w:pPr>
    </w:p>
    <w:tbl>
      <w:tblPr>
        <w:tblStyle w:val="5221"/>
        <w:tblW w:w="1050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60"/>
        <w:gridCol w:w="9240"/>
      </w:tblGrid>
      <w:tr w:rsidR="00BA711E" w:rsidRPr="00BA711E" w14:paraId="3D27DDEF" w14:textId="77777777" w:rsidTr="00BA711E">
        <w:trPr>
          <w:trHeight w:val="20"/>
          <w:jc w:val="center"/>
        </w:trPr>
        <w:tc>
          <w:tcPr>
            <w:tcW w:w="10500" w:type="dxa"/>
            <w:gridSpan w:val="2"/>
            <w:tcBorders>
              <w:top w:val="single" w:sz="4" w:space="0" w:color="000000"/>
              <w:left w:val="single" w:sz="4" w:space="0" w:color="000000"/>
              <w:bottom w:val="single" w:sz="4" w:space="0" w:color="000000"/>
              <w:right w:val="single" w:sz="4" w:space="0" w:color="000000"/>
            </w:tcBorders>
            <w:shd w:val="clear" w:color="auto" w:fill="FDE9D9"/>
            <w:vAlign w:val="center"/>
          </w:tcPr>
          <w:p w14:paraId="68346587" w14:textId="77777777" w:rsidR="00BA711E" w:rsidRPr="00BA711E" w:rsidRDefault="00BA711E" w:rsidP="006C14B8">
            <w:pPr>
              <w:jc w:val="center"/>
              <w:rPr>
                <w:rFonts w:eastAsia="Times New Roman"/>
                <w:b/>
                <w:color w:val="17365D"/>
                <w:rtl/>
                <w:lang w:bidi="ar-IQ"/>
              </w:rPr>
            </w:pPr>
            <w:r w:rsidRPr="00BA711E">
              <w:rPr>
                <w:rFonts w:eastAsia="Times New Roman" w:hint="cs"/>
                <w:b/>
                <w:color w:val="17365D"/>
                <w:rtl/>
                <w:lang w:bidi="ar-IQ"/>
              </w:rPr>
              <w:lastRenderedPageBreak/>
              <w:t>المنهج الاسبوعي العملي</w:t>
            </w:r>
          </w:p>
        </w:tc>
      </w:tr>
      <w:tr w:rsidR="00BA711E" w:rsidRPr="00BA711E" w14:paraId="6E833A1A" w14:textId="77777777" w:rsidTr="00BA711E">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D79F743" w14:textId="77777777" w:rsidR="00BA711E" w:rsidRPr="00BA711E" w:rsidRDefault="00BA711E" w:rsidP="00BA711E">
            <w:pPr>
              <w:ind w:left="-18" w:hanging="720"/>
              <w:rPr>
                <w:b/>
              </w:rPr>
            </w:pPr>
            <w:r w:rsidRPr="00BA711E">
              <w:rPr>
                <w:b/>
              </w:rPr>
              <w:t xml:space="preserve">Week  </w:t>
            </w:r>
          </w:p>
        </w:tc>
        <w:tc>
          <w:tcPr>
            <w:tcW w:w="9240" w:type="dxa"/>
            <w:tcBorders>
              <w:top w:val="single" w:sz="4" w:space="0" w:color="000000"/>
              <w:left w:val="single" w:sz="4" w:space="0" w:color="000000"/>
              <w:bottom w:val="single" w:sz="4" w:space="0" w:color="000000"/>
              <w:right w:val="single" w:sz="4" w:space="0" w:color="000000"/>
            </w:tcBorders>
            <w:shd w:val="clear" w:color="auto" w:fill="DEEBF6"/>
            <w:vAlign w:val="center"/>
          </w:tcPr>
          <w:p w14:paraId="0B0F8C3A" w14:textId="77777777" w:rsidR="00BA711E" w:rsidRPr="00BA711E" w:rsidRDefault="00BA711E" w:rsidP="00BA711E">
            <w:pPr>
              <w:rPr>
                <w:b/>
                <w:sz w:val="24"/>
                <w:szCs w:val="24"/>
              </w:rPr>
            </w:pPr>
            <w:r w:rsidRPr="00BA711E">
              <w:rPr>
                <w:b/>
              </w:rPr>
              <w:t>Material Covered</w:t>
            </w:r>
          </w:p>
        </w:tc>
      </w:tr>
      <w:tr w:rsidR="00BA711E" w:rsidRPr="00BA711E" w14:paraId="30EBECE6" w14:textId="77777777" w:rsidTr="00BA711E">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B58D7A7" w14:textId="77777777" w:rsidR="00BA711E" w:rsidRPr="00BA711E" w:rsidRDefault="00BA711E" w:rsidP="00BA711E">
            <w:pPr>
              <w:spacing w:after="0"/>
              <w:ind w:left="-18"/>
              <w:rPr>
                <w:b/>
              </w:rPr>
            </w:pPr>
            <w:r w:rsidRPr="00BA711E">
              <w:rPr>
                <w:b/>
              </w:rPr>
              <w:t>Week 1</w:t>
            </w:r>
          </w:p>
        </w:tc>
        <w:tc>
          <w:tcPr>
            <w:tcW w:w="9240" w:type="dxa"/>
            <w:tcBorders>
              <w:top w:val="single" w:sz="4" w:space="0" w:color="000000"/>
              <w:left w:val="single" w:sz="4" w:space="0" w:color="000000"/>
              <w:bottom w:val="single" w:sz="4" w:space="0" w:color="000000"/>
              <w:right w:val="single" w:sz="4" w:space="0" w:color="000000"/>
            </w:tcBorders>
          </w:tcPr>
          <w:p w14:paraId="5A560433" w14:textId="77777777" w:rsidR="00BA711E" w:rsidRDefault="00BA711E" w:rsidP="00BA711E">
            <w:pPr>
              <w:jc w:val="both"/>
            </w:pPr>
            <w:r>
              <w:t xml:space="preserve">Lab 1: Windows 10: An introduction to windows 10, The start menu, Notification pane and </w:t>
            </w:r>
            <w:r>
              <w:rPr>
                <w:rFonts w:hint="cs"/>
                <w:cs/>
              </w:rPr>
              <w:t>‎</w:t>
            </w:r>
            <w:r>
              <w:t>action center, Cortana, Microsoft edge, Use multiple desktops, Tablet mode, The settings App.</w:t>
            </w:r>
          </w:p>
        </w:tc>
      </w:tr>
      <w:tr w:rsidR="00BA711E" w:rsidRPr="00BA711E" w14:paraId="5AD988A2" w14:textId="77777777" w:rsidTr="00BA711E">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5EBFB42" w14:textId="77777777" w:rsidR="00BA711E" w:rsidRPr="00BA711E" w:rsidRDefault="00BA711E" w:rsidP="00BA711E">
            <w:pPr>
              <w:spacing w:after="0"/>
              <w:ind w:left="-18"/>
              <w:rPr>
                <w:b/>
              </w:rPr>
            </w:pPr>
            <w:r w:rsidRPr="00BA711E">
              <w:rPr>
                <w:b/>
              </w:rPr>
              <w:t>Week 2</w:t>
            </w:r>
          </w:p>
        </w:tc>
        <w:tc>
          <w:tcPr>
            <w:tcW w:w="9240" w:type="dxa"/>
            <w:tcBorders>
              <w:top w:val="single" w:sz="4" w:space="0" w:color="000000"/>
              <w:left w:val="single" w:sz="4" w:space="0" w:color="000000"/>
              <w:bottom w:val="single" w:sz="4" w:space="0" w:color="000000"/>
              <w:right w:val="single" w:sz="4" w:space="0" w:color="000000"/>
            </w:tcBorders>
          </w:tcPr>
          <w:p w14:paraId="29130CA9" w14:textId="77777777" w:rsidR="00BA711E" w:rsidRDefault="00BA711E" w:rsidP="00BA711E">
            <w:pPr>
              <w:jc w:val="both"/>
            </w:pPr>
            <w:r>
              <w:t xml:space="preserve">Lab 2: Microsoft word 2016: An introduction to Microsoft Word 2016, Starting Word, The </w:t>
            </w:r>
            <w:r>
              <w:rPr>
                <w:rFonts w:hint="cs"/>
                <w:cs/>
              </w:rPr>
              <w:t>‎</w:t>
            </w:r>
            <w:r>
              <w:t xml:space="preserve">Home Ribbon, The Insert Ribbon, Adding Tables, Headers and Footers, </w:t>
            </w:r>
            <w:r>
              <w:rPr>
                <w:rFonts w:hint="cs"/>
                <w:cs/>
              </w:rPr>
              <w:t>‎</w:t>
            </w:r>
            <w:r>
              <w:t>Inserting Headers &amp; Footers, Editing Headers &amp; Footers</w:t>
            </w:r>
            <w:r>
              <w:rPr>
                <w:rFonts w:cs="Times New Roman" w:hint="cs"/>
                <w:rtl/>
              </w:rPr>
              <w:t>.</w:t>
            </w:r>
          </w:p>
        </w:tc>
      </w:tr>
      <w:tr w:rsidR="00BA711E" w:rsidRPr="00BA711E" w14:paraId="61B54826" w14:textId="77777777" w:rsidTr="00BA711E">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665B9580" w14:textId="77777777" w:rsidR="00BA711E" w:rsidRPr="00BA711E" w:rsidRDefault="00BA711E" w:rsidP="00BA711E">
            <w:pPr>
              <w:spacing w:after="0"/>
              <w:ind w:left="-18"/>
              <w:rPr>
                <w:b/>
              </w:rPr>
            </w:pPr>
            <w:r w:rsidRPr="00BA711E">
              <w:rPr>
                <w:b/>
              </w:rPr>
              <w:t>Week 3</w:t>
            </w:r>
          </w:p>
        </w:tc>
        <w:tc>
          <w:tcPr>
            <w:tcW w:w="9240" w:type="dxa"/>
            <w:tcBorders>
              <w:top w:val="single" w:sz="4" w:space="0" w:color="000000"/>
              <w:left w:val="single" w:sz="4" w:space="0" w:color="000000"/>
              <w:bottom w:val="single" w:sz="4" w:space="0" w:color="000000"/>
              <w:right w:val="single" w:sz="4" w:space="0" w:color="000000"/>
            </w:tcBorders>
          </w:tcPr>
          <w:p w14:paraId="628349DB" w14:textId="77777777" w:rsidR="00BA711E" w:rsidRDefault="00BA711E" w:rsidP="00BA711E">
            <w:pPr>
              <w:jc w:val="both"/>
            </w:pPr>
            <w:r>
              <w:t xml:space="preserve">Lab 3: Page Numbering: The Design Ribbon (Page Borders, Page Color, Watermarks, Page </w:t>
            </w:r>
            <w:r>
              <w:rPr>
                <w:rFonts w:hint="cs"/>
                <w:cs/>
              </w:rPr>
              <w:t>‎</w:t>
            </w:r>
            <w:r>
              <w:t xml:space="preserve">Numbering: The Page Layout Ribbon, Page Setup, The References Ribbon, The Mailings </w:t>
            </w:r>
            <w:r>
              <w:rPr>
                <w:rFonts w:hint="cs"/>
                <w:cs/>
              </w:rPr>
              <w:t>‎</w:t>
            </w:r>
            <w:r>
              <w:t xml:space="preserve">Ribbon, The Format Ribbon, File Backstage, Saving Documents, Saving as a Different </w:t>
            </w:r>
            <w:r>
              <w:rPr>
                <w:rFonts w:hint="cs"/>
                <w:cs/>
              </w:rPr>
              <w:t>‎</w:t>
            </w:r>
            <w:r>
              <w:t>Format, Opening Saved Documents, Printing Documents.</w:t>
            </w:r>
          </w:p>
        </w:tc>
      </w:tr>
      <w:tr w:rsidR="00BA711E" w:rsidRPr="00BA711E" w14:paraId="0E182DE0" w14:textId="77777777" w:rsidTr="00BA711E">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029DC1BC" w14:textId="77777777" w:rsidR="00BA711E" w:rsidRPr="00BA711E" w:rsidRDefault="00BA711E" w:rsidP="00BA711E">
            <w:pPr>
              <w:spacing w:after="0"/>
              <w:ind w:left="-18"/>
              <w:rPr>
                <w:b/>
              </w:rPr>
            </w:pPr>
            <w:r w:rsidRPr="00BA711E">
              <w:rPr>
                <w:b/>
              </w:rPr>
              <w:t>Week 4</w:t>
            </w:r>
          </w:p>
        </w:tc>
        <w:tc>
          <w:tcPr>
            <w:tcW w:w="9240" w:type="dxa"/>
            <w:tcBorders>
              <w:top w:val="single" w:sz="4" w:space="0" w:color="000000"/>
              <w:left w:val="single" w:sz="4" w:space="0" w:color="000000"/>
              <w:bottom w:val="single" w:sz="4" w:space="0" w:color="000000"/>
              <w:right w:val="single" w:sz="4" w:space="0" w:color="000000"/>
            </w:tcBorders>
          </w:tcPr>
          <w:p w14:paraId="791DFA4C" w14:textId="77777777" w:rsidR="00BA711E" w:rsidRDefault="00BA711E" w:rsidP="00BA711E">
            <w:pPr>
              <w:jc w:val="both"/>
            </w:pPr>
            <w:r>
              <w:t xml:space="preserve">Lab 4: Microsoft Excel 2016: An introduction to Microsoft Excel 2016, Starting Excel, The </w:t>
            </w:r>
            <w:r>
              <w:rPr>
                <w:rFonts w:hint="cs"/>
                <w:cs/>
              </w:rPr>
              <w:t>‎</w:t>
            </w:r>
            <w:r>
              <w:t xml:space="preserve">Home Ribbon, The Insert Ribbon, The Page Layout Ribbon, The Formulas Ribbon, The Data </w:t>
            </w:r>
            <w:r>
              <w:rPr>
                <w:rFonts w:hint="cs"/>
                <w:cs/>
              </w:rPr>
              <w:t>‎</w:t>
            </w:r>
            <w:r>
              <w:t xml:space="preserve">Ribbon, The Review Ribbon, The View Ribbon, File Backstage, Introduction to a Spreadsheet, </w:t>
            </w:r>
            <w:r>
              <w:rPr>
                <w:rFonts w:hint="cs"/>
                <w:cs/>
              </w:rPr>
              <w:t>‎</w:t>
            </w:r>
            <w:r>
              <w:t>Entering Data.</w:t>
            </w:r>
            <w:r>
              <w:rPr>
                <w:rFonts w:hint="cs"/>
                <w:cs/>
              </w:rPr>
              <w:t>‎</w:t>
            </w:r>
          </w:p>
        </w:tc>
      </w:tr>
      <w:tr w:rsidR="00BA711E" w:rsidRPr="00BA711E" w14:paraId="01F88F9B" w14:textId="77777777" w:rsidTr="00BA711E">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50A4A2F2" w14:textId="77777777" w:rsidR="00BA711E" w:rsidRPr="00BA711E" w:rsidRDefault="00BA711E" w:rsidP="00BA711E">
            <w:pPr>
              <w:spacing w:after="0"/>
              <w:ind w:left="-18"/>
              <w:rPr>
                <w:b/>
              </w:rPr>
            </w:pPr>
            <w:r w:rsidRPr="00BA711E">
              <w:rPr>
                <w:b/>
              </w:rPr>
              <w:t>Week 5</w:t>
            </w:r>
          </w:p>
        </w:tc>
        <w:tc>
          <w:tcPr>
            <w:tcW w:w="9240" w:type="dxa"/>
            <w:tcBorders>
              <w:top w:val="single" w:sz="4" w:space="0" w:color="000000"/>
              <w:left w:val="single" w:sz="4" w:space="0" w:color="000000"/>
              <w:bottom w:val="single" w:sz="4" w:space="0" w:color="000000"/>
              <w:right w:val="single" w:sz="4" w:space="0" w:color="000000"/>
            </w:tcBorders>
          </w:tcPr>
          <w:p w14:paraId="570BFD12" w14:textId="77777777" w:rsidR="00BA711E" w:rsidRDefault="00BA711E" w:rsidP="00BA711E">
            <w:pPr>
              <w:jc w:val="both"/>
            </w:pPr>
            <w:r>
              <w:t xml:space="preserve">Lab 5: Simple Text Formatting, Text Orientation, Resizing Rows and Columns, inserting Rows </w:t>
            </w:r>
            <w:r>
              <w:rPr>
                <w:rFonts w:hint="cs"/>
                <w:cs/>
              </w:rPr>
              <w:t>‎</w:t>
            </w:r>
            <w:r>
              <w:t xml:space="preserve">&amp; Columns, Cut, Copy &amp; Poste, Sorting Data, Formatting Spreadsheet, Cell Alignment, Text </w:t>
            </w:r>
            <w:r>
              <w:rPr>
                <w:rFonts w:hint="cs"/>
                <w:cs/>
              </w:rPr>
              <w:t>‎</w:t>
            </w:r>
            <w:r>
              <w:t xml:space="preserve">Format, Cell Borders, Using Formulas, Using Functions, Count, Count IF, Auto Sum, Average, </w:t>
            </w:r>
            <w:r>
              <w:rPr>
                <w:rFonts w:hint="cs"/>
                <w:cs/>
              </w:rPr>
              <w:t>‎</w:t>
            </w:r>
            <w:r>
              <w:t>Max &amp; Min, lF Function, Adding Charts, Change Chart Type.</w:t>
            </w:r>
            <w:r>
              <w:rPr>
                <w:rFonts w:hint="cs"/>
                <w:cs/>
              </w:rPr>
              <w:t>‎</w:t>
            </w:r>
          </w:p>
        </w:tc>
      </w:tr>
      <w:tr w:rsidR="00BA711E" w:rsidRPr="00BA711E" w14:paraId="49040C77" w14:textId="77777777" w:rsidTr="00BA711E">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7A9EEA6" w14:textId="77777777" w:rsidR="00BA711E" w:rsidRPr="00BA711E" w:rsidRDefault="00BA711E" w:rsidP="00BA711E">
            <w:pPr>
              <w:spacing w:after="0"/>
              <w:ind w:left="-18"/>
              <w:rPr>
                <w:b/>
              </w:rPr>
            </w:pPr>
            <w:r w:rsidRPr="00BA711E">
              <w:rPr>
                <w:b/>
              </w:rPr>
              <w:t>Week 6</w:t>
            </w:r>
          </w:p>
        </w:tc>
        <w:tc>
          <w:tcPr>
            <w:tcW w:w="9240" w:type="dxa"/>
            <w:tcBorders>
              <w:top w:val="single" w:sz="4" w:space="0" w:color="000000"/>
              <w:left w:val="single" w:sz="4" w:space="0" w:color="000000"/>
              <w:bottom w:val="single" w:sz="4" w:space="0" w:color="000000"/>
              <w:right w:val="single" w:sz="4" w:space="0" w:color="000000"/>
            </w:tcBorders>
          </w:tcPr>
          <w:p w14:paraId="0D3518C6" w14:textId="77777777" w:rsidR="00BA711E" w:rsidRDefault="00BA711E" w:rsidP="00BA711E">
            <w:pPr>
              <w:jc w:val="both"/>
            </w:pPr>
            <w:r>
              <w:t xml:space="preserve">Lab 6:  MATLAB Windows, </w:t>
            </w:r>
            <w:r>
              <w:rPr>
                <w:rFonts w:hint="cs"/>
                <w:cs/>
              </w:rPr>
              <w:t>‎</w:t>
            </w:r>
            <w:r>
              <w:rPr>
                <w:rFonts w:cs="Times New Roman" w:hint="cs"/>
                <w:rtl/>
              </w:rPr>
              <w:t>‏</w:t>
            </w:r>
            <w:r>
              <w:t xml:space="preserve">example of </w:t>
            </w:r>
            <w:r>
              <w:rPr>
                <w:rFonts w:hint="cs"/>
                <w:cs/>
              </w:rPr>
              <w:t>‎</w:t>
            </w:r>
            <w:r>
              <w:rPr>
                <w:rFonts w:cs="Times New Roman" w:hint="cs"/>
                <w:rtl/>
              </w:rPr>
              <w:t>‏</w:t>
            </w:r>
            <w:r>
              <w:t xml:space="preserve">Constant Value, </w:t>
            </w:r>
            <w:r>
              <w:rPr>
                <w:rFonts w:hint="cs"/>
                <w:cs/>
              </w:rPr>
              <w:t>‎</w:t>
            </w:r>
            <w:r>
              <w:t xml:space="preserve">Variables, Numerical. Variable, Logical </w:t>
            </w:r>
            <w:r>
              <w:rPr>
                <w:rFonts w:hint="cs"/>
                <w:cs/>
              </w:rPr>
              <w:t>‎</w:t>
            </w:r>
            <w:r>
              <w:t>Variable, Character Variable, Examples of Arrays and Matrices</w:t>
            </w:r>
            <w:r>
              <w:rPr>
                <w:rFonts w:hint="cs"/>
                <w:cs/>
              </w:rPr>
              <w:t>‎</w:t>
            </w:r>
          </w:p>
        </w:tc>
      </w:tr>
      <w:tr w:rsidR="00BA711E" w:rsidRPr="00BA711E" w14:paraId="3EBD3307" w14:textId="77777777" w:rsidTr="00BA711E">
        <w:trPr>
          <w:trHeight w:val="20"/>
          <w:jc w:val="center"/>
        </w:trPr>
        <w:tc>
          <w:tcPr>
            <w:tcW w:w="126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3B5F1556" w14:textId="77777777" w:rsidR="00BA711E" w:rsidRPr="00BA711E" w:rsidRDefault="00BA711E" w:rsidP="00BA711E">
            <w:pPr>
              <w:spacing w:after="0"/>
              <w:ind w:left="-18"/>
              <w:rPr>
                <w:b/>
              </w:rPr>
            </w:pPr>
            <w:r w:rsidRPr="00BA711E">
              <w:rPr>
                <w:b/>
              </w:rPr>
              <w:t>Week 7</w:t>
            </w:r>
          </w:p>
        </w:tc>
        <w:tc>
          <w:tcPr>
            <w:tcW w:w="9240" w:type="dxa"/>
            <w:tcBorders>
              <w:top w:val="single" w:sz="4" w:space="0" w:color="000000"/>
              <w:left w:val="single" w:sz="4" w:space="0" w:color="000000"/>
              <w:bottom w:val="single" w:sz="4" w:space="0" w:color="000000"/>
              <w:right w:val="single" w:sz="4" w:space="0" w:color="000000"/>
            </w:tcBorders>
          </w:tcPr>
          <w:p w14:paraId="49C2517E" w14:textId="77777777" w:rsidR="00BA711E" w:rsidRDefault="00BA711E" w:rsidP="00BA711E">
            <w:pPr>
              <w:jc w:val="both"/>
            </w:pPr>
            <w:r>
              <w:t xml:space="preserve">Lab 7: Examples of Expression, Loop Statement, Control Statement, Branch </w:t>
            </w:r>
            <w:r>
              <w:rPr>
                <w:rFonts w:hint="cs"/>
                <w:cs/>
              </w:rPr>
              <w:t>‎</w:t>
            </w:r>
            <w:r>
              <w:t xml:space="preserve">Statement, reading and </w:t>
            </w:r>
            <w:r>
              <w:rPr>
                <w:rFonts w:hint="cs"/>
                <w:cs/>
              </w:rPr>
              <w:t>‎</w:t>
            </w:r>
            <w:r>
              <w:t>writing data file, Examples of Plotting.</w:t>
            </w:r>
            <w:r>
              <w:rPr>
                <w:rFonts w:hint="cs"/>
                <w:cs/>
              </w:rPr>
              <w:t>‎</w:t>
            </w:r>
          </w:p>
        </w:tc>
      </w:tr>
    </w:tbl>
    <w:p w14:paraId="7B5B6EBA" w14:textId="77777777" w:rsidR="00BA711E" w:rsidRPr="00BA711E" w:rsidRDefault="00BA711E" w:rsidP="00BA711E">
      <w:pPr>
        <w:tabs>
          <w:tab w:val="center" w:pos="3870"/>
        </w:tabs>
        <w:spacing w:after="0" w:line="360" w:lineRule="auto"/>
        <w:jc w:val="both"/>
        <w:rPr>
          <w:rFonts w:ascii="Times New Roman" w:eastAsia="Times New Roman" w:hAnsi="Times New Roman" w:cs="Times New Roman"/>
          <w:b/>
          <w:sz w:val="32"/>
          <w:szCs w:val="32"/>
        </w:rPr>
      </w:pPr>
    </w:p>
    <w:tbl>
      <w:tblPr>
        <w:tblStyle w:val="Style38221"/>
        <w:tblW w:w="10515" w:type="dxa"/>
        <w:jc w:val="center"/>
        <w:tblLayout w:type="fixed"/>
        <w:tblLook w:val="04A0" w:firstRow="1" w:lastRow="0" w:firstColumn="1" w:lastColumn="0" w:noHBand="0" w:noVBand="1"/>
      </w:tblPr>
      <w:tblGrid>
        <w:gridCol w:w="2340"/>
        <w:gridCol w:w="5835"/>
        <w:gridCol w:w="2340"/>
      </w:tblGrid>
      <w:tr w:rsidR="00BA711E" w:rsidRPr="00BA711E" w14:paraId="77703AD9" w14:textId="77777777" w:rsidTr="00BA711E">
        <w:trPr>
          <w:jc w:val="center"/>
        </w:trPr>
        <w:tc>
          <w:tcPr>
            <w:tcW w:w="10515" w:type="dxa"/>
            <w:gridSpan w:val="3"/>
            <w:tcBorders>
              <w:top w:val="single" w:sz="4" w:space="0" w:color="000000"/>
              <w:left w:val="single" w:sz="4" w:space="0" w:color="000000"/>
              <w:bottom w:val="single" w:sz="4" w:space="0" w:color="000000"/>
              <w:right w:val="single" w:sz="4" w:space="0" w:color="000000"/>
            </w:tcBorders>
            <w:shd w:val="clear" w:color="auto" w:fill="FDE9D9"/>
            <w:vAlign w:val="center"/>
          </w:tcPr>
          <w:p w14:paraId="7DB3D7F1" w14:textId="77777777" w:rsidR="00BA711E" w:rsidRPr="00BA711E" w:rsidRDefault="00BA711E" w:rsidP="00BA711E">
            <w:pPr>
              <w:spacing w:line="312" w:lineRule="auto"/>
              <w:jc w:val="center"/>
              <w:rPr>
                <w:rFonts w:eastAsia="Times New Roman"/>
                <w:b/>
                <w:color w:val="17365D"/>
                <w:sz w:val="28"/>
                <w:szCs w:val="28"/>
                <w:rtl/>
                <w:lang w:bidi="ar-IQ"/>
              </w:rPr>
            </w:pPr>
            <w:r w:rsidRPr="00BA711E">
              <w:rPr>
                <w:rFonts w:eastAsia="Times New Roman" w:hint="cs"/>
                <w:b/>
                <w:color w:val="17365D"/>
                <w:sz w:val="28"/>
                <w:szCs w:val="28"/>
                <w:rtl/>
                <w:lang w:bidi="ar-IQ"/>
              </w:rPr>
              <w:t>مصادر التعليم والتعلم</w:t>
            </w:r>
          </w:p>
        </w:tc>
      </w:tr>
      <w:tr w:rsidR="00BA711E" w:rsidRPr="00BA711E" w14:paraId="059293B2" w14:textId="77777777" w:rsidTr="00A156FF">
        <w:trPr>
          <w:jc w:val="center"/>
        </w:trPr>
        <w:tc>
          <w:tcPr>
            <w:tcW w:w="2340" w:type="dxa"/>
            <w:tcBorders>
              <w:top w:val="single" w:sz="4" w:space="0" w:color="000000"/>
              <w:left w:val="single" w:sz="4" w:space="0" w:color="000000"/>
              <w:bottom w:val="single" w:sz="4" w:space="0" w:color="000000"/>
              <w:right w:val="nil"/>
            </w:tcBorders>
            <w:vAlign w:val="center"/>
          </w:tcPr>
          <w:p w14:paraId="278E923E" w14:textId="77777777" w:rsidR="00BA711E" w:rsidRPr="00BA711E" w:rsidRDefault="00BA711E" w:rsidP="00A156FF">
            <w:pPr>
              <w:spacing w:line="312" w:lineRule="auto"/>
              <w:ind w:left="360" w:hanging="720"/>
              <w:jc w:val="center"/>
              <w:rPr>
                <w:b/>
              </w:rPr>
            </w:pPr>
          </w:p>
        </w:tc>
        <w:tc>
          <w:tcPr>
            <w:tcW w:w="5835" w:type="dxa"/>
            <w:tcBorders>
              <w:top w:val="single" w:sz="4" w:space="0" w:color="000000"/>
              <w:left w:val="single" w:sz="4" w:space="0" w:color="000000"/>
              <w:bottom w:val="single" w:sz="4" w:space="0" w:color="000000"/>
              <w:right w:val="nil"/>
            </w:tcBorders>
            <w:shd w:val="clear" w:color="auto" w:fill="DAEEF3"/>
            <w:vAlign w:val="center"/>
          </w:tcPr>
          <w:p w14:paraId="238D0E4C" w14:textId="77777777" w:rsidR="00BA711E" w:rsidRPr="00BA711E" w:rsidRDefault="00BA711E" w:rsidP="00BA711E">
            <w:pPr>
              <w:spacing w:line="312" w:lineRule="auto"/>
              <w:jc w:val="center"/>
              <w:rPr>
                <w:b/>
              </w:rPr>
            </w:pPr>
            <w:r w:rsidRPr="00BA711E">
              <w:rPr>
                <w:b/>
              </w:rPr>
              <w:t>Text</w:t>
            </w:r>
          </w:p>
        </w:tc>
        <w:tc>
          <w:tcPr>
            <w:tcW w:w="2340" w:type="dxa"/>
            <w:tcBorders>
              <w:top w:val="single" w:sz="4" w:space="0" w:color="000000"/>
              <w:left w:val="single" w:sz="4" w:space="0" w:color="000000"/>
              <w:bottom w:val="single" w:sz="4" w:space="0" w:color="000000"/>
              <w:right w:val="single" w:sz="4" w:space="0" w:color="000000"/>
            </w:tcBorders>
            <w:shd w:val="clear" w:color="auto" w:fill="DAEEF3"/>
            <w:vAlign w:val="center"/>
          </w:tcPr>
          <w:p w14:paraId="756A2ECE" w14:textId="77777777" w:rsidR="00BA711E" w:rsidRPr="00BA711E" w:rsidRDefault="00BA711E" w:rsidP="00BA711E">
            <w:pPr>
              <w:spacing w:line="312" w:lineRule="auto"/>
              <w:jc w:val="center"/>
              <w:rPr>
                <w:b/>
              </w:rPr>
            </w:pPr>
            <w:r w:rsidRPr="00BA711E">
              <w:rPr>
                <w:b/>
              </w:rPr>
              <w:t>Available in the Library?</w:t>
            </w:r>
          </w:p>
        </w:tc>
      </w:tr>
      <w:tr w:rsidR="00A156FF" w:rsidRPr="00BA711E" w14:paraId="3E9AD46C" w14:textId="77777777" w:rsidTr="00A156FF">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6338B4B5" w14:textId="19364DF6" w:rsidR="00A156FF" w:rsidRPr="00BA711E" w:rsidRDefault="00A156FF" w:rsidP="00A156FF">
            <w:pPr>
              <w:spacing w:line="312" w:lineRule="auto"/>
              <w:ind w:left="90"/>
              <w:jc w:val="center"/>
              <w:rPr>
                <w:b/>
              </w:rPr>
            </w:pPr>
            <w:r w:rsidRPr="00D60D95">
              <w:rPr>
                <w:rtl/>
              </w:rPr>
              <w:t>النصوص المطلوبة</w:t>
            </w:r>
          </w:p>
        </w:tc>
        <w:tc>
          <w:tcPr>
            <w:tcW w:w="5835" w:type="dxa"/>
            <w:tcBorders>
              <w:top w:val="single" w:sz="4" w:space="0" w:color="000000"/>
              <w:left w:val="single" w:sz="4" w:space="0" w:color="000000"/>
              <w:bottom w:val="single" w:sz="4" w:space="0" w:color="000000"/>
              <w:right w:val="nil"/>
            </w:tcBorders>
            <w:vAlign w:val="center"/>
          </w:tcPr>
          <w:p w14:paraId="11796191" w14:textId="77777777" w:rsidR="00A156FF" w:rsidRDefault="00A156FF" w:rsidP="00A156FF">
            <w:pPr>
              <w:pStyle w:val="a9"/>
              <w:numPr>
                <w:ilvl w:val="0"/>
                <w:numId w:val="4"/>
              </w:numPr>
              <w:autoSpaceDE w:val="0"/>
              <w:autoSpaceDN w:val="0"/>
              <w:adjustRightInd w:val="0"/>
              <w:jc w:val="both"/>
              <w:rPr>
                <w:rFonts w:asciiTheme="majorBidi" w:hAnsiTheme="majorBidi" w:cstheme="majorBidi"/>
              </w:rPr>
            </w:pPr>
            <w:r>
              <w:rPr>
                <w:rFonts w:asciiTheme="majorBidi" w:hAnsiTheme="majorBidi" w:cstheme="majorBidi"/>
              </w:rPr>
              <w:t>Ata Elahi, "Computer Systems, Digital Design, Fundamentals of Computer, Architecture and Assembly Language", Springer International Publishing AG 2018.</w:t>
            </w:r>
          </w:p>
          <w:p w14:paraId="78A0BB08" w14:textId="77777777" w:rsidR="00A156FF" w:rsidRDefault="00A156FF" w:rsidP="00A156FF">
            <w:pPr>
              <w:pStyle w:val="a9"/>
              <w:numPr>
                <w:ilvl w:val="0"/>
                <w:numId w:val="4"/>
              </w:numPr>
              <w:autoSpaceDE w:val="0"/>
              <w:autoSpaceDN w:val="0"/>
              <w:adjustRightInd w:val="0"/>
              <w:jc w:val="both"/>
              <w:rPr>
                <w:rFonts w:asciiTheme="majorBidi" w:hAnsiTheme="majorBidi" w:cstheme="majorBidi"/>
              </w:rPr>
            </w:pPr>
            <w:r>
              <w:rPr>
                <w:rFonts w:asciiTheme="majorBidi" w:hAnsiTheme="majorBidi" w:cstheme="majorBidi"/>
              </w:rPr>
              <w:t>Peter Norton "Introduction to Computers", sixth Edition, 2008, ISBN-</w:t>
            </w:r>
            <w:r>
              <w:rPr>
                <w:rFonts w:asciiTheme="majorBidi" w:hAnsiTheme="majorBidi" w:cstheme="majorBidi" w:hint="cs"/>
                <w:cs/>
              </w:rPr>
              <w:t>‎‎</w:t>
            </w:r>
            <w:r>
              <w:rPr>
                <w:rFonts w:asciiTheme="majorBidi" w:hAnsiTheme="majorBidi" w:cstheme="majorBidi"/>
              </w:rPr>
              <w:t>13:978-0-07-059374-9.</w:t>
            </w:r>
            <w:r>
              <w:rPr>
                <w:rFonts w:asciiTheme="majorBidi" w:hAnsiTheme="majorBidi" w:cstheme="majorBidi" w:hint="cs"/>
                <w:cs/>
              </w:rPr>
              <w:t>‎</w:t>
            </w:r>
          </w:p>
          <w:p w14:paraId="49342D6C" w14:textId="77777777" w:rsidR="00A156FF" w:rsidRDefault="00A156FF" w:rsidP="00A156FF">
            <w:pPr>
              <w:pStyle w:val="a9"/>
              <w:numPr>
                <w:ilvl w:val="0"/>
                <w:numId w:val="4"/>
              </w:numPr>
              <w:autoSpaceDE w:val="0"/>
              <w:autoSpaceDN w:val="0"/>
              <w:adjustRightInd w:val="0"/>
              <w:jc w:val="both"/>
              <w:rPr>
                <w:rFonts w:asciiTheme="majorBidi" w:hAnsiTheme="majorBidi" w:cstheme="majorBidi"/>
                <w:rtl/>
              </w:rPr>
            </w:pPr>
            <w:r>
              <w:rPr>
                <w:rFonts w:asciiTheme="majorBidi" w:hAnsiTheme="majorBidi" w:cstheme="majorBidi"/>
              </w:rPr>
              <w:t>B. Hemanta, Computer Fundamental, Stratford College London, pp.1-20</w:t>
            </w:r>
            <w:r>
              <w:rPr>
                <w:rFonts w:asciiTheme="majorBidi" w:hAnsiTheme="majorBidi" w:cstheme="majorBidi" w:hint="cs"/>
                <w:rtl/>
              </w:rPr>
              <w:t>.</w:t>
            </w:r>
          </w:p>
          <w:p w14:paraId="71BF6A76" w14:textId="77777777" w:rsidR="00A156FF" w:rsidRDefault="00A156FF" w:rsidP="00A156FF">
            <w:pPr>
              <w:pStyle w:val="a9"/>
              <w:numPr>
                <w:ilvl w:val="0"/>
                <w:numId w:val="4"/>
              </w:numPr>
              <w:autoSpaceDE w:val="0"/>
              <w:autoSpaceDN w:val="0"/>
              <w:adjustRightInd w:val="0"/>
              <w:jc w:val="both"/>
              <w:rPr>
                <w:rFonts w:asciiTheme="majorBidi" w:hAnsiTheme="majorBidi" w:cstheme="majorBidi"/>
              </w:rPr>
            </w:pPr>
            <w:r>
              <w:rPr>
                <w:rFonts w:asciiTheme="majorBidi" w:hAnsiTheme="majorBidi" w:cstheme="majorBidi"/>
              </w:rPr>
              <w:t>R Mansfield, "Mastering VBA for Microsoft Office", 2019, 944 Pages.</w:t>
            </w:r>
          </w:p>
          <w:p w14:paraId="57643617" w14:textId="77777777" w:rsidR="00A156FF" w:rsidRDefault="00A156FF" w:rsidP="00A156FF">
            <w:pPr>
              <w:pStyle w:val="a9"/>
              <w:numPr>
                <w:ilvl w:val="0"/>
                <w:numId w:val="4"/>
              </w:numPr>
              <w:autoSpaceDE w:val="0"/>
              <w:autoSpaceDN w:val="0"/>
              <w:adjustRightInd w:val="0"/>
              <w:jc w:val="both"/>
              <w:rPr>
                <w:rFonts w:asciiTheme="majorBidi" w:hAnsiTheme="majorBidi" w:cstheme="majorBidi"/>
              </w:rPr>
            </w:pPr>
            <w:r>
              <w:rPr>
                <w:rFonts w:asciiTheme="majorBidi" w:hAnsiTheme="majorBidi" w:cstheme="majorBidi"/>
              </w:rPr>
              <w:t xml:space="preserve">Matlab: Numerical Computing, Tutorials </w:t>
            </w:r>
            <w:r>
              <w:rPr>
                <w:rFonts w:asciiTheme="majorBidi" w:hAnsiTheme="majorBidi" w:cstheme="majorBidi" w:hint="cs"/>
                <w:cs/>
              </w:rPr>
              <w:t>‎</w:t>
            </w:r>
            <w:r>
              <w:rPr>
                <w:rFonts w:asciiTheme="majorBidi" w:hAnsiTheme="majorBidi" w:cstheme="majorBidi"/>
              </w:rPr>
              <w:t>point,2014.</w:t>
            </w:r>
            <w:r>
              <w:rPr>
                <w:rFonts w:asciiTheme="majorBidi" w:hAnsiTheme="majorBidi" w:cstheme="majorBidi" w:hint="cs"/>
                <w:cs/>
              </w:rPr>
              <w:t>‎</w:t>
            </w:r>
          </w:p>
        </w:tc>
        <w:tc>
          <w:tcPr>
            <w:tcW w:w="2340" w:type="dxa"/>
            <w:tcBorders>
              <w:top w:val="single" w:sz="4" w:space="0" w:color="000000"/>
              <w:left w:val="single" w:sz="4" w:space="0" w:color="000000"/>
              <w:bottom w:val="single" w:sz="4" w:space="0" w:color="000000"/>
              <w:right w:val="single" w:sz="4" w:space="0" w:color="000000"/>
            </w:tcBorders>
            <w:vAlign w:val="center"/>
          </w:tcPr>
          <w:p w14:paraId="3A7BE8B2" w14:textId="77777777" w:rsidR="00A156FF" w:rsidRDefault="00A156FF" w:rsidP="00A156FF">
            <w:pPr>
              <w:spacing w:line="312" w:lineRule="auto"/>
              <w:jc w:val="center"/>
              <w:rPr>
                <w:color w:val="FF0000"/>
              </w:rPr>
            </w:pPr>
            <w:r>
              <w:t>Yes</w:t>
            </w:r>
          </w:p>
        </w:tc>
      </w:tr>
      <w:tr w:rsidR="00A156FF" w:rsidRPr="00BA711E" w14:paraId="3A0F432A" w14:textId="77777777" w:rsidTr="00A156FF">
        <w:trPr>
          <w:trHeight w:val="640"/>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54D41251" w14:textId="2F90B80B" w:rsidR="00A156FF" w:rsidRPr="00BA711E" w:rsidRDefault="00A156FF" w:rsidP="00A156FF">
            <w:pPr>
              <w:spacing w:line="312" w:lineRule="auto"/>
              <w:ind w:left="90"/>
              <w:jc w:val="center"/>
              <w:rPr>
                <w:b/>
              </w:rPr>
            </w:pPr>
            <w:r w:rsidRPr="00D60D95">
              <w:rPr>
                <w:rtl/>
              </w:rPr>
              <w:t>النصوص الموصى بها</w:t>
            </w:r>
          </w:p>
        </w:tc>
        <w:tc>
          <w:tcPr>
            <w:tcW w:w="5835" w:type="dxa"/>
            <w:tcBorders>
              <w:top w:val="single" w:sz="4" w:space="0" w:color="000000"/>
              <w:left w:val="single" w:sz="4" w:space="0" w:color="000000"/>
              <w:bottom w:val="single" w:sz="4" w:space="0" w:color="000000"/>
              <w:right w:val="nil"/>
            </w:tcBorders>
            <w:vAlign w:val="center"/>
          </w:tcPr>
          <w:p w14:paraId="66CF9A85" w14:textId="77777777" w:rsidR="00A156FF" w:rsidRDefault="00A156FF" w:rsidP="00A156FF">
            <w:pPr>
              <w:pStyle w:val="a9"/>
              <w:numPr>
                <w:ilvl w:val="0"/>
                <w:numId w:val="11"/>
              </w:numPr>
              <w:autoSpaceDE w:val="0"/>
              <w:autoSpaceDN w:val="0"/>
              <w:adjustRightInd w:val="0"/>
              <w:jc w:val="both"/>
              <w:rPr>
                <w:rFonts w:asciiTheme="majorBidi" w:hAnsiTheme="majorBidi" w:cstheme="majorBidi"/>
              </w:rPr>
            </w:pPr>
            <w:r>
              <w:rPr>
                <w:rFonts w:asciiTheme="majorBidi" w:hAnsiTheme="majorBidi" w:cstheme="majorBidi"/>
              </w:rPr>
              <w:t>Steven Freund, Gary B. Shelly, Thomas J. Cashman, Misty Vermaat, Introduction to Computers, Eighth Edition, 2012, ISBN10 143908131X, ISBN13 9781439081310</w:t>
            </w:r>
          </w:p>
        </w:tc>
        <w:tc>
          <w:tcPr>
            <w:tcW w:w="2340" w:type="dxa"/>
            <w:tcBorders>
              <w:top w:val="single" w:sz="4" w:space="0" w:color="000000"/>
              <w:left w:val="single" w:sz="4" w:space="0" w:color="000000"/>
              <w:bottom w:val="single" w:sz="4" w:space="0" w:color="000000"/>
              <w:right w:val="single" w:sz="4" w:space="0" w:color="000000"/>
            </w:tcBorders>
            <w:vAlign w:val="center"/>
          </w:tcPr>
          <w:p w14:paraId="4567CC23" w14:textId="77777777" w:rsidR="00A156FF" w:rsidRDefault="00A156FF" w:rsidP="00A156FF">
            <w:pPr>
              <w:spacing w:line="312" w:lineRule="auto"/>
              <w:jc w:val="center"/>
            </w:pPr>
            <w:r>
              <w:t>No</w:t>
            </w:r>
          </w:p>
        </w:tc>
      </w:tr>
      <w:tr w:rsidR="00A156FF" w:rsidRPr="00BA711E" w14:paraId="55B349E9" w14:textId="77777777" w:rsidTr="00A156FF">
        <w:trPr>
          <w:jc w:val="center"/>
        </w:trPr>
        <w:tc>
          <w:tcPr>
            <w:tcW w:w="2340" w:type="dxa"/>
            <w:tcBorders>
              <w:top w:val="single" w:sz="4" w:space="0" w:color="000000"/>
              <w:left w:val="single" w:sz="4" w:space="0" w:color="000000"/>
              <w:bottom w:val="single" w:sz="4" w:space="0" w:color="000000"/>
              <w:right w:val="nil"/>
            </w:tcBorders>
            <w:shd w:val="clear" w:color="auto" w:fill="DAEEF3"/>
            <w:vAlign w:val="center"/>
          </w:tcPr>
          <w:p w14:paraId="76908409" w14:textId="0DB82A72" w:rsidR="00A156FF" w:rsidRPr="00BA711E" w:rsidRDefault="00A156FF" w:rsidP="00A156FF">
            <w:pPr>
              <w:spacing w:line="312" w:lineRule="auto"/>
              <w:ind w:left="90"/>
              <w:jc w:val="center"/>
              <w:rPr>
                <w:b/>
              </w:rPr>
            </w:pPr>
            <w:r w:rsidRPr="00D60D95">
              <w:rPr>
                <w:rtl/>
              </w:rPr>
              <w:t>المواقع الإلكترونية</w:t>
            </w:r>
          </w:p>
        </w:tc>
        <w:tc>
          <w:tcPr>
            <w:tcW w:w="8175" w:type="dxa"/>
            <w:gridSpan w:val="2"/>
            <w:tcBorders>
              <w:top w:val="single" w:sz="4" w:space="0" w:color="000000"/>
              <w:left w:val="single" w:sz="4" w:space="0" w:color="000000"/>
              <w:bottom w:val="single" w:sz="4" w:space="0" w:color="000000"/>
              <w:right w:val="single" w:sz="4" w:space="0" w:color="000000"/>
            </w:tcBorders>
            <w:vAlign w:val="center"/>
          </w:tcPr>
          <w:p w14:paraId="21264F0C" w14:textId="77777777" w:rsidR="00A156FF" w:rsidRPr="00BA711E" w:rsidRDefault="00A156FF" w:rsidP="00A156FF">
            <w:pPr>
              <w:spacing w:line="312" w:lineRule="auto"/>
            </w:pPr>
          </w:p>
        </w:tc>
      </w:tr>
    </w:tbl>
    <w:p w14:paraId="5A276595" w14:textId="77777777" w:rsidR="00BA711E" w:rsidRPr="00BA711E" w:rsidRDefault="00BA711E" w:rsidP="00BA711E">
      <w:pPr>
        <w:tabs>
          <w:tab w:val="left" w:pos="1980"/>
        </w:tabs>
        <w:ind w:left="1985" w:hanging="1985"/>
        <w:jc w:val="both"/>
        <w:rPr>
          <w:b/>
          <w:color w:val="000000"/>
          <w:sz w:val="32"/>
          <w:szCs w:val="32"/>
        </w:rPr>
      </w:pPr>
      <w:r w:rsidRPr="00BA711E">
        <w:rPr>
          <w:b/>
          <w:color w:val="000000"/>
          <w:sz w:val="32"/>
          <w:szCs w:val="32"/>
        </w:rPr>
        <w:tab/>
      </w:r>
    </w:p>
    <w:tbl>
      <w:tblPr>
        <w:tblStyle w:val="Style3923"/>
        <w:tblW w:w="10470" w:type="dxa"/>
        <w:jc w:val="center"/>
        <w:tblLayout w:type="fixed"/>
        <w:tblLook w:val="04A0" w:firstRow="1" w:lastRow="0" w:firstColumn="1" w:lastColumn="0" w:noHBand="0" w:noVBand="1"/>
      </w:tblPr>
      <w:tblGrid>
        <w:gridCol w:w="1620"/>
        <w:gridCol w:w="1710"/>
        <w:gridCol w:w="2085"/>
        <w:gridCol w:w="1155"/>
        <w:gridCol w:w="3900"/>
      </w:tblGrid>
      <w:tr w:rsidR="00BF659E" w:rsidRPr="009E4844" w14:paraId="6896E83B" w14:textId="77777777" w:rsidTr="001C5AEE">
        <w:trPr>
          <w:trHeight w:val="454"/>
          <w:jc w:val="center"/>
        </w:trPr>
        <w:tc>
          <w:tcPr>
            <w:tcW w:w="10470" w:type="dxa"/>
            <w:gridSpan w:val="5"/>
            <w:tcBorders>
              <w:top w:val="single" w:sz="6" w:space="0" w:color="000000"/>
              <w:left w:val="single" w:sz="6" w:space="0" w:color="000000"/>
              <w:bottom w:val="single" w:sz="6" w:space="0" w:color="000000"/>
              <w:right w:val="single" w:sz="6" w:space="0" w:color="000000"/>
            </w:tcBorders>
            <w:shd w:val="clear" w:color="auto" w:fill="FFE599"/>
            <w:vAlign w:val="center"/>
          </w:tcPr>
          <w:p w14:paraId="3470DB39" w14:textId="77777777" w:rsidR="00BF659E" w:rsidRPr="009E4844" w:rsidRDefault="00BF659E" w:rsidP="001C5AEE">
            <w:pPr>
              <w:tabs>
                <w:tab w:val="left" w:pos="1890"/>
                <w:tab w:val="center" w:pos="4544"/>
              </w:tabs>
              <w:ind w:right="1152"/>
              <w:jc w:val="center"/>
              <w:rPr>
                <w:rFonts w:eastAsia="Times New Roman"/>
                <w:b/>
                <w:color w:val="000000"/>
                <w:rtl/>
                <w:lang w:bidi="ar-IQ"/>
              </w:rPr>
            </w:pPr>
            <w:r w:rsidRPr="009E4844">
              <w:rPr>
                <w:rFonts w:eastAsia="Times New Roman" w:hint="cs"/>
                <w:b/>
                <w:color w:val="000000"/>
                <w:rtl/>
                <w:lang w:bidi="ar-IQ"/>
              </w:rPr>
              <w:t>مخطط الدرجات</w:t>
            </w:r>
          </w:p>
        </w:tc>
      </w:tr>
      <w:tr w:rsidR="00BF659E" w:rsidRPr="009E4844" w14:paraId="3BC0A49A" w14:textId="77777777" w:rsidTr="001C5AEE">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00580710" w14:textId="77777777" w:rsidR="00BF659E" w:rsidRPr="009E4844" w:rsidRDefault="00BF659E" w:rsidP="001C5AEE">
            <w:pPr>
              <w:jc w:val="center"/>
              <w:rPr>
                <w:b/>
                <w:color w:val="000000"/>
                <w:sz w:val="24"/>
                <w:szCs w:val="24"/>
              </w:rPr>
            </w:pPr>
            <w:r w:rsidRPr="00BF659E">
              <w:rPr>
                <w:b/>
                <w:color w:val="000000"/>
                <w:rtl/>
              </w:rPr>
              <w:lastRenderedPageBreak/>
              <w:t>المجموعة</w:t>
            </w:r>
          </w:p>
        </w:tc>
        <w:tc>
          <w:tcPr>
            <w:tcW w:w="1710" w:type="dxa"/>
            <w:tcBorders>
              <w:top w:val="single" w:sz="6" w:space="0" w:color="000000"/>
              <w:left w:val="single" w:sz="6" w:space="0" w:color="000000"/>
              <w:bottom w:val="single" w:sz="6" w:space="0" w:color="000000"/>
              <w:right w:val="single" w:sz="6" w:space="0" w:color="000000"/>
            </w:tcBorders>
            <w:shd w:val="clear" w:color="auto" w:fill="EDEDED"/>
            <w:vAlign w:val="center"/>
          </w:tcPr>
          <w:p w14:paraId="4C13AC4E" w14:textId="77777777" w:rsidR="00BF659E" w:rsidRPr="009E4844" w:rsidRDefault="00BF659E" w:rsidP="001C5AEE">
            <w:pPr>
              <w:jc w:val="center"/>
              <w:rPr>
                <w:b/>
                <w:color w:val="000000"/>
              </w:rPr>
            </w:pPr>
            <w:r w:rsidRPr="00BF659E">
              <w:rPr>
                <w:b/>
                <w:color w:val="000000"/>
                <w:rtl/>
              </w:rPr>
              <w:t>الدرجة</w:t>
            </w:r>
          </w:p>
        </w:tc>
        <w:tc>
          <w:tcPr>
            <w:tcW w:w="208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29C60EB8" w14:textId="77777777" w:rsidR="00BF659E" w:rsidRPr="009E4844" w:rsidRDefault="00BF659E" w:rsidP="001C5AEE">
            <w:pPr>
              <w:bidi/>
              <w:jc w:val="center"/>
              <w:rPr>
                <w:color w:val="000000"/>
              </w:rPr>
            </w:pPr>
            <w:r w:rsidRPr="00BF659E">
              <w:rPr>
                <w:rtl/>
              </w:rPr>
              <w:t>الدرجة</w:t>
            </w:r>
          </w:p>
        </w:tc>
        <w:tc>
          <w:tcPr>
            <w:tcW w:w="1155" w:type="dxa"/>
            <w:tcBorders>
              <w:top w:val="single" w:sz="6" w:space="0" w:color="000000"/>
              <w:left w:val="single" w:sz="6" w:space="0" w:color="000000"/>
              <w:bottom w:val="single" w:sz="6" w:space="0" w:color="000000"/>
              <w:right w:val="single" w:sz="4" w:space="0" w:color="000000"/>
            </w:tcBorders>
            <w:shd w:val="clear" w:color="auto" w:fill="EDEDED"/>
            <w:vAlign w:val="center"/>
          </w:tcPr>
          <w:p w14:paraId="2E2F7DAA" w14:textId="77777777" w:rsidR="00BF659E" w:rsidRPr="009E4844" w:rsidRDefault="00BF659E" w:rsidP="001C5AEE">
            <w:pPr>
              <w:jc w:val="center"/>
              <w:rPr>
                <w:b/>
                <w:color w:val="000000"/>
              </w:rPr>
            </w:pPr>
            <w:r w:rsidRPr="00BF659E">
              <w:rPr>
                <w:b/>
                <w:color w:val="000000"/>
                <w:rtl/>
              </w:rPr>
              <w:t>العلامة</w:t>
            </w:r>
            <w:r w:rsidRPr="00BF659E">
              <w:rPr>
                <w:b/>
                <w:color w:val="000000"/>
              </w:rPr>
              <w:t xml:space="preserve"> (%)</w:t>
            </w:r>
          </w:p>
        </w:tc>
        <w:tc>
          <w:tcPr>
            <w:tcW w:w="3900" w:type="dxa"/>
            <w:tcBorders>
              <w:top w:val="single" w:sz="6" w:space="0" w:color="000000"/>
              <w:left w:val="single" w:sz="4" w:space="0" w:color="000000"/>
              <w:bottom w:val="single" w:sz="6" w:space="0" w:color="000000"/>
              <w:right w:val="single" w:sz="6" w:space="0" w:color="000000"/>
            </w:tcBorders>
            <w:shd w:val="clear" w:color="auto" w:fill="EDEDED"/>
            <w:vAlign w:val="center"/>
          </w:tcPr>
          <w:p w14:paraId="6EF4ADE9" w14:textId="77777777" w:rsidR="00BF659E" w:rsidRPr="009E4844" w:rsidRDefault="00BF659E" w:rsidP="001C5AEE">
            <w:pPr>
              <w:jc w:val="center"/>
              <w:rPr>
                <w:b/>
                <w:color w:val="000000"/>
              </w:rPr>
            </w:pPr>
            <w:r w:rsidRPr="00BF659E">
              <w:rPr>
                <w:b/>
                <w:color w:val="000000"/>
                <w:rtl/>
              </w:rPr>
              <w:t>التعريف</w:t>
            </w:r>
          </w:p>
        </w:tc>
      </w:tr>
      <w:tr w:rsidR="00BF659E" w:rsidRPr="009E4844" w14:paraId="1C53E874" w14:textId="77777777" w:rsidTr="001C5AEE">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14:paraId="68778395" w14:textId="77777777" w:rsidR="00BF659E" w:rsidRDefault="00BF659E" w:rsidP="001C5AEE">
            <w:pPr>
              <w:jc w:val="center"/>
              <w:rPr>
                <w:b/>
                <w:color w:val="000000"/>
              </w:rPr>
            </w:pPr>
            <w:r w:rsidRPr="00BF659E">
              <w:rPr>
                <w:b/>
                <w:color w:val="000000"/>
                <w:rtl/>
              </w:rPr>
              <w:t>مجموعة النجاح</w:t>
            </w:r>
          </w:p>
          <w:p w14:paraId="4BFFCA96" w14:textId="77777777" w:rsidR="00BF659E" w:rsidRPr="009E4844" w:rsidRDefault="00BF659E" w:rsidP="001C5AEE">
            <w:pPr>
              <w:jc w:val="center"/>
              <w:rPr>
                <w:b/>
                <w:color w:val="000000"/>
              </w:rPr>
            </w:pPr>
            <w:r w:rsidRPr="009E4844">
              <w:rPr>
                <w:b/>
                <w:color w:val="000000"/>
              </w:rPr>
              <w:t>(50 - 100)</w:t>
            </w:r>
          </w:p>
        </w:tc>
        <w:tc>
          <w:tcPr>
            <w:tcW w:w="1710" w:type="dxa"/>
            <w:tcBorders>
              <w:top w:val="single" w:sz="6" w:space="0" w:color="000000"/>
              <w:left w:val="single" w:sz="6" w:space="0" w:color="000000"/>
              <w:bottom w:val="single" w:sz="6" w:space="0" w:color="000000"/>
              <w:right w:val="single" w:sz="6" w:space="0" w:color="000000"/>
            </w:tcBorders>
            <w:vAlign w:val="center"/>
          </w:tcPr>
          <w:p w14:paraId="2F0BC611" w14:textId="77777777" w:rsidR="00BF659E" w:rsidRPr="009E4844" w:rsidRDefault="00BF659E" w:rsidP="001C5AEE">
            <w:pPr>
              <w:ind w:firstLine="72"/>
              <w:jc w:val="center"/>
              <w:rPr>
                <w:b/>
                <w:color w:val="000000"/>
                <w:lang w:bidi="ar-IQ"/>
              </w:rPr>
            </w:pPr>
            <w:r w:rsidRPr="009E4844">
              <w:rPr>
                <w:b/>
                <w:color w:val="000000"/>
              </w:rPr>
              <w:t xml:space="preserve">A - </w:t>
            </w:r>
            <w:r w:rsidRPr="00BF659E">
              <w:rPr>
                <w:color w:val="000000"/>
                <w:rtl/>
              </w:rPr>
              <w:t>ممتاز</w:t>
            </w:r>
          </w:p>
        </w:tc>
        <w:tc>
          <w:tcPr>
            <w:tcW w:w="2085" w:type="dxa"/>
            <w:tcBorders>
              <w:top w:val="single" w:sz="6" w:space="0" w:color="000000"/>
              <w:left w:val="single" w:sz="6" w:space="0" w:color="000000"/>
              <w:bottom w:val="single" w:sz="6" w:space="0" w:color="000000"/>
              <w:right w:val="single" w:sz="4" w:space="0" w:color="000000"/>
            </w:tcBorders>
            <w:vAlign w:val="center"/>
          </w:tcPr>
          <w:p w14:paraId="71BA5164" w14:textId="77777777" w:rsidR="00BF659E" w:rsidRPr="00CA232E" w:rsidRDefault="00BF659E" w:rsidP="001C5AEE">
            <w:pPr>
              <w:jc w:val="center"/>
            </w:pPr>
            <w:r w:rsidRPr="00CA232E">
              <w:rPr>
                <w:rtl/>
              </w:rPr>
              <w:t>ممتاز</w:t>
            </w:r>
          </w:p>
        </w:tc>
        <w:tc>
          <w:tcPr>
            <w:tcW w:w="1155" w:type="dxa"/>
            <w:tcBorders>
              <w:top w:val="single" w:sz="6" w:space="0" w:color="000000"/>
              <w:left w:val="single" w:sz="6" w:space="0" w:color="000000"/>
              <w:bottom w:val="single" w:sz="6" w:space="0" w:color="000000"/>
              <w:right w:val="single" w:sz="4" w:space="0" w:color="000000"/>
            </w:tcBorders>
            <w:vAlign w:val="center"/>
          </w:tcPr>
          <w:p w14:paraId="13D153A8" w14:textId="77777777" w:rsidR="00BF659E" w:rsidRPr="009E4844" w:rsidRDefault="00BF659E" w:rsidP="001C5AEE">
            <w:pPr>
              <w:jc w:val="center"/>
              <w:rPr>
                <w:color w:val="000000"/>
              </w:rPr>
            </w:pPr>
            <w:r w:rsidRPr="009E4844">
              <w:t>90 - 100</w:t>
            </w:r>
          </w:p>
        </w:tc>
        <w:tc>
          <w:tcPr>
            <w:tcW w:w="3900" w:type="dxa"/>
            <w:tcBorders>
              <w:top w:val="single" w:sz="6" w:space="0" w:color="000000"/>
              <w:left w:val="single" w:sz="4" w:space="0" w:color="000000"/>
              <w:bottom w:val="single" w:sz="6" w:space="0" w:color="000000"/>
              <w:right w:val="single" w:sz="6" w:space="0" w:color="000000"/>
            </w:tcBorders>
            <w:vAlign w:val="center"/>
          </w:tcPr>
          <w:p w14:paraId="6082FDEA" w14:textId="77777777" w:rsidR="00BF659E" w:rsidRPr="00127622" w:rsidRDefault="00BF659E" w:rsidP="001C5AEE">
            <w:pPr>
              <w:jc w:val="center"/>
            </w:pPr>
            <w:r w:rsidRPr="00127622">
              <w:rPr>
                <w:rtl/>
              </w:rPr>
              <w:t>أداء متميز</w:t>
            </w:r>
          </w:p>
        </w:tc>
      </w:tr>
      <w:tr w:rsidR="00BF659E" w:rsidRPr="009E4844" w14:paraId="3F2A72EA"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5A0979F0"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3897D730" w14:textId="77777777" w:rsidR="00BF659E" w:rsidRPr="009E4844" w:rsidRDefault="00BF659E" w:rsidP="001C5AEE">
            <w:pPr>
              <w:ind w:firstLine="72"/>
              <w:jc w:val="center"/>
              <w:rPr>
                <w:b/>
                <w:color w:val="000000"/>
              </w:rPr>
            </w:pPr>
            <w:r w:rsidRPr="009E4844">
              <w:rPr>
                <w:b/>
                <w:color w:val="000000"/>
              </w:rPr>
              <w:t xml:space="preserve">B </w:t>
            </w:r>
            <w:r>
              <w:rPr>
                <w:b/>
                <w:color w:val="000000"/>
              </w:rPr>
              <w:t>–</w:t>
            </w:r>
            <w:r w:rsidRPr="009E4844">
              <w:rPr>
                <w:b/>
                <w:color w:val="000000"/>
              </w:rPr>
              <w:t xml:space="preserve"> </w:t>
            </w:r>
            <w:r>
              <w:rPr>
                <w:rFonts w:hint="cs"/>
                <w:color w:val="000000"/>
                <w:rtl/>
              </w:rPr>
              <w:t>جيد جدا</w:t>
            </w:r>
          </w:p>
        </w:tc>
        <w:tc>
          <w:tcPr>
            <w:tcW w:w="2085" w:type="dxa"/>
            <w:tcBorders>
              <w:top w:val="single" w:sz="6" w:space="0" w:color="000000"/>
              <w:left w:val="single" w:sz="6" w:space="0" w:color="000000"/>
              <w:bottom w:val="single" w:sz="6" w:space="0" w:color="000000"/>
              <w:right w:val="single" w:sz="4" w:space="0" w:color="000000"/>
            </w:tcBorders>
            <w:vAlign w:val="center"/>
          </w:tcPr>
          <w:p w14:paraId="34270E9A" w14:textId="77777777" w:rsidR="00BF659E" w:rsidRPr="00CA232E" w:rsidRDefault="00BF659E" w:rsidP="001C5AEE">
            <w:pPr>
              <w:jc w:val="center"/>
            </w:pPr>
            <w:r w:rsidRPr="00CA232E">
              <w:rPr>
                <w:rtl/>
              </w:rPr>
              <w:t>جيد جداً</w:t>
            </w:r>
          </w:p>
        </w:tc>
        <w:tc>
          <w:tcPr>
            <w:tcW w:w="1155" w:type="dxa"/>
            <w:tcBorders>
              <w:top w:val="single" w:sz="6" w:space="0" w:color="000000"/>
              <w:left w:val="single" w:sz="6" w:space="0" w:color="000000"/>
              <w:bottom w:val="single" w:sz="6" w:space="0" w:color="000000"/>
              <w:right w:val="single" w:sz="4" w:space="0" w:color="000000"/>
            </w:tcBorders>
            <w:vAlign w:val="center"/>
          </w:tcPr>
          <w:p w14:paraId="5967EC55" w14:textId="77777777" w:rsidR="00BF659E" w:rsidRPr="009E4844" w:rsidRDefault="00BF659E" w:rsidP="001C5AEE">
            <w:pPr>
              <w:jc w:val="center"/>
              <w:rPr>
                <w:color w:val="000000"/>
              </w:rPr>
            </w:pPr>
            <w:r w:rsidRPr="009E4844">
              <w:t>80 - 89</w:t>
            </w:r>
          </w:p>
        </w:tc>
        <w:tc>
          <w:tcPr>
            <w:tcW w:w="3900" w:type="dxa"/>
            <w:tcBorders>
              <w:top w:val="single" w:sz="6" w:space="0" w:color="000000"/>
              <w:left w:val="single" w:sz="4" w:space="0" w:color="000000"/>
              <w:bottom w:val="single" w:sz="6" w:space="0" w:color="000000"/>
              <w:right w:val="single" w:sz="6" w:space="0" w:color="000000"/>
            </w:tcBorders>
            <w:vAlign w:val="center"/>
          </w:tcPr>
          <w:p w14:paraId="02E2502D" w14:textId="77777777" w:rsidR="00BF659E" w:rsidRPr="00127622" w:rsidRDefault="00BF659E" w:rsidP="001C5AEE">
            <w:pPr>
              <w:jc w:val="center"/>
            </w:pPr>
            <w:r w:rsidRPr="00127622">
              <w:rPr>
                <w:rtl/>
              </w:rPr>
              <w:t>أعلى من المتوسط ​​مع بعض الأخطاء</w:t>
            </w:r>
          </w:p>
        </w:tc>
      </w:tr>
      <w:tr w:rsidR="00BF659E" w:rsidRPr="009E4844" w14:paraId="3CD50D65"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5A874710"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12BE094E" w14:textId="77777777" w:rsidR="00BF659E" w:rsidRPr="009E4844" w:rsidRDefault="00BF659E" w:rsidP="001C5AEE">
            <w:pPr>
              <w:ind w:firstLine="72"/>
              <w:jc w:val="center"/>
              <w:rPr>
                <w:b/>
                <w:color w:val="000000"/>
              </w:rPr>
            </w:pPr>
            <w:r w:rsidRPr="009E4844">
              <w:rPr>
                <w:b/>
                <w:color w:val="000000"/>
              </w:rPr>
              <w:t xml:space="preserve">C </w:t>
            </w:r>
            <w:r>
              <w:rPr>
                <w:b/>
                <w:color w:val="000000"/>
              </w:rPr>
              <w:t>–</w:t>
            </w:r>
            <w:r w:rsidRPr="009E4844">
              <w:rPr>
                <w:b/>
                <w:color w:val="000000"/>
              </w:rPr>
              <w:t xml:space="preserve"> </w:t>
            </w:r>
            <w:r w:rsidRPr="00CA232E">
              <w:rPr>
                <w:rtl/>
              </w:rPr>
              <w:t>جيد</w:t>
            </w:r>
          </w:p>
        </w:tc>
        <w:tc>
          <w:tcPr>
            <w:tcW w:w="2085" w:type="dxa"/>
            <w:tcBorders>
              <w:top w:val="single" w:sz="6" w:space="0" w:color="000000"/>
              <w:left w:val="single" w:sz="6" w:space="0" w:color="000000"/>
              <w:bottom w:val="single" w:sz="6" w:space="0" w:color="000000"/>
              <w:right w:val="single" w:sz="4" w:space="0" w:color="000000"/>
            </w:tcBorders>
            <w:vAlign w:val="center"/>
          </w:tcPr>
          <w:p w14:paraId="1F77BCAC" w14:textId="77777777" w:rsidR="00BF659E" w:rsidRPr="00CA232E" w:rsidRDefault="00BF659E" w:rsidP="001C5AEE">
            <w:pPr>
              <w:jc w:val="center"/>
            </w:pPr>
            <w:r w:rsidRPr="00CA232E">
              <w:rPr>
                <w:rtl/>
              </w:rPr>
              <w:t>جيد</w:t>
            </w:r>
          </w:p>
        </w:tc>
        <w:tc>
          <w:tcPr>
            <w:tcW w:w="1155" w:type="dxa"/>
            <w:tcBorders>
              <w:top w:val="single" w:sz="6" w:space="0" w:color="000000"/>
              <w:left w:val="single" w:sz="6" w:space="0" w:color="000000"/>
              <w:bottom w:val="single" w:sz="6" w:space="0" w:color="000000"/>
              <w:right w:val="single" w:sz="4" w:space="0" w:color="000000"/>
            </w:tcBorders>
            <w:vAlign w:val="center"/>
          </w:tcPr>
          <w:p w14:paraId="4F8DC2F6" w14:textId="77777777" w:rsidR="00BF659E" w:rsidRPr="009E4844" w:rsidRDefault="00BF659E" w:rsidP="001C5AEE">
            <w:pPr>
              <w:jc w:val="center"/>
              <w:rPr>
                <w:color w:val="000000"/>
              </w:rPr>
            </w:pPr>
            <w:r w:rsidRPr="009E4844">
              <w:t>70 - 79</w:t>
            </w:r>
          </w:p>
        </w:tc>
        <w:tc>
          <w:tcPr>
            <w:tcW w:w="3900" w:type="dxa"/>
            <w:tcBorders>
              <w:top w:val="single" w:sz="6" w:space="0" w:color="000000"/>
              <w:left w:val="single" w:sz="4" w:space="0" w:color="000000"/>
              <w:bottom w:val="single" w:sz="6" w:space="0" w:color="000000"/>
              <w:right w:val="single" w:sz="6" w:space="0" w:color="000000"/>
            </w:tcBorders>
            <w:vAlign w:val="center"/>
          </w:tcPr>
          <w:p w14:paraId="0C7D4537" w14:textId="77777777" w:rsidR="00BF659E" w:rsidRPr="00127622" w:rsidRDefault="00BF659E" w:rsidP="001C5AEE">
            <w:pPr>
              <w:jc w:val="center"/>
            </w:pPr>
            <w:r w:rsidRPr="00127622">
              <w:rPr>
                <w:rtl/>
              </w:rPr>
              <w:t>عمل جيد مع أخطاء ملحوظة</w:t>
            </w:r>
          </w:p>
        </w:tc>
      </w:tr>
      <w:tr w:rsidR="00BF659E" w:rsidRPr="009E4844" w14:paraId="633DEC38"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546FC14B"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5E573FC6" w14:textId="77777777" w:rsidR="00BF659E" w:rsidRPr="009E4844" w:rsidRDefault="00BF659E" w:rsidP="001C5AEE">
            <w:pPr>
              <w:ind w:firstLine="72"/>
              <w:jc w:val="center"/>
              <w:rPr>
                <w:b/>
                <w:color w:val="000000"/>
              </w:rPr>
            </w:pPr>
            <w:r w:rsidRPr="009E4844">
              <w:rPr>
                <w:b/>
                <w:color w:val="000000"/>
              </w:rPr>
              <w:t xml:space="preserve">D - </w:t>
            </w:r>
            <w:r w:rsidRPr="00CA232E">
              <w:rPr>
                <w:rtl/>
              </w:rPr>
              <w:t>مرضٍ</w:t>
            </w:r>
          </w:p>
        </w:tc>
        <w:tc>
          <w:tcPr>
            <w:tcW w:w="2085" w:type="dxa"/>
            <w:tcBorders>
              <w:top w:val="single" w:sz="6" w:space="0" w:color="000000"/>
              <w:left w:val="single" w:sz="6" w:space="0" w:color="000000"/>
              <w:bottom w:val="single" w:sz="6" w:space="0" w:color="000000"/>
              <w:right w:val="single" w:sz="4" w:space="0" w:color="000000"/>
            </w:tcBorders>
            <w:vAlign w:val="center"/>
          </w:tcPr>
          <w:p w14:paraId="54366D7D" w14:textId="77777777" w:rsidR="00BF659E" w:rsidRPr="00CA232E" w:rsidRDefault="00BF659E" w:rsidP="001C5AEE">
            <w:pPr>
              <w:jc w:val="center"/>
            </w:pPr>
            <w:r w:rsidRPr="00CA232E">
              <w:rPr>
                <w:rtl/>
              </w:rPr>
              <w:t>مرضٍ</w:t>
            </w:r>
          </w:p>
        </w:tc>
        <w:tc>
          <w:tcPr>
            <w:tcW w:w="1155" w:type="dxa"/>
            <w:tcBorders>
              <w:top w:val="single" w:sz="6" w:space="0" w:color="000000"/>
              <w:left w:val="single" w:sz="6" w:space="0" w:color="000000"/>
              <w:bottom w:val="single" w:sz="6" w:space="0" w:color="000000"/>
              <w:right w:val="single" w:sz="4" w:space="0" w:color="000000"/>
            </w:tcBorders>
            <w:vAlign w:val="center"/>
          </w:tcPr>
          <w:p w14:paraId="47133717" w14:textId="77777777" w:rsidR="00BF659E" w:rsidRPr="009E4844" w:rsidRDefault="00BF659E" w:rsidP="001C5AEE">
            <w:pPr>
              <w:jc w:val="center"/>
              <w:rPr>
                <w:color w:val="000000"/>
              </w:rPr>
            </w:pPr>
            <w:r w:rsidRPr="009E4844">
              <w:t>60 - 69</w:t>
            </w:r>
          </w:p>
        </w:tc>
        <w:tc>
          <w:tcPr>
            <w:tcW w:w="3900" w:type="dxa"/>
            <w:tcBorders>
              <w:top w:val="single" w:sz="6" w:space="0" w:color="000000"/>
              <w:left w:val="single" w:sz="4" w:space="0" w:color="000000"/>
              <w:bottom w:val="single" w:sz="6" w:space="0" w:color="000000"/>
              <w:right w:val="single" w:sz="6" w:space="0" w:color="000000"/>
            </w:tcBorders>
            <w:vAlign w:val="center"/>
          </w:tcPr>
          <w:p w14:paraId="47354FA9" w14:textId="77777777" w:rsidR="00BF659E" w:rsidRPr="00127622" w:rsidRDefault="00BF659E" w:rsidP="001C5AEE">
            <w:pPr>
              <w:jc w:val="center"/>
            </w:pPr>
            <w:r w:rsidRPr="00127622">
              <w:rPr>
                <w:rtl/>
              </w:rPr>
              <w:t>جيد ولكن مع وجود نواقص كبيرة</w:t>
            </w:r>
          </w:p>
        </w:tc>
      </w:tr>
      <w:tr w:rsidR="00BF659E" w:rsidRPr="009E4844" w14:paraId="5F32C6F7"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599C1AC6"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54BC167D" w14:textId="77777777" w:rsidR="00BF659E" w:rsidRPr="009E4844" w:rsidRDefault="00BF659E" w:rsidP="001C5AEE">
            <w:pPr>
              <w:ind w:firstLine="72"/>
              <w:jc w:val="center"/>
              <w:rPr>
                <w:b/>
                <w:color w:val="000000"/>
              </w:rPr>
            </w:pPr>
            <w:r w:rsidRPr="009E4844">
              <w:rPr>
                <w:b/>
                <w:color w:val="000000"/>
              </w:rPr>
              <w:t xml:space="preserve">E - </w:t>
            </w:r>
            <w:r w:rsidRPr="00CA232E">
              <w:rPr>
                <w:rtl/>
              </w:rPr>
              <w:t>كافٍ</w:t>
            </w:r>
          </w:p>
        </w:tc>
        <w:tc>
          <w:tcPr>
            <w:tcW w:w="2085" w:type="dxa"/>
            <w:tcBorders>
              <w:top w:val="single" w:sz="6" w:space="0" w:color="000000"/>
              <w:left w:val="single" w:sz="6" w:space="0" w:color="000000"/>
              <w:bottom w:val="single" w:sz="6" w:space="0" w:color="000000"/>
              <w:right w:val="single" w:sz="4" w:space="0" w:color="000000"/>
            </w:tcBorders>
            <w:vAlign w:val="center"/>
          </w:tcPr>
          <w:p w14:paraId="4EB79D37" w14:textId="77777777" w:rsidR="00BF659E" w:rsidRPr="00CA232E" w:rsidRDefault="00BF659E" w:rsidP="001C5AEE">
            <w:pPr>
              <w:jc w:val="center"/>
            </w:pPr>
            <w:commentRangeStart w:id="18"/>
            <w:r w:rsidRPr="00CA232E">
              <w:rPr>
                <w:rtl/>
              </w:rPr>
              <w:t>كافٍ</w:t>
            </w:r>
            <w:commentRangeEnd w:id="18"/>
            <w:r>
              <w:rPr>
                <w:rStyle w:val="ad"/>
                <w:rFonts w:ascii="Calibri" w:eastAsia="Calibri" w:hAnsi="Calibri" w:cs="Calibri"/>
                <w:rtl/>
              </w:rPr>
              <w:commentReference w:id="18"/>
            </w:r>
          </w:p>
        </w:tc>
        <w:tc>
          <w:tcPr>
            <w:tcW w:w="1155" w:type="dxa"/>
            <w:tcBorders>
              <w:top w:val="single" w:sz="6" w:space="0" w:color="000000"/>
              <w:left w:val="single" w:sz="6" w:space="0" w:color="000000"/>
              <w:bottom w:val="single" w:sz="6" w:space="0" w:color="000000"/>
              <w:right w:val="single" w:sz="4" w:space="0" w:color="000000"/>
            </w:tcBorders>
            <w:vAlign w:val="center"/>
          </w:tcPr>
          <w:p w14:paraId="75171EB8" w14:textId="77777777" w:rsidR="00BF659E" w:rsidRPr="009E4844" w:rsidRDefault="00BF659E" w:rsidP="001C5AEE">
            <w:pPr>
              <w:jc w:val="center"/>
              <w:rPr>
                <w:color w:val="000000"/>
              </w:rPr>
            </w:pPr>
            <w:r w:rsidRPr="009E4844">
              <w:t>50 - 59</w:t>
            </w:r>
          </w:p>
        </w:tc>
        <w:tc>
          <w:tcPr>
            <w:tcW w:w="3900" w:type="dxa"/>
            <w:tcBorders>
              <w:top w:val="single" w:sz="6" w:space="0" w:color="000000"/>
              <w:left w:val="single" w:sz="4" w:space="0" w:color="000000"/>
              <w:bottom w:val="single" w:sz="6" w:space="0" w:color="000000"/>
              <w:right w:val="single" w:sz="6" w:space="0" w:color="000000"/>
            </w:tcBorders>
            <w:vAlign w:val="center"/>
          </w:tcPr>
          <w:p w14:paraId="13026D96" w14:textId="77777777" w:rsidR="00BF659E" w:rsidRPr="00127622" w:rsidRDefault="00BF659E" w:rsidP="001C5AEE">
            <w:pPr>
              <w:jc w:val="center"/>
            </w:pPr>
            <w:r w:rsidRPr="00127622">
              <w:rPr>
                <w:rtl/>
              </w:rPr>
              <w:t>العمل يفي بالمعايير الدنيا</w:t>
            </w:r>
          </w:p>
        </w:tc>
      </w:tr>
      <w:tr w:rsidR="00BF659E" w:rsidRPr="009E4844" w14:paraId="76C771C9" w14:textId="77777777" w:rsidTr="001C5AEE">
        <w:trPr>
          <w:trHeight w:val="454"/>
          <w:jc w:val="center"/>
        </w:trPr>
        <w:tc>
          <w:tcPr>
            <w:tcW w:w="1620" w:type="dxa"/>
            <w:vMerge w:val="restart"/>
            <w:tcBorders>
              <w:top w:val="single" w:sz="6" w:space="0" w:color="000000"/>
              <w:left w:val="single" w:sz="6" w:space="0" w:color="000000"/>
              <w:bottom w:val="nil"/>
              <w:right w:val="single" w:sz="6" w:space="0" w:color="000000"/>
            </w:tcBorders>
            <w:vAlign w:val="center"/>
          </w:tcPr>
          <w:p w14:paraId="3A07E9C4" w14:textId="77777777" w:rsidR="00BF659E" w:rsidRDefault="00BF659E" w:rsidP="001C5AEE">
            <w:pPr>
              <w:jc w:val="center"/>
              <w:rPr>
                <w:b/>
                <w:color w:val="000000"/>
              </w:rPr>
            </w:pPr>
            <w:r>
              <w:rPr>
                <w:b/>
                <w:color w:val="000000"/>
                <w:rtl/>
              </w:rPr>
              <w:t>مجموعة ال</w:t>
            </w:r>
            <w:r>
              <w:rPr>
                <w:rFonts w:hint="cs"/>
                <w:b/>
                <w:color w:val="000000"/>
                <w:rtl/>
              </w:rPr>
              <w:t>رسوب</w:t>
            </w:r>
          </w:p>
          <w:p w14:paraId="5C9FDD97" w14:textId="77777777" w:rsidR="00BF659E" w:rsidRPr="009E4844" w:rsidRDefault="00BF659E" w:rsidP="001C5AEE">
            <w:pPr>
              <w:jc w:val="center"/>
              <w:rPr>
                <w:b/>
                <w:color w:val="000000"/>
              </w:rPr>
            </w:pPr>
            <w:r w:rsidRPr="009E4844">
              <w:rPr>
                <w:b/>
                <w:color w:val="000000"/>
              </w:rPr>
              <w:t>(0 – 49)</w:t>
            </w:r>
          </w:p>
        </w:tc>
        <w:tc>
          <w:tcPr>
            <w:tcW w:w="1710" w:type="dxa"/>
            <w:tcBorders>
              <w:top w:val="single" w:sz="6" w:space="0" w:color="000000"/>
              <w:left w:val="single" w:sz="6" w:space="0" w:color="000000"/>
              <w:bottom w:val="single" w:sz="6" w:space="0" w:color="000000"/>
              <w:right w:val="single" w:sz="6" w:space="0" w:color="000000"/>
            </w:tcBorders>
            <w:vAlign w:val="center"/>
          </w:tcPr>
          <w:p w14:paraId="7C04DE71" w14:textId="77777777" w:rsidR="00BF659E" w:rsidRPr="009E4844" w:rsidRDefault="00BF659E" w:rsidP="001C5AEE">
            <w:pPr>
              <w:ind w:firstLine="72"/>
              <w:jc w:val="center"/>
              <w:rPr>
                <w:b/>
                <w:color w:val="000000"/>
              </w:rPr>
            </w:pPr>
            <w:r w:rsidRPr="009E4844">
              <w:rPr>
                <w:b/>
                <w:color w:val="000000"/>
              </w:rPr>
              <w:t xml:space="preserve">FX – </w:t>
            </w:r>
            <w:r w:rsidRPr="00CA232E">
              <w:rPr>
                <w:rtl/>
              </w:rPr>
              <w:t>راسب</w:t>
            </w:r>
          </w:p>
        </w:tc>
        <w:tc>
          <w:tcPr>
            <w:tcW w:w="2085" w:type="dxa"/>
            <w:tcBorders>
              <w:top w:val="single" w:sz="6" w:space="0" w:color="000000"/>
              <w:left w:val="single" w:sz="6" w:space="0" w:color="000000"/>
              <w:bottom w:val="single" w:sz="6" w:space="0" w:color="000000"/>
              <w:right w:val="single" w:sz="4" w:space="0" w:color="000000"/>
            </w:tcBorders>
            <w:vAlign w:val="center"/>
          </w:tcPr>
          <w:p w14:paraId="61D6872A" w14:textId="77777777" w:rsidR="00BF659E" w:rsidRPr="00CA232E" w:rsidRDefault="00BF659E" w:rsidP="001C5AEE">
            <w:pPr>
              <w:jc w:val="center"/>
            </w:pPr>
            <w:r w:rsidRPr="00CA232E">
              <w:rPr>
                <w:rtl/>
              </w:rPr>
              <w:t>راسب (قيد المعالجة)</w:t>
            </w:r>
          </w:p>
        </w:tc>
        <w:tc>
          <w:tcPr>
            <w:tcW w:w="1155" w:type="dxa"/>
            <w:tcBorders>
              <w:top w:val="single" w:sz="6" w:space="0" w:color="000000"/>
              <w:left w:val="single" w:sz="6" w:space="0" w:color="000000"/>
              <w:bottom w:val="single" w:sz="6" w:space="0" w:color="000000"/>
              <w:right w:val="single" w:sz="4" w:space="0" w:color="000000"/>
            </w:tcBorders>
            <w:vAlign w:val="center"/>
          </w:tcPr>
          <w:p w14:paraId="7E0C48AB" w14:textId="77777777" w:rsidR="00BF659E" w:rsidRPr="009E4844" w:rsidRDefault="00BF659E" w:rsidP="001C5AEE">
            <w:pPr>
              <w:jc w:val="center"/>
              <w:rPr>
                <w:color w:val="000000"/>
              </w:rPr>
            </w:pPr>
            <w:r w:rsidRPr="009E4844">
              <w:rPr>
                <w:color w:val="000000"/>
              </w:rPr>
              <w:t>(45-49)</w:t>
            </w:r>
          </w:p>
        </w:tc>
        <w:tc>
          <w:tcPr>
            <w:tcW w:w="3900" w:type="dxa"/>
            <w:tcBorders>
              <w:top w:val="single" w:sz="6" w:space="0" w:color="000000"/>
              <w:left w:val="single" w:sz="4" w:space="0" w:color="000000"/>
              <w:bottom w:val="single" w:sz="6" w:space="0" w:color="000000"/>
              <w:right w:val="single" w:sz="6" w:space="0" w:color="000000"/>
            </w:tcBorders>
            <w:vAlign w:val="center"/>
          </w:tcPr>
          <w:p w14:paraId="384CD656" w14:textId="77777777" w:rsidR="00BF659E" w:rsidRPr="00127622" w:rsidRDefault="00BF659E" w:rsidP="001C5AEE">
            <w:pPr>
              <w:jc w:val="center"/>
            </w:pPr>
            <w:r w:rsidRPr="00127622">
              <w:rPr>
                <w:rtl/>
              </w:rPr>
              <w:t>مطلوب المزيد من العمل ولكن تم منح التقدير</w:t>
            </w:r>
          </w:p>
        </w:tc>
      </w:tr>
      <w:tr w:rsidR="00BF659E" w:rsidRPr="009E4844" w14:paraId="766CB8E1" w14:textId="77777777" w:rsidTr="001C5AEE">
        <w:trPr>
          <w:trHeight w:val="454"/>
          <w:jc w:val="center"/>
        </w:trPr>
        <w:tc>
          <w:tcPr>
            <w:tcW w:w="1620" w:type="dxa"/>
            <w:vMerge/>
            <w:tcBorders>
              <w:top w:val="single" w:sz="6" w:space="0" w:color="000000"/>
              <w:left w:val="single" w:sz="6" w:space="0" w:color="000000"/>
              <w:bottom w:val="nil"/>
              <w:right w:val="single" w:sz="6" w:space="0" w:color="000000"/>
            </w:tcBorders>
            <w:vAlign w:val="center"/>
          </w:tcPr>
          <w:p w14:paraId="5C653656" w14:textId="77777777" w:rsidR="00BF659E" w:rsidRPr="009E4844" w:rsidRDefault="00BF659E" w:rsidP="001C5AEE">
            <w:pPr>
              <w:widowControl w:val="0"/>
              <w:spacing w:line="276" w:lineRule="auto"/>
              <w:jc w:val="center"/>
              <w:rPr>
                <w:color w:val="000000"/>
              </w:rPr>
            </w:pPr>
          </w:p>
        </w:tc>
        <w:tc>
          <w:tcPr>
            <w:tcW w:w="1710" w:type="dxa"/>
            <w:tcBorders>
              <w:top w:val="single" w:sz="6" w:space="0" w:color="000000"/>
              <w:left w:val="single" w:sz="6" w:space="0" w:color="000000"/>
              <w:bottom w:val="single" w:sz="6" w:space="0" w:color="000000"/>
              <w:right w:val="single" w:sz="6" w:space="0" w:color="000000"/>
            </w:tcBorders>
            <w:vAlign w:val="center"/>
          </w:tcPr>
          <w:p w14:paraId="31E26712" w14:textId="77777777" w:rsidR="00BF659E" w:rsidRPr="009E4844" w:rsidRDefault="00BF659E" w:rsidP="001C5AEE">
            <w:pPr>
              <w:ind w:firstLine="72"/>
              <w:jc w:val="center"/>
              <w:rPr>
                <w:b/>
                <w:color w:val="000000"/>
                <w:sz w:val="24"/>
                <w:szCs w:val="24"/>
              </w:rPr>
            </w:pPr>
            <w:r w:rsidRPr="009E4844">
              <w:rPr>
                <w:b/>
                <w:color w:val="000000"/>
              </w:rPr>
              <w:t xml:space="preserve">F – </w:t>
            </w:r>
            <w:r w:rsidRPr="00CA232E">
              <w:rPr>
                <w:rtl/>
              </w:rPr>
              <w:t>راسب</w:t>
            </w:r>
          </w:p>
        </w:tc>
        <w:tc>
          <w:tcPr>
            <w:tcW w:w="2085" w:type="dxa"/>
            <w:tcBorders>
              <w:top w:val="single" w:sz="6" w:space="0" w:color="000000"/>
              <w:left w:val="single" w:sz="6" w:space="0" w:color="000000"/>
              <w:bottom w:val="single" w:sz="6" w:space="0" w:color="000000"/>
              <w:right w:val="single" w:sz="4" w:space="0" w:color="000000"/>
            </w:tcBorders>
            <w:vAlign w:val="center"/>
          </w:tcPr>
          <w:p w14:paraId="5598F19C" w14:textId="77777777" w:rsidR="00BF659E" w:rsidRDefault="00BF659E" w:rsidP="001C5AEE">
            <w:pPr>
              <w:jc w:val="center"/>
            </w:pPr>
            <w:r w:rsidRPr="00CA232E">
              <w:rPr>
                <w:rtl/>
              </w:rPr>
              <w:t>راسب</w:t>
            </w:r>
          </w:p>
        </w:tc>
        <w:tc>
          <w:tcPr>
            <w:tcW w:w="1155" w:type="dxa"/>
            <w:tcBorders>
              <w:top w:val="single" w:sz="6" w:space="0" w:color="000000"/>
              <w:left w:val="single" w:sz="6" w:space="0" w:color="000000"/>
              <w:bottom w:val="single" w:sz="6" w:space="0" w:color="000000"/>
              <w:right w:val="single" w:sz="4" w:space="0" w:color="000000"/>
            </w:tcBorders>
            <w:vAlign w:val="center"/>
          </w:tcPr>
          <w:p w14:paraId="6779BFDE" w14:textId="77777777" w:rsidR="00BF659E" w:rsidRPr="009E4844" w:rsidRDefault="00BF659E" w:rsidP="001C5AEE">
            <w:pPr>
              <w:jc w:val="center"/>
              <w:rPr>
                <w:color w:val="000000"/>
              </w:rPr>
            </w:pPr>
            <w:r w:rsidRPr="009E4844">
              <w:rPr>
                <w:color w:val="000000"/>
              </w:rPr>
              <w:t>(0-44)</w:t>
            </w:r>
          </w:p>
        </w:tc>
        <w:tc>
          <w:tcPr>
            <w:tcW w:w="3900" w:type="dxa"/>
            <w:tcBorders>
              <w:top w:val="single" w:sz="6" w:space="0" w:color="000000"/>
              <w:left w:val="single" w:sz="4" w:space="0" w:color="000000"/>
              <w:bottom w:val="single" w:sz="6" w:space="0" w:color="000000"/>
              <w:right w:val="single" w:sz="6" w:space="0" w:color="000000"/>
            </w:tcBorders>
            <w:vAlign w:val="center"/>
          </w:tcPr>
          <w:p w14:paraId="44C28B74" w14:textId="77777777" w:rsidR="00BF659E" w:rsidRDefault="00BF659E" w:rsidP="001C5AEE">
            <w:pPr>
              <w:jc w:val="center"/>
            </w:pPr>
            <w:r w:rsidRPr="00127622">
              <w:rPr>
                <w:rtl/>
              </w:rPr>
              <w:t>مطلوب قدر كبير من العمل</w:t>
            </w:r>
          </w:p>
        </w:tc>
      </w:tr>
      <w:tr w:rsidR="00BF659E" w:rsidRPr="009E4844" w14:paraId="304DB8F4" w14:textId="77777777" w:rsidTr="001C5AEE">
        <w:trPr>
          <w:trHeight w:val="454"/>
          <w:jc w:val="center"/>
        </w:trPr>
        <w:tc>
          <w:tcPr>
            <w:tcW w:w="162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43FD847A" w14:textId="77777777" w:rsidR="00BF659E" w:rsidRPr="009E4844" w:rsidRDefault="00BF659E" w:rsidP="001C5AEE">
            <w:pPr>
              <w:jc w:val="center"/>
              <w:rPr>
                <w:b/>
                <w:color w:val="000000"/>
              </w:rPr>
            </w:pPr>
          </w:p>
        </w:tc>
        <w:tc>
          <w:tcPr>
            <w:tcW w:w="1710" w:type="dxa"/>
            <w:tcBorders>
              <w:top w:val="single" w:sz="6" w:space="0" w:color="000000"/>
              <w:left w:val="single" w:sz="6" w:space="0" w:color="000000"/>
              <w:bottom w:val="single" w:sz="6" w:space="0" w:color="000000"/>
              <w:right w:val="single" w:sz="6" w:space="0" w:color="000000"/>
            </w:tcBorders>
            <w:shd w:val="clear" w:color="auto" w:fill="FF8080"/>
            <w:vAlign w:val="center"/>
          </w:tcPr>
          <w:p w14:paraId="6FD01628" w14:textId="77777777" w:rsidR="00BF659E" w:rsidRPr="009E4844" w:rsidRDefault="00BF659E" w:rsidP="001C5AEE">
            <w:pPr>
              <w:jc w:val="center"/>
              <w:rPr>
                <w:b/>
                <w:color w:val="000000"/>
              </w:rPr>
            </w:pPr>
          </w:p>
        </w:tc>
        <w:tc>
          <w:tcPr>
            <w:tcW w:w="208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1CEEF492" w14:textId="77777777" w:rsidR="00BF659E" w:rsidRPr="009E4844" w:rsidRDefault="00BF659E" w:rsidP="001C5AEE">
            <w:pPr>
              <w:jc w:val="center"/>
              <w:rPr>
                <w:b/>
                <w:color w:val="000000"/>
              </w:rPr>
            </w:pPr>
          </w:p>
        </w:tc>
        <w:tc>
          <w:tcPr>
            <w:tcW w:w="1155" w:type="dxa"/>
            <w:tcBorders>
              <w:top w:val="single" w:sz="6" w:space="0" w:color="000000"/>
              <w:left w:val="single" w:sz="6" w:space="0" w:color="000000"/>
              <w:bottom w:val="single" w:sz="6" w:space="0" w:color="000000"/>
              <w:right w:val="single" w:sz="4" w:space="0" w:color="000000"/>
            </w:tcBorders>
            <w:shd w:val="clear" w:color="auto" w:fill="FF8080"/>
            <w:vAlign w:val="center"/>
          </w:tcPr>
          <w:p w14:paraId="16293838" w14:textId="77777777" w:rsidR="00BF659E" w:rsidRPr="009E4844" w:rsidRDefault="00BF659E" w:rsidP="001C5AEE">
            <w:pPr>
              <w:jc w:val="center"/>
              <w:rPr>
                <w:b/>
                <w:color w:val="000000"/>
              </w:rPr>
            </w:pPr>
          </w:p>
        </w:tc>
        <w:tc>
          <w:tcPr>
            <w:tcW w:w="3900" w:type="dxa"/>
            <w:tcBorders>
              <w:top w:val="single" w:sz="6" w:space="0" w:color="000000"/>
              <w:left w:val="single" w:sz="4" w:space="0" w:color="000000"/>
              <w:bottom w:val="single" w:sz="6" w:space="0" w:color="000000"/>
              <w:right w:val="single" w:sz="6" w:space="0" w:color="000000"/>
            </w:tcBorders>
            <w:shd w:val="clear" w:color="auto" w:fill="FF8080"/>
            <w:vAlign w:val="center"/>
          </w:tcPr>
          <w:p w14:paraId="465E7224" w14:textId="77777777" w:rsidR="00BF659E" w:rsidRPr="009E4844" w:rsidRDefault="00BF659E" w:rsidP="001C5AEE">
            <w:pPr>
              <w:jc w:val="center"/>
              <w:rPr>
                <w:b/>
                <w:color w:val="000000"/>
              </w:rPr>
            </w:pPr>
          </w:p>
        </w:tc>
      </w:tr>
      <w:tr w:rsidR="00BF659E" w:rsidRPr="009E4844" w14:paraId="65B530FC" w14:textId="77777777" w:rsidTr="001C5AEE">
        <w:trPr>
          <w:trHeight w:val="1654"/>
          <w:jc w:val="center"/>
        </w:trPr>
        <w:tc>
          <w:tcPr>
            <w:tcW w:w="10470" w:type="dxa"/>
            <w:gridSpan w:val="5"/>
            <w:tcBorders>
              <w:top w:val="single" w:sz="6" w:space="0" w:color="000000"/>
              <w:left w:val="single" w:sz="6" w:space="0" w:color="000000"/>
              <w:bottom w:val="single" w:sz="6" w:space="0" w:color="000000"/>
              <w:right w:val="single" w:sz="6" w:space="0" w:color="000000"/>
            </w:tcBorders>
            <w:vAlign w:val="center"/>
          </w:tcPr>
          <w:p w14:paraId="30BD355E" w14:textId="77777777" w:rsidR="00BF659E" w:rsidRPr="009E4844" w:rsidRDefault="00BF659E" w:rsidP="001C5AEE">
            <w:pPr>
              <w:jc w:val="center"/>
              <w:rPr>
                <w:color w:val="000000"/>
                <w:sz w:val="24"/>
                <w:szCs w:val="24"/>
              </w:rPr>
            </w:pPr>
            <w:r w:rsidRPr="00BF659E">
              <w:rPr>
                <w:color w:val="000000"/>
                <w:sz w:val="16"/>
                <w:szCs w:val="16"/>
                <w:rtl/>
              </w:rPr>
              <w:t>ملاحظة: سيتم تقريب العلامات العشرية التي تزيد أو تقل عن 0.5 إلى العلامة الكاملة الأعلى أو الأدنى (على سبيل المثال، سيتم تقريب علامة 54.5 إلى 55، بينما سيتم تقريب علامة 54.4 إلى 54). لدى الجامعة سياسة عدم التغاضي عن "العلامات التي تقترب من النجاح أو الرسوب"، لذا فإن التعديل الوحيد على العلامات التي منحها المصحح الأصلي سيكون التقريب التلقائي الموضح أعلاه</w:t>
            </w:r>
            <w:r w:rsidRPr="00BF659E">
              <w:rPr>
                <w:color w:val="000000"/>
                <w:sz w:val="16"/>
                <w:szCs w:val="16"/>
              </w:rPr>
              <w:t>.</w:t>
            </w:r>
          </w:p>
        </w:tc>
      </w:tr>
    </w:tbl>
    <w:p w14:paraId="73252B94" w14:textId="77777777" w:rsidR="00BA711E" w:rsidRPr="00BA711E" w:rsidRDefault="00BA711E" w:rsidP="00BA711E">
      <w:pPr>
        <w:jc w:val="center"/>
        <w:rPr>
          <w:lang w:bidi="ar-IQ"/>
        </w:rPr>
      </w:pPr>
    </w:p>
    <w:p w14:paraId="6619F831" w14:textId="3F44326A" w:rsidR="009324F8" w:rsidRDefault="009324F8" w:rsidP="00A156FF">
      <w:pPr>
        <w:tabs>
          <w:tab w:val="left" w:pos="1890"/>
        </w:tabs>
        <w:contextualSpacing/>
        <w:rPr>
          <w:rFonts w:ascii="Times New Roman" w:hAnsi="Times New Roman" w:cs="Times New Roman"/>
          <w:b/>
          <w:bCs/>
          <w:sz w:val="40"/>
          <w:szCs w:val="40"/>
          <w:lang w:bidi="ar-IQ"/>
        </w:rPr>
      </w:pPr>
    </w:p>
    <w:sectPr w:rsidR="009324F8">
      <w:headerReference w:type="even" r:id="rId32"/>
      <w:headerReference w:type="default" r:id="rId33"/>
      <w:footerReference w:type="even" r:id="rId34"/>
      <w:footerReference w:type="default" r:id="rId35"/>
      <w:headerReference w:type="first" r:id="rId36"/>
      <w:footerReference w:type="first" r:id="rId37"/>
      <w:pgSz w:w="11906" w:h="16838"/>
      <w:pgMar w:top="1440" w:right="1440" w:bottom="1135" w:left="1440" w:header="737" w:footer="227" w:gutter="0"/>
      <w:pgNumType w:start="1"/>
      <w:cols w:space="72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 w:author="DR.Ahmed Saker 2O11" w:date="2026-04-26T13:06:00Z" w:initials="DS2">
    <w:p w14:paraId="60700C67" w14:textId="77777777" w:rsidR="001C5AEE" w:rsidRDefault="001C5AEE">
      <w:pPr>
        <w:pStyle w:val="ae"/>
      </w:pPr>
      <w:r>
        <w:rPr>
          <w:rStyle w:val="ad"/>
        </w:rPr>
        <w:annotationRef/>
      </w:r>
    </w:p>
  </w:comment>
  <w:comment w:id="8" w:author="DR.Ahmed Saker 2O11" w:date="2026-04-26T13:06:00Z" w:initials="DS2">
    <w:p w14:paraId="4598BE35" w14:textId="77777777" w:rsidR="001C5AEE" w:rsidRDefault="001C5AEE" w:rsidP="00BF659E">
      <w:pPr>
        <w:pStyle w:val="ae"/>
      </w:pPr>
      <w:r>
        <w:rPr>
          <w:rStyle w:val="ad"/>
        </w:rPr>
        <w:annotationRef/>
      </w:r>
    </w:p>
  </w:comment>
  <w:comment w:id="9" w:author="DR.Ahmed Saker 2O11" w:date="2026-04-26T13:06:00Z" w:initials="DS2">
    <w:p w14:paraId="0FC5DB96" w14:textId="77777777" w:rsidR="001C5AEE" w:rsidRDefault="001C5AEE" w:rsidP="00BF659E">
      <w:pPr>
        <w:pStyle w:val="ae"/>
      </w:pPr>
      <w:r>
        <w:rPr>
          <w:rStyle w:val="ad"/>
        </w:rPr>
        <w:annotationRef/>
      </w:r>
    </w:p>
  </w:comment>
  <w:comment w:id="10" w:author="DR.Ahmed Saker 2O11" w:date="2026-04-26T13:06:00Z" w:initials="DS2">
    <w:p w14:paraId="3485C549" w14:textId="77777777" w:rsidR="001C5AEE" w:rsidRDefault="001C5AEE" w:rsidP="00BF659E">
      <w:pPr>
        <w:pStyle w:val="ae"/>
      </w:pPr>
      <w:r>
        <w:rPr>
          <w:rStyle w:val="ad"/>
        </w:rPr>
        <w:annotationRef/>
      </w:r>
    </w:p>
  </w:comment>
  <w:comment w:id="11" w:author="DR.Ahmed Saker 2O11" w:date="2026-04-26T13:06:00Z" w:initials="DS2">
    <w:p w14:paraId="0AEE596A" w14:textId="77777777" w:rsidR="001C5AEE" w:rsidRDefault="001C5AEE" w:rsidP="00BF659E">
      <w:pPr>
        <w:pStyle w:val="ae"/>
      </w:pPr>
      <w:r>
        <w:rPr>
          <w:rStyle w:val="ad"/>
        </w:rPr>
        <w:annotationRef/>
      </w:r>
    </w:p>
  </w:comment>
  <w:comment w:id="12" w:author="DR.Ahmed Saker 2O11" w:date="2026-04-26T13:06:00Z" w:initials="DS2">
    <w:p w14:paraId="74E8ED74" w14:textId="77777777" w:rsidR="001C5AEE" w:rsidRDefault="001C5AEE" w:rsidP="00BF659E">
      <w:pPr>
        <w:pStyle w:val="ae"/>
      </w:pPr>
      <w:r>
        <w:rPr>
          <w:rStyle w:val="ad"/>
        </w:rPr>
        <w:annotationRef/>
      </w:r>
    </w:p>
  </w:comment>
  <w:comment w:id="13" w:author="DR.Ahmed Saker 2O11" w:date="2026-04-26T13:06:00Z" w:initials="DS2">
    <w:p w14:paraId="26EA72F4" w14:textId="77777777" w:rsidR="001C5AEE" w:rsidRDefault="001C5AEE" w:rsidP="00BF659E">
      <w:pPr>
        <w:pStyle w:val="ae"/>
      </w:pPr>
      <w:r>
        <w:rPr>
          <w:rStyle w:val="ad"/>
        </w:rPr>
        <w:annotationRef/>
      </w:r>
    </w:p>
  </w:comment>
  <w:comment w:id="14" w:author="DR.Ahmed Saker 2O11" w:date="2026-04-26T13:06:00Z" w:initials="DS2">
    <w:p w14:paraId="0B48BF34" w14:textId="77777777" w:rsidR="001C5AEE" w:rsidRDefault="001C5AEE" w:rsidP="00BF659E">
      <w:pPr>
        <w:pStyle w:val="ae"/>
      </w:pPr>
      <w:r>
        <w:rPr>
          <w:rStyle w:val="ad"/>
        </w:rPr>
        <w:annotationRef/>
      </w:r>
    </w:p>
  </w:comment>
  <w:comment w:id="15" w:author="DR.Ahmed Saker 2O11" w:date="2026-04-26T13:06:00Z" w:initials="DS2">
    <w:p w14:paraId="00DBE917" w14:textId="77777777" w:rsidR="001C5AEE" w:rsidRDefault="001C5AEE" w:rsidP="00BF659E">
      <w:pPr>
        <w:pStyle w:val="ae"/>
      </w:pPr>
      <w:r>
        <w:rPr>
          <w:rStyle w:val="ad"/>
        </w:rPr>
        <w:annotationRef/>
      </w:r>
    </w:p>
  </w:comment>
  <w:comment w:id="16" w:author="DR.Ahmed Saker 2O11" w:date="2026-04-26T13:06:00Z" w:initials="DS2">
    <w:p w14:paraId="0F89B781" w14:textId="77777777" w:rsidR="001C5AEE" w:rsidRDefault="001C5AEE" w:rsidP="00BF659E">
      <w:pPr>
        <w:pStyle w:val="ae"/>
      </w:pPr>
      <w:r>
        <w:rPr>
          <w:rStyle w:val="ad"/>
        </w:rPr>
        <w:annotationRef/>
      </w:r>
    </w:p>
  </w:comment>
  <w:comment w:id="17" w:author="DR.Ahmed Saker 2O11" w:date="2026-04-26T13:06:00Z" w:initials="DS2">
    <w:p w14:paraId="3151806B" w14:textId="77777777" w:rsidR="001C5AEE" w:rsidRDefault="001C5AEE" w:rsidP="00BF659E">
      <w:pPr>
        <w:pStyle w:val="ae"/>
      </w:pPr>
      <w:r>
        <w:rPr>
          <w:rStyle w:val="ad"/>
        </w:rPr>
        <w:annotationRef/>
      </w:r>
    </w:p>
  </w:comment>
  <w:comment w:id="18" w:author="DR.Ahmed Saker 2O11" w:date="2026-04-26T13:06:00Z" w:initials="DS2">
    <w:p w14:paraId="1EB862D3" w14:textId="77777777" w:rsidR="001C5AEE" w:rsidRDefault="001C5AEE" w:rsidP="00BF659E">
      <w:pPr>
        <w:pStyle w:val="ae"/>
      </w:pPr>
      <w:r>
        <w:rPr>
          <w:rStyle w:val="ad"/>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0700C67" w15:done="0"/>
  <w15:commentEx w15:paraId="4598BE35" w15:done="0"/>
  <w15:commentEx w15:paraId="0FC5DB96" w15:done="0"/>
  <w15:commentEx w15:paraId="3485C549" w15:done="0"/>
  <w15:commentEx w15:paraId="0AEE596A" w15:done="0"/>
  <w15:commentEx w15:paraId="74E8ED74" w15:done="0"/>
  <w15:commentEx w15:paraId="26EA72F4" w15:done="0"/>
  <w15:commentEx w15:paraId="0B48BF34" w15:done="0"/>
  <w15:commentEx w15:paraId="00DBE917" w15:done="0"/>
  <w15:commentEx w15:paraId="0F89B781" w15:done="0"/>
  <w15:commentEx w15:paraId="3151806B" w15:done="0"/>
  <w15:commentEx w15:paraId="1EB862D3"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5AB57A" w14:textId="77777777" w:rsidR="00886EFE" w:rsidRDefault="00886EFE">
      <w:pPr>
        <w:spacing w:after="0" w:line="240" w:lineRule="auto"/>
      </w:pPr>
      <w:r>
        <w:separator/>
      </w:r>
    </w:p>
  </w:endnote>
  <w:endnote w:type="continuationSeparator" w:id="0">
    <w:p w14:paraId="1FF0DA6E" w14:textId="77777777" w:rsidR="00886EFE" w:rsidRDefault="00886E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Economica">
    <w:altName w:val="Times New Roman"/>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Arial Unicode MS">
    <w:altName w:val="Arial"/>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91A3B" w14:textId="77777777" w:rsidR="001C5AEE" w:rsidRDefault="001C5AEE">
    <w:pPr>
      <w:pBdr>
        <w:top w:val="nil"/>
        <w:left w:val="nil"/>
        <w:bottom w:val="nil"/>
        <w:right w:val="nil"/>
        <w:between w:val="nil"/>
      </w:pBdr>
      <w:tabs>
        <w:tab w:val="center" w:pos="4153"/>
        <w:tab w:val="right" w:pos="8306"/>
      </w:tabs>
      <w:spacing w:after="0" w:line="240" w:lineRule="auto"/>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FF9413" w14:textId="06769559" w:rsidR="001C5AEE" w:rsidRDefault="001C5AEE">
    <w:pPr>
      <w:pBdr>
        <w:top w:val="nil"/>
        <w:left w:val="nil"/>
        <w:bottom w:val="nil"/>
        <w:right w:val="nil"/>
        <w:between w:val="nil"/>
      </w:pBdr>
      <w:tabs>
        <w:tab w:val="center" w:pos="4153"/>
        <w:tab w:val="right" w:pos="8306"/>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213D7">
      <w:rPr>
        <w:noProof/>
        <w:color w:val="000000"/>
      </w:rPr>
      <w:t>1</w:t>
    </w:r>
    <w:r>
      <w:rPr>
        <w:color w:val="000000"/>
      </w:rPr>
      <w:fldChar w:fldCharType="end"/>
    </w:r>
  </w:p>
  <w:p w14:paraId="09E040A6" w14:textId="77777777" w:rsidR="001C5AEE" w:rsidRDefault="001C5AEE">
    <w:pPr>
      <w:pBdr>
        <w:top w:val="nil"/>
        <w:left w:val="nil"/>
        <w:bottom w:val="nil"/>
        <w:right w:val="nil"/>
        <w:between w:val="nil"/>
      </w:pBdr>
      <w:tabs>
        <w:tab w:val="center" w:pos="4680"/>
        <w:tab w:val="right" w:pos="9360"/>
      </w:tabs>
      <w:bidi/>
      <w:spacing w:after="0" w:line="240" w:lineRule="auto"/>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F2945" w14:textId="77777777" w:rsidR="001C5AEE" w:rsidRDefault="001C5AEE">
    <w:pPr>
      <w:pBdr>
        <w:top w:val="nil"/>
        <w:left w:val="nil"/>
        <w:bottom w:val="nil"/>
        <w:right w:val="nil"/>
        <w:between w:val="nil"/>
      </w:pBdr>
      <w:tabs>
        <w:tab w:val="center" w:pos="4153"/>
        <w:tab w:val="right" w:pos="830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DA8DA" w14:textId="77777777" w:rsidR="00886EFE" w:rsidRDefault="00886EFE">
      <w:pPr>
        <w:spacing w:after="0" w:line="240" w:lineRule="auto"/>
      </w:pPr>
      <w:r>
        <w:separator/>
      </w:r>
    </w:p>
  </w:footnote>
  <w:footnote w:type="continuationSeparator" w:id="0">
    <w:p w14:paraId="7EC21955" w14:textId="77777777" w:rsidR="00886EFE" w:rsidRDefault="00886E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AA3F47" w14:textId="77777777" w:rsidR="001C5AEE" w:rsidRDefault="001C5AEE">
    <w:pPr>
      <w:pBdr>
        <w:top w:val="nil"/>
        <w:left w:val="nil"/>
        <w:bottom w:val="nil"/>
        <w:right w:val="nil"/>
        <w:between w:val="nil"/>
      </w:pBdr>
      <w:tabs>
        <w:tab w:val="center" w:pos="4153"/>
        <w:tab w:val="right" w:pos="8306"/>
      </w:tabs>
      <w:spacing w:after="0" w:line="240" w:lineRule="auto"/>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BE2E52" w14:textId="77777777" w:rsidR="001C5AEE" w:rsidRDefault="001C5AEE">
    <w:pPr>
      <w:pBdr>
        <w:top w:val="nil"/>
        <w:left w:val="nil"/>
        <w:bottom w:val="nil"/>
        <w:right w:val="nil"/>
        <w:between w:val="nil"/>
      </w:pBdr>
      <w:tabs>
        <w:tab w:val="center" w:pos="4153"/>
        <w:tab w:val="right" w:pos="8306"/>
      </w:tabs>
      <w:spacing w:after="0" w:line="240" w:lineRule="auto"/>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E768FF" w14:textId="77777777" w:rsidR="001C5AEE" w:rsidRDefault="001C5AEE">
    <w:pPr>
      <w:pBdr>
        <w:top w:val="nil"/>
        <w:left w:val="nil"/>
        <w:bottom w:val="nil"/>
        <w:right w:val="nil"/>
        <w:between w:val="nil"/>
      </w:pBdr>
      <w:tabs>
        <w:tab w:val="center" w:pos="4153"/>
        <w:tab w:val="right" w:pos="8306"/>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D3BBD47E"/>
    <w:multiLevelType w:val="singleLevel"/>
    <w:tmpl w:val="D3BBD47E"/>
    <w:lvl w:ilvl="0">
      <w:start w:val="1"/>
      <w:numFmt w:val="lowerLetter"/>
      <w:lvlText w:val="%1."/>
      <w:lvlJc w:val="left"/>
      <w:pPr>
        <w:tabs>
          <w:tab w:val="left" w:pos="312"/>
        </w:tabs>
      </w:pPr>
    </w:lvl>
  </w:abstractNum>
  <w:abstractNum w:abstractNumId="1" w15:restartNumberingAfterBreak="0">
    <w:nsid w:val="00501CE7"/>
    <w:multiLevelType w:val="hybridMultilevel"/>
    <w:tmpl w:val="681462F8"/>
    <w:lvl w:ilvl="0" w:tplc="EEF83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6E0689"/>
    <w:multiLevelType w:val="hybridMultilevel"/>
    <w:tmpl w:val="1898CC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656928"/>
    <w:multiLevelType w:val="hybridMultilevel"/>
    <w:tmpl w:val="F19A2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91A51"/>
    <w:multiLevelType w:val="hybridMultilevel"/>
    <w:tmpl w:val="358239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2076C"/>
    <w:multiLevelType w:val="hybridMultilevel"/>
    <w:tmpl w:val="505AEC2E"/>
    <w:lvl w:ilvl="0" w:tplc="EEF83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1E3687"/>
    <w:multiLevelType w:val="hybridMultilevel"/>
    <w:tmpl w:val="35486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CF5538"/>
    <w:multiLevelType w:val="hybridMultilevel"/>
    <w:tmpl w:val="6B340168"/>
    <w:lvl w:ilvl="0" w:tplc="DB7A6AD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23D552D7"/>
    <w:multiLevelType w:val="hybridMultilevel"/>
    <w:tmpl w:val="8EB401A4"/>
    <w:lvl w:ilvl="0" w:tplc="86224C54">
      <w:start w:val="1"/>
      <w:numFmt w:val="decimal"/>
      <w:lvlText w:val="%1."/>
      <w:lvlJc w:val="center"/>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60327F"/>
    <w:multiLevelType w:val="hybridMultilevel"/>
    <w:tmpl w:val="FEE666FC"/>
    <w:lvl w:ilvl="0" w:tplc="3CFCF2BE">
      <w:start w:val="12"/>
      <w:numFmt w:val="decimal"/>
      <w:lvlText w:val="%1."/>
      <w:lvlJc w:val="left"/>
      <w:pPr>
        <w:ind w:left="885" w:hanging="52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0C6664"/>
    <w:multiLevelType w:val="hybridMultilevel"/>
    <w:tmpl w:val="681462F8"/>
    <w:lvl w:ilvl="0" w:tplc="EEF83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4E4B61"/>
    <w:multiLevelType w:val="hybridMultilevel"/>
    <w:tmpl w:val="358C9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37075075"/>
    <w:multiLevelType w:val="multilevel"/>
    <w:tmpl w:val="37075075"/>
    <w:lvl w:ilvl="0">
      <w:start w:val="1"/>
      <w:numFmt w:val="decimal"/>
      <w:lvlText w:val="%1."/>
      <w:lvlJc w:val="left"/>
      <w:pPr>
        <w:ind w:left="279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3" w15:restartNumberingAfterBreak="0">
    <w:nsid w:val="3FE7432C"/>
    <w:multiLevelType w:val="hybridMultilevel"/>
    <w:tmpl w:val="7ABAB1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8A1E0F"/>
    <w:multiLevelType w:val="hybridMultilevel"/>
    <w:tmpl w:val="BCC42652"/>
    <w:lvl w:ilvl="0" w:tplc="9FB2F6F6">
      <w:start w:val="1"/>
      <w:numFmt w:val="decimal"/>
      <w:lvlText w:val="%1-"/>
      <w:lvlJc w:val="left"/>
      <w:pPr>
        <w:ind w:left="360" w:hanging="360"/>
      </w:pPr>
      <w:rPr>
        <w:b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44761B63"/>
    <w:multiLevelType w:val="hybridMultilevel"/>
    <w:tmpl w:val="C62AA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4F65EA6"/>
    <w:multiLevelType w:val="hybridMultilevel"/>
    <w:tmpl w:val="7B169850"/>
    <w:lvl w:ilvl="0" w:tplc="20B4DBD8">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896AD8"/>
    <w:multiLevelType w:val="hybridMultilevel"/>
    <w:tmpl w:val="6AD281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5D682BE5"/>
    <w:multiLevelType w:val="multilevel"/>
    <w:tmpl w:val="5D682BE5"/>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19" w15:restartNumberingAfterBreak="0">
    <w:nsid w:val="5F160FAB"/>
    <w:multiLevelType w:val="hybridMultilevel"/>
    <w:tmpl w:val="681462F8"/>
    <w:lvl w:ilvl="0" w:tplc="EEF834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47E05FB"/>
    <w:multiLevelType w:val="hybridMultilevel"/>
    <w:tmpl w:val="420E9776"/>
    <w:lvl w:ilvl="0" w:tplc="0E9CD0D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A045B9B"/>
    <w:multiLevelType w:val="multilevel"/>
    <w:tmpl w:val="6A045B9B"/>
    <w:lvl w:ilvl="0">
      <w:start w:val="1"/>
      <w:numFmt w:val="decimal"/>
      <w:lvlText w:val="%1."/>
      <w:lvlJc w:val="left"/>
      <w:pPr>
        <w:ind w:left="360" w:hanging="360"/>
      </w:pPr>
      <w:rPr>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22" w15:restartNumberingAfterBreak="0">
    <w:nsid w:val="714113D6"/>
    <w:multiLevelType w:val="hybridMultilevel"/>
    <w:tmpl w:val="1D62A03E"/>
    <w:lvl w:ilvl="0" w:tplc="F3407A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150623B"/>
    <w:multiLevelType w:val="hybridMultilevel"/>
    <w:tmpl w:val="0590AE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34F5D4B"/>
    <w:multiLevelType w:val="multilevel"/>
    <w:tmpl w:val="734F5D4B"/>
    <w:lvl w:ilvl="0">
      <w:start w:val="1"/>
      <w:numFmt w:val="bullet"/>
      <w:lvlText w:val=""/>
      <w:lvlJc w:val="left"/>
      <w:pPr>
        <w:ind w:left="720" w:hanging="360"/>
      </w:pPr>
      <w:rPr>
        <w:strike w:val="0"/>
        <w:u w:val="none"/>
      </w:rPr>
    </w:lvl>
    <w:lvl w:ilvl="1">
      <w:start w:val="1"/>
      <w:numFmt w:val="bullet"/>
      <w:lvlText w:val=""/>
      <w:lvlJc w:val="left"/>
      <w:pPr>
        <w:ind w:left="1440" w:hanging="360"/>
      </w:pPr>
      <w:rPr>
        <w:strike w:val="0"/>
        <w:u w:val="none"/>
      </w:rPr>
    </w:lvl>
    <w:lvl w:ilvl="2">
      <w:start w:val="1"/>
      <w:numFmt w:val="bullet"/>
      <w:lvlText w:val=""/>
      <w:lvlJc w:val="left"/>
      <w:pPr>
        <w:ind w:left="2160" w:hanging="360"/>
      </w:pPr>
      <w:rPr>
        <w:strike w:val="0"/>
        <w:u w:val="none"/>
      </w:rPr>
    </w:lvl>
    <w:lvl w:ilvl="3">
      <w:start w:val="1"/>
      <w:numFmt w:val="bullet"/>
      <w:lvlText w:val=""/>
      <w:lvlJc w:val="left"/>
      <w:pPr>
        <w:ind w:left="2880" w:hanging="360"/>
      </w:pPr>
      <w:rPr>
        <w:strike w:val="0"/>
        <w:u w:val="none"/>
      </w:rPr>
    </w:lvl>
    <w:lvl w:ilvl="4">
      <w:start w:val="1"/>
      <w:numFmt w:val="bullet"/>
      <w:lvlText w:val=""/>
      <w:lvlJc w:val="left"/>
      <w:pPr>
        <w:ind w:left="3600" w:hanging="360"/>
      </w:pPr>
      <w:rPr>
        <w:strike w:val="0"/>
        <w:u w:val="none"/>
      </w:rPr>
    </w:lvl>
    <w:lvl w:ilvl="5">
      <w:start w:val="1"/>
      <w:numFmt w:val="bullet"/>
      <w:lvlText w:val=""/>
      <w:lvlJc w:val="left"/>
      <w:pPr>
        <w:ind w:left="4320" w:hanging="360"/>
      </w:pPr>
      <w:rPr>
        <w:strike w:val="0"/>
        <w:u w:val="none"/>
      </w:rPr>
    </w:lvl>
    <w:lvl w:ilvl="6">
      <w:start w:val="1"/>
      <w:numFmt w:val="bullet"/>
      <w:lvlText w:val=""/>
      <w:lvlJc w:val="left"/>
      <w:pPr>
        <w:ind w:left="5040" w:hanging="360"/>
      </w:pPr>
      <w:rPr>
        <w:strike w:val="0"/>
        <w:u w:val="none"/>
      </w:rPr>
    </w:lvl>
    <w:lvl w:ilvl="7">
      <w:start w:val="1"/>
      <w:numFmt w:val="bullet"/>
      <w:lvlText w:val=""/>
      <w:lvlJc w:val="left"/>
      <w:pPr>
        <w:ind w:left="5760" w:hanging="360"/>
      </w:pPr>
      <w:rPr>
        <w:strike w:val="0"/>
        <w:u w:val="none"/>
      </w:rPr>
    </w:lvl>
    <w:lvl w:ilvl="8">
      <w:start w:val="1"/>
      <w:numFmt w:val="bullet"/>
      <w:lvlText w:val=""/>
      <w:lvlJc w:val="left"/>
      <w:pPr>
        <w:ind w:left="6480" w:hanging="360"/>
      </w:pPr>
      <w:rPr>
        <w:strike w:val="0"/>
        <w:u w:val="none"/>
      </w:rPr>
    </w:lvl>
  </w:abstractNum>
  <w:abstractNum w:abstractNumId="25" w15:restartNumberingAfterBreak="0">
    <w:nsid w:val="79D10C66"/>
    <w:multiLevelType w:val="hybridMultilevel"/>
    <w:tmpl w:val="C8CE4534"/>
    <w:lvl w:ilvl="0" w:tplc="6764E2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E0393F"/>
    <w:multiLevelType w:val="hybridMultilevel"/>
    <w:tmpl w:val="61568916"/>
    <w:lvl w:ilvl="0" w:tplc="F1CEF3CC">
      <w:start w:val="1"/>
      <w:numFmt w:val="decimal"/>
      <w:lvlText w:val="%1-"/>
      <w:lvlJc w:val="left"/>
      <w:pPr>
        <w:ind w:left="785" w:hanging="360"/>
      </w:pPr>
      <w:rPr>
        <w:rFonts w:ascii="Calibri" w:hAnsi="Calibri" w:cs="Calibri"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18"/>
  </w:num>
  <w:num w:numId="2">
    <w:abstractNumId w:val="24"/>
  </w:num>
  <w:num w:numId="3">
    <w:abstractNumId w:val="2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21"/>
  </w:num>
  <w:num w:numId="7">
    <w:abstractNumId w:val="12"/>
  </w:num>
  <w:num w:numId="8">
    <w:abstractNumId w:val="8"/>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num>
  <w:num w:numId="15">
    <w:abstractNumId w:val="26"/>
  </w:num>
  <w:num w:numId="16">
    <w:abstractNumId w:val="4"/>
  </w:num>
  <w:num w:numId="17">
    <w:abstractNumId w:val="15"/>
  </w:num>
  <w:num w:numId="18">
    <w:abstractNumId w:val="19"/>
  </w:num>
  <w:num w:numId="19">
    <w:abstractNumId w:val="1"/>
  </w:num>
  <w:num w:numId="20">
    <w:abstractNumId w:val="10"/>
  </w:num>
  <w:num w:numId="21">
    <w:abstractNumId w:val="5"/>
  </w:num>
  <w:num w:numId="22">
    <w:abstractNumId w:val="20"/>
  </w:num>
  <w:num w:numId="23">
    <w:abstractNumId w:val="25"/>
  </w:num>
  <w:num w:numId="24">
    <w:abstractNumId w:val="16"/>
  </w:num>
  <w:num w:numId="25">
    <w:abstractNumId w:val="22"/>
  </w:num>
  <w:num w:numId="26">
    <w:abstractNumId w:val="6"/>
  </w:num>
  <w:num w:numId="27">
    <w:abstractNumId w:val="3"/>
  </w:num>
  <w:num w:numId="28">
    <w:abstractNumId w:val="13"/>
  </w:num>
  <w:numIdMacAtCleanup w:val="14"/>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R.Ahmed Saker 2O11">
    <w15:presenceInfo w15:providerId="None" w15:userId="DR.Ahmed Saker 2O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A55"/>
    <w:rsid w:val="0000727C"/>
    <w:rsid w:val="000076A7"/>
    <w:rsid w:val="000112C8"/>
    <w:rsid w:val="0001175E"/>
    <w:rsid w:val="000158DC"/>
    <w:rsid w:val="00021EA2"/>
    <w:rsid w:val="00025EA7"/>
    <w:rsid w:val="000274A8"/>
    <w:rsid w:val="000370CC"/>
    <w:rsid w:val="000372A7"/>
    <w:rsid w:val="00040F74"/>
    <w:rsid w:val="00046E25"/>
    <w:rsid w:val="00050B98"/>
    <w:rsid w:val="00050E5C"/>
    <w:rsid w:val="0005154E"/>
    <w:rsid w:val="00053128"/>
    <w:rsid w:val="00056133"/>
    <w:rsid w:val="00057D4B"/>
    <w:rsid w:val="00061BBE"/>
    <w:rsid w:val="000679C6"/>
    <w:rsid w:val="00074743"/>
    <w:rsid w:val="00080912"/>
    <w:rsid w:val="000816BD"/>
    <w:rsid w:val="00082426"/>
    <w:rsid w:val="000848BB"/>
    <w:rsid w:val="0009066D"/>
    <w:rsid w:val="00093DAE"/>
    <w:rsid w:val="0009671A"/>
    <w:rsid w:val="000A7726"/>
    <w:rsid w:val="000A7DAD"/>
    <w:rsid w:val="000C0D34"/>
    <w:rsid w:val="000C7894"/>
    <w:rsid w:val="000C7C14"/>
    <w:rsid w:val="000D79F2"/>
    <w:rsid w:val="000E0547"/>
    <w:rsid w:val="000E0BF3"/>
    <w:rsid w:val="000E0E04"/>
    <w:rsid w:val="000E650C"/>
    <w:rsid w:val="00100A62"/>
    <w:rsid w:val="00111DBD"/>
    <w:rsid w:val="001155CF"/>
    <w:rsid w:val="001239E3"/>
    <w:rsid w:val="00130827"/>
    <w:rsid w:val="0013236D"/>
    <w:rsid w:val="00167437"/>
    <w:rsid w:val="00172795"/>
    <w:rsid w:val="00175E09"/>
    <w:rsid w:val="001830CA"/>
    <w:rsid w:val="00186188"/>
    <w:rsid w:val="00191F1A"/>
    <w:rsid w:val="00193635"/>
    <w:rsid w:val="00193883"/>
    <w:rsid w:val="00193E89"/>
    <w:rsid w:val="001A2868"/>
    <w:rsid w:val="001A422F"/>
    <w:rsid w:val="001A67BA"/>
    <w:rsid w:val="001B49AF"/>
    <w:rsid w:val="001C5268"/>
    <w:rsid w:val="001C5AEE"/>
    <w:rsid w:val="001D22E1"/>
    <w:rsid w:val="001D4FC5"/>
    <w:rsid w:val="001D58FC"/>
    <w:rsid w:val="001D78ED"/>
    <w:rsid w:val="001E0732"/>
    <w:rsid w:val="001E37C7"/>
    <w:rsid w:val="001E6A54"/>
    <w:rsid w:val="002034B4"/>
    <w:rsid w:val="00206F4F"/>
    <w:rsid w:val="00207C03"/>
    <w:rsid w:val="00224D84"/>
    <w:rsid w:val="00226334"/>
    <w:rsid w:val="00230897"/>
    <w:rsid w:val="00237D92"/>
    <w:rsid w:val="00240E53"/>
    <w:rsid w:val="002468F2"/>
    <w:rsid w:val="00251B16"/>
    <w:rsid w:val="002545A8"/>
    <w:rsid w:val="00261B58"/>
    <w:rsid w:val="00263394"/>
    <w:rsid w:val="002706E2"/>
    <w:rsid w:val="002738FA"/>
    <w:rsid w:val="00285F48"/>
    <w:rsid w:val="0029038A"/>
    <w:rsid w:val="002908C7"/>
    <w:rsid w:val="0029252E"/>
    <w:rsid w:val="00292B42"/>
    <w:rsid w:val="00293505"/>
    <w:rsid w:val="002A3451"/>
    <w:rsid w:val="002B126E"/>
    <w:rsid w:val="002B15D8"/>
    <w:rsid w:val="002C1361"/>
    <w:rsid w:val="002C383E"/>
    <w:rsid w:val="002C4AA2"/>
    <w:rsid w:val="002D5165"/>
    <w:rsid w:val="002E34E7"/>
    <w:rsid w:val="002E4604"/>
    <w:rsid w:val="002E50D4"/>
    <w:rsid w:val="00301074"/>
    <w:rsid w:val="0030748B"/>
    <w:rsid w:val="00314A02"/>
    <w:rsid w:val="00314BCB"/>
    <w:rsid w:val="00325F7F"/>
    <w:rsid w:val="00327E3E"/>
    <w:rsid w:val="00330DBD"/>
    <w:rsid w:val="00333429"/>
    <w:rsid w:val="0033652C"/>
    <w:rsid w:val="0034283B"/>
    <w:rsid w:val="003432FE"/>
    <w:rsid w:val="00346C7D"/>
    <w:rsid w:val="003477DB"/>
    <w:rsid w:val="00356E16"/>
    <w:rsid w:val="003624C0"/>
    <w:rsid w:val="00363E89"/>
    <w:rsid w:val="00367783"/>
    <w:rsid w:val="0037627D"/>
    <w:rsid w:val="00382E74"/>
    <w:rsid w:val="00384577"/>
    <w:rsid w:val="003B29F4"/>
    <w:rsid w:val="003B4030"/>
    <w:rsid w:val="003B7D03"/>
    <w:rsid w:val="003C00DC"/>
    <w:rsid w:val="003C20F4"/>
    <w:rsid w:val="003C22C8"/>
    <w:rsid w:val="003C4562"/>
    <w:rsid w:val="003C48AC"/>
    <w:rsid w:val="003C67CC"/>
    <w:rsid w:val="003D5C6C"/>
    <w:rsid w:val="003D7930"/>
    <w:rsid w:val="003D7947"/>
    <w:rsid w:val="003E3C87"/>
    <w:rsid w:val="003E5CF6"/>
    <w:rsid w:val="003E6C85"/>
    <w:rsid w:val="003F18F3"/>
    <w:rsid w:val="003F6E90"/>
    <w:rsid w:val="004040A7"/>
    <w:rsid w:val="00410244"/>
    <w:rsid w:val="0041334E"/>
    <w:rsid w:val="00416804"/>
    <w:rsid w:val="004169B4"/>
    <w:rsid w:val="004247CA"/>
    <w:rsid w:val="004277D9"/>
    <w:rsid w:val="00431F6E"/>
    <w:rsid w:val="00432B1C"/>
    <w:rsid w:val="004422A9"/>
    <w:rsid w:val="00443C4F"/>
    <w:rsid w:val="004539CA"/>
    <w:rsid w:val="00454CAA"/>
    <w:rsid w:val="00460BC6"/>
    <w:rsid w:val="00462718"/>
    <w:rsid w:val="0047788A"/>
    <w:rsid w:val="00484922"/>
    <w:rsid w:val="00492975"/>
    <w:rsid w:val="004A3681"/>
    <w:rsid w:val="004B5398"/>
    <w:rsid w:val="004D2C66"/>
    <w:rsid w:val="004D366C"/>
    <w:rsid w:val="004D57E0"/>
    <w:rsid w:val="004E0AD6"/>
    <w:rsid w:val="004E500F"/>
    <w:rsid w:val="004E782A"/>
    <w:rsid w:val="004E7A67"/>
    <w:rsid w:val="004F6253"/>
    <w:rsid w:val="0050129E"/>
    <w:rsid w:val="00503210"/>
    <w:rsid w:val="00505DEE"/>
    <w:rsid w:val="005129E1"/>
    <w:rsid w:val="00513479"/>
    <w:rsid w:val="005177D8"/>
    <w:rsid w:val="0052111E"/>
    <w:rsid w:val="00527703"/>
    <w:rsid w:val="0052793F"/>
    <w:rsid w:val="00530D40"/>
    <w:rsid w:val="005310F1"/>
    <w:rsid w:val="00540A8C"/>
    <w:rsid w:val="005451C2"/>
    <w:rsid w:val="00545D7D"/>
    <w:rsid w:val="00547F5F"/>
    <w:rsid w:val="005505CF"/>
    <w:rsid w:val="00553887"/>
    <w:rsid w:val="00560307"/>
    <w:rsid w:val="00561B7E"/>
    <w:rsid w:val="005654C7"/>
    <w:rsid w:val="00567ECE"/>
    <w:rsid w:val="00570766"/>
    <w:rsid w:val="00570FE0"/>
    <w:rsid w:val="00571127"/>
    <w:rsid w:val="005769C6"/>
    <w:rsid w:val="00590B0D"/>
    <w:rsid w:val="00591EEC"/>
    <w:rsid w:val="005947ED"/>
    <w:rsid w:val="00596BE0"/>
    <w:rsid w:val="00597D70"/>
    <w:rsid w:val="005A1E7E"/>
    <w:rsid w:val="005A1E92"/>
    <w:rsid w:val="005A2EB8"/>
    <w:rsid w:val="005B2E63"/>
    <w:rsid w:val="005B5688"/>
    <w:rsid w:val="005C378A"/>
    <w:rsid w:val="005C5780"/>
    <w:rsid w:val="005D2278"/>
    <w:rsid w:val="005D4AF9"/>
    <w:rsid w:val="005E1D7D"/>
    <w:rsid w:val="005E32F2"/>
    <w:rsid w:val="005F171B"/>
    <w:rsid w:val="005F3445"/>
    <w:rsid w:val="005F5325"/>
    <w:rsid w:val="005F60D8"/>
    <w:rsid w:val="005F67AC"/>
    <w:rsid w:val="006014FE"/>
    <w:rsid w:val="006056A0"/>
    <w:rsid w:val="006071F6"/>
    <w:rsid w:val="0061245E"/>
    <w:rsid w:val="00615661"/>
    <w:rsid w:val="006215C7"/>
    <w:rsid w:val="006247D1"/>
    <w:rsid w:val="00625C70"/>
    <w:rsid w:val="006306B1"/>
    <w:rsid w:val="00635BE2"/>
    <w:rsid w:val="00635ECC"/>
    <w:rsid w:val="00636026"/>
    <w:rsid w:val="00637094"/>
    <w:rsid w:val="00645B11"/>
    <w:rsid w:val="00646B3F"/>
    <w:rsid w:val="00665391"/>
    <w:rsid w:val="00666D1B"/>
    <w:rsid w:val="0067102B"/>
    <w:rsid w:val="0067779C"/>
    <w:rsid w:val="00677CE2"/>
    <w:rsid w:val="00680B4D"/>
    <w:rsid w:val="006865C6"/>
    <w:rsid w:val="006914C0"/>
    <w:rsid w:val="006A054B"/>
    <w:rsid w:val="006A5006"/>
    <w:rsid w:val="006A5308"/>
    <w:rsid w:val="006A5DB5"/>
    <w:rsid w:val="006B16E7"/>
    <w:rsid w:val="006B5166"/>
    <w:rsid w:val="006C14B8"/>
    <w:rsid w:val="006C1A1F"/>
    <w:rsid w:val="006D132C"/>
    <w:rsid w:val="006D6B9E"/>
    <w:rsid w:val="006F5AC2"/>
    <w:rsid w:val="007009E5"/>
    <w:rsid w:val="007051F6"/>
    <w:rsid w:val="00706037"/>
    <w:rsid w:val="00710DC9"/>
    <w:rsid w:val="007168E4"/>
    <w:rsid w:val="007277AE"/>
    <w:rsid w:val="00727EBC"/>
    <w:rsid w:val="00732762"/>
    <w:rsid w:val="007355EB"/>
    <w:rsid w:val="007472ED"/>
    <w:rsid w:val="00753BF9"/>
    <w:rsid w:val="00754440"/>
    <w:rsid w:val="00767244"/>
    <w:rsid w:val="00774ECD"/>
    <w:rsid w:val="00774FCD"/>
    <w:rsid w:val="00775C3C"/>
    <w:rsid w:val="007774E7"/>
    <w:rsid w:val="00784995"/>
    <w:rsid w:val="007863BA"/>
    <w:rsid w:val="00791210"/>
    <w:rsid w:val="00796E6E"/>
    <w:rsid w:val="007A594B"/>
    <w:rsid w:val="007A5C5D"/>
    <w:rsid w:val="007B19B7"/>
    <w:rsid w:val="007B1C4F"/>
    <w:rsid w:val="007B4161"/>
    <w:rsid w:val="007B4728"/>
    <w:rsid w:val="007B4B82"/>
    <w:rsid w:val="007B7844"/>
    <w:rsid w:val="007C4859"/>
    <w:rsid w:val="007D45DB"/>
    <w:rsid w:val="007D5A53"/>
    <w:rsid w:val="007D7AC3"/>
    <w:rsid w:val="007E1690"/>
    <w:rsid w:val="007F22B4"/>
    <w:rsid w:val="007F4A5D"/>
    <w:rsid w:val="00804A81"/>
    <w:rsid w:val="00814F2C"/>
    <w:rsid w:val="00816E19"/>
    <w:rsid w:val="00823074"/>
    <w:rsid w:val="0082532C"/>
    <w:rsid w:val="008314D9"/>
    <w:rsid w:val="00834A06"/>
    <w:rsid w:val="00835067"/>
    <w:rsid w:val="00842686"/>
    <w:rsid w:val="0085627B"/>
    <w:rsid w:val="00865CF6"/>
    <w:rsid w:val="00870F23"/>
    <w:rsid w:val="00873D86"/>
    <w:rsid w:val="00875DCD"/>
    <w:rsid w:val="008812E3"/>
    <w:rsid w:val="00882D70"/>
    <w:rsid w:val="00882EE3"/>
    <w:rsid w:val="00883E6B"/>
    <w:rsid w:val="00886EFE"/>
    <w:rsid w:val="008874CA"/>
    <w:rsid w:val="0089516E"/>
    <w:rsid w:val="008A5344"/>
    <w:rsid w:val="008B2E34"/>
    <w:rsid w:val="008B507E"/>
    <w:rsid w:val="008C054A"/>
    <w:rsid w:val="008C1D11"/>
    <w:rsid w:val="008C27BB"/>
    <w:rsid w:val="008C3068"/>
    <w:rsid w:val="008C587C"/>
    <w:rsid w:val="008D628A"/>
    <w:rsid w:val="008E218E"/>
    <w:rsid w:val="008E4BA5"/>
    <w:rsid w:val="008E529C"/>
    <w:rsid w:val="008E66FB"/>
    <w:rsid w:val="008F0A40"/>
    <w:rsid w:val="008F6F76"/>
    <w:rsid w:val="00905FAC"/>
    <w:rsid w:val="009079F7"/>
    <w:rsid w:val="00910B1F"/>
    <w:rsid w:val="00914472"/>
    <w:rsid w:val="0091450B"/>
    <w:rsid w:val="00915573"/>
    <w:rsid w:val="00920905"/>
    <w:rsid w:val="00920C13"/>
    <w:rsid w:val="0092669A"/>
    <w:rsid w:val="009324F8"/>
    <w:rsid w:val="00933BE0"/>
    <w:rsid w:val="009558F6"/>
    <w:rsid w:val="009602AD"/>
    <w:rsid w:val="00963521"/>
    <w:rsid w:val="00963931"/>
    <w:rsid w:val="00964F87"/>
    <w:rsid w:val="00973116"/>
    <w:rsid w:val="009806DB"/>
    <w:rsid w:val="00980792"/>
    <w:rsid w:val="009813A5"/>
    <w:rsid w:val="009865BF"/>
    <w:rsid w:val="009A1AF2"/>
    <w:rsid w:val="009A4E1D"/>
    <w:rsid w:val="009B4204"/>
    <w:rsid w:val="009C367D"/>
    <w:rsid w:val="009C378E"/>
    <w:rsid w:val="009C3E40"/>
    <w:rsid w:val="009C61FD"/>
    <w:rsid w:val="009C6D4C"/>
    <w:rsid w:val="009C7814"/>
    <w:rsid w:val="009D4198"/>
    <w:rsid w:val="009E4844"/>
    <w:rsid w:val="009E5B18"/>
    <w:rsid w:val="009F59F1"/>
    <w:rsid w:val="009F59F6"/>
    <w:rsid w:val="00A0400F"/>
    <w:rsid w:val="00A07B54"/>
    <w:rsid w:val="00A113B2"/>
    <w:rsid w:val="00A1152A"/>
    <w:rsid w:val="00A156FF"/>
    <w:rsid w:val="00A213D7"/>
    <w:rsid w:val="00A25651"/>
    <w:rsid w:val="00A300AC"/>
    <w:rsid w:val="00A3124E"/>
    <w:rsid w:val="00A36F33"/>
    <w:rsid w:val="00A378CA"/>
    <w:rsid w:val="00A4061C"/>
    <w:rsid w:val="00A41E56"/>
    <w:rsid w:val="00A44431"/>
    <w:rsid w:val="00A45F02"/>
    <w:rsid w:val="00A461A6"/>
    <w:rsid w:val="00A56D0E"/>
    <w:rsid w:val="00A7095E"/>
    <w:rsid w:val="00A73725"/>
    <w:rsid w:val="00A81F0A"/>
    <w:rsid w:val="00A8532A"/>
    <w:rsid w:val="00A921EE"/>
    <w:rsid w:val="00A92F0B"/>
    <w:rsid w:val="00AA4CC0"/>
    <w:rsid w:val="00AA55BF"/>
    <w:rsid w:val="00AA5C1D"/>
    <w:rsid w:val="00AB3637"/>
    <w:rsid w:val="00AD1706"/>
    <w:rsid w:val="00AD4704"/>
    <w:rsid w:val="00AD7607"/>
    <w:rsid w:val="00AE37D2"/>
    <w:rsid w:val="00AE3C00"/>
    <w:rsid w:val="00AF003D"/>
    <w:rsid w:val="00AF0BC3"/>
    <w:rsid w:val="00B074BD"/>
    <w:rsid w:val="00B103AD"/>
    <w:rsid w:val="00B11EB2"/>
    <w:rsid w:val="00B15866"/>
    <w:rsid w:val="00B17A06"/>
    <w:rsid w:val="00B202C1"/>
    <w:rsid w:val="00B24B9D"/>
    <w:rsid w:val="00B43028"/>
    <w:rsid w:val="00B5648B"/>
    <w:rsid w:val="00B62869"/>
    <w:rsid w:val="00B65ABE"/>
    <w:rsid w:val="00B758C2"/>
    <w:rsid w:val="00B8048B"/>
    <w:rsid w:val="00BA279A"/>
    <w:rsid w:val="00BA2C8E"/>
    <w:rsid w:val="00BA711E"/>
    <w:rsid w:val="00BB34C9"/>
    <w:rsid w:val="00BB4F77"/>
    <w:rsid w:val="00BD2718"/>
    <w:rsid w:val="00BD2C08"/>
    <w:rsid w:val="00BE0607"/>
    <w:rsid w:val="00BE59A0"/>
    <w:rsid w:val="00BF1D27"/>
    <w:rsid w:val="00BF659E"/>
    <w:rsid w:val="00C01EB5"/>
    <w:rsid w:val="00C13ADD"/>
    <w:rsid w:val="00C232B4"/>
    <w:rsid w:val="00C2746C"/>
    <w:rsid w:val="00C30AFE"/>
    <w:rsid w:val="00C31B25"/>
    <w:rsid w:val="00C43A60"/>
    <w:rsid w:val="00C46F34"/>
    <w:rsid w:val="00C56A55"/>
    <w:rsid w:val="00C66B1C"/>
    <w:rsid w:val="00C71A3E"/>
    <w:rsid w:val="00C7650F"/>
    <w:rsid w:val="00C80C8E"/>
    <w:rsid w:val="00C93EEC"/>
    <w:rsid w:val="00CA63EA"/>
    <w:rsid w:val="00CB7D7C"/>
    <w:rsid w:val="00CC292D"/>
    <w:rsid w:val="00CC33F7"/>
    <w:rsid w:val="00CD1A8C"/>
    <w:rsid w:val="00CD285F"/>
    <w:rsid w:val="00CD581A"/>
    <w:rsid w:val="00CD7422"/>
    <w:rsid w:val="00CF026B"/>
    <w:rsid w:val="00CF2164"/>
    <w:rsid w:val="00CF3324"/>
    <w:rsid w:val="00CF725E"/>
    <w:rsid w:val="00D00A99"/>
    <w:rsid w:val="00D014A3"/>
    <w:rsid w:val="00D025A8"/>
    <w:rsid w:val="00D02F72"/>
    <w:rsid w:val="00D03927"/>
    <w:rsid w:val="00D0565B"/>
    <w:rsid w:val="00D104BB"/>
    <w:rsid w:val="00D1066F"/>
    <w:rsid w:val="00D20EB3"/>
    <w:rsid w:val="00D22236"/>
    <w:rsid w:val="00D25E01"/>
    <w:rsid w:val="00D26E2B"/>
    <w:rsid w:val="00D3052E"/>
    <w:rsid w:val="00D40C34"/>
    <w:rsid w:val="00D5003F"/>
    <w:rsid w:val="00D55CC5"/>
    <w:rsid w:val="00D56A75"/>
    <w:rsid w:val="00D626A6"/>
    <w:rsid w:val="00D62E9E"/>
    <w:rsid w:val="00D676BF"/>
    <w:rsid w:val="00D865F9"/>
    <w:rsid w:val="00DA504A"/>
    <w:rsid w:val="00DA5CBC"/>
    <w:rsid w:val="00DB0BA5"/>
    <w:rsid w:val="00DB2B85"/>
    <w:rsid w:val="00DB3001"/>
    <w:rsid w:val="00DB3C22"/>
    <w:rsid w:val="00DB5626"/>
    <w:rsid w:val="00DC05CE"/>
    <w:rsid w:val="00DC0A3B"/>
    <w:rsid w:val="00DE026C"/>
    <w:rsid w:val="00DE21CF"/>
    <w:rsid w:val="00DE4452"/>
    <w:rsid w:val="00DF2E33"/>
    <w:rsid w:val="00E1153A"/>
    <w:rsid w:val="00E15FD1"/>
    <w:rsid w:val="00E32537"/>
    <w:rsid w:val="00E347BB"/>
    <w:rsid w:val="00E37A49"/>
    <w:rsid w:val="00E41262"/>
    <w:rsid w:val="00E559E3"/>
    <w:rsid w:val="00E562DB"/>
    <w:rsid w:val="00E56A8C"/>
    <w:rsid w:val="00E64B9D"/>
    <w:rsid w:val="00E65F95"/>
    <w:rsid w:val="00E715E8"/>
    <w:rsid w:val="00E82485"/>
    <w:rsid w:val="00E82AE5"/>
    <w:rsid w:val="00E8498F"/>
    <w:rsid w:val="00E85967"/>
    <w:rsid w:val="00E867A1"/>
    <w:rsid w:val="00E874DB"/>
    <w:rsid w:val="00E92B80"/>
    <w:rsid w:val="00E937B0"/>
    <w:rsid w:val="00E94C86"/>
    <w:rsid w:val="00E9713E"/>
    <w:rsid w:val="00EA28C6"/>
    <w:rsid w:val="00EA3732"/>
    <w:rsid w:val="00EA65E2"/>
    <w:rsid w:val="00EB0D3B"/>
    <w:rsid w:val="00EB1EF6"/>
    <w:rsid w:val="00EB53A4"/>
    <w:rsid w:val="00EB7168"/>
    <w:rsid w:val="00EC0460"/>
    <w:rsid w:val="00EC1CDB"/>
    <w:rsid w:val="00EC5128"/>
    <w:rsid w:val="00ED400A"/>
    <w:rsid w:val="00EE25F6"/>
    <w:rsid w:val="00EE731C"/>
    <w:rsid w:val="00EF0C4D"/>
    <w:rsid w:val="00EF21FF"/>
    <w:rsid w:val="00EF375C"/>
    <w:rsid w:val="00EF744F"/>
    <w:rsid w:val="00F01391"/>
    <w:rsid w:val="00F23B4D"/>
    <w:rsid w:val="00F41439"/>
    <w:rsid w:val="00F5228A"/>
    <w:rsid w:val="00F530CD"/>
    <w:rsid w:val="00F56A15"/>
    <w:rsid w:val="00F82776"/>
    <w:rsid w:val="00F828A3"/>
    <w:rsid w:val="00F849AC"/>
    <w:rsid w:val="00F84BF0"/>
    <w:rsid w:val="00F85C03"/>
    <w:rsid w:val="00FA6688"/>
    <w:rsid w:val="00FA7BF5"/>
    <w:rsid w:val="00FB1808"/>
    <w:rsid w:val="00FD2DF3"/>
    <w:rsid w:val="00FD66D6"/>
    <w:rsid w:val="00FD6ED6"/>
    <w:rsid w:val="00FE60CB"/>
    <w:rsid w:val="00FF0534"/>
    <w:rsid w:val="00FF31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998E"/>
  <w15:docId w15:val="{309F6006-0FE0-4613-B17A-470B13A9A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659E"/>
  </w:style>
  <w:style w:type="paragraph" w:styleId="1">
    <w:name w:val="heading 1"/>
    <w:basedOn w:val="a"/>
    <w:next w:val="a"/>
    <w:link w:val="1Char"/>
    <w:uiPriority w:val="9"/>
    <w:qFormat/>
    <w:rsid w:val="009D1C6D"/>
    <w:pPr>
      <w:bidi/>
      <w:jc w:val="center"/>
      <w:outlineLvl w:val="0"/>
    </w:pPr>
    <w:rPr>
      <w:rFonts w:asciiTheme="majorBidi" w:hAnsiTheme="majorBidi" w:cstheme="majorBidi"/>
      <w:b/>
      <w:bCs/>
      <w:sz w:val="32"/>
      <w:szCs w:val="32"/>
    </w:rPr>
  </w:style>
  <w:style w:type="paragraph" w:styleId="2">
    <w:name w:val="heading 2"/>
    <w:basedOn w:val="a"/>
    <w:next w:val="a"/>
    <w:link w:val="2Char"/>
    <w:uiPriority w:val="9"/>
    <w:unhideWhenUsed/>
    <w:qFormat/>
    <w:rsid w:val="009D1C6D"/>
    <w:pPr>
      <w:bidi/>
      <w:spacing w:line="360" w:lineRule="auto"/>
      <w:jc w:val="both"/>
      <w:outlineLvl w:val="1"/>
    </w:pPr>
    <w:rPr>
      <w:rFonts w:asciiTheme="majorBidi" w:hAnsiTheme="majorBidi" w:cstheme="majorBidi"/>
      <w:bCs/>
      <w:sz w:val="28"/>
      <w:szCs w:val="28"/>
      <w:u w:val="single"/>
    </w:rPr>
  </w:style>
  <w:style w:type="paragraph" w:styleId="3">
    <w:name w:val="heading 3"/>
    <w:basedOn w:val="a"/>
    <w:next w:val="a"/>
    <w:link w:val="3Char"/>
    <w:uiPriority w:val="9"/>
    <w:unhideWhenUsed/>
    <w:qFormat/>
    <w:pPr>
      <w:keepNext/>
      <w:keepLines/>
      <w:spacing w:before="280" w:after="80"/>
      <w:outlineLvl w:val="2"/>
    </w:pPr>
    <w:rPr>
      <w:b/>
      <w:sz w:val="28"/>
      <w:szCs w:val="28"/>
    </w:rPr>
  </w:style>
  <w:style w:type="paragraph" w:styleId="4">
    <w:name w:val="heading 4"/>
    <w:basedOn w:val="a"/>
    <w:next w:val="a"/>
    <w:link w:val="4Char"/>
    <w:uiPriority w:val="9"/>
    <w:semiHidden/>
    <w:unhideWhenUsed/>
    <w:qFormat/>
    <w:pPr>
      <w:keepNext/>
      <w:keepLines/>
      <w:spacing w:before="240" w:after="40"/>
      <w:outlineLvl w:val="3"/>
    </w:pPr>
    <w:rPr>
      <w:b/>
      <w:sz w:val="24"/>
      <w:szCs w:val="24"/>
    </w:rPr>
  </w:style>
  <w:style w:type="paragraph" w:styleId="5">
    <w:name w:val="heading 5"/>
    <w:basedOn w:val="a"/>
    <w:next w:val="a"/>
    <w:link w:val="5Char"/>
    <w:uiPriority w:val="9"/>
    <w:semiHidden/>
    <w:unhideWhenUsed/>
    <w:qFormat/>
    <w:pPr>
      <w:keepNext/>
      <w:keepLines/>
      <w:spacing w:before="220" w:after="40"/>
      <w:outlineLvl w:val="4"/>
    </w:pPr>
    <w:rPr>
      <w:b/>
    </w:rPr>
  </w:style>
  <w:style w:type="paragraph" w:styleId="6">
    <w:name w:val="heading 6"/>
    <w:basedOn w:val="a"/>
    <w:next w:val="a"/>
    <w:link w:val="6Char"/>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333429"/>
    <w:rPr>
      <w:rFonts w:asciiTheme="majorBidi" w:hAnsiTheme="majorBidi" w:cstheme="majorBidi"/>
      <w:b/>
      <w:bCs/>
      <w:sz w:val="32"/>
      <w:szCs w:val="32"/>
    </w:rPr>
  </w:style>
  <w:style w:type="character" w:customStyle="1" w:styleId="2Char">
    <w:name w:val="عنوان 2 Char"/>
    <w:basedOn w:val="a0"/>
    <w:link w:val="2"/>
    <w:uiPriority w:val="9"/>
    <w:rsid w:val="00237D92"/>
    <w:rPr>
      <w:rFonts w:asciiTheme="majorBidi" w:hAnsiTheme="majorBidi" w:cstheme="majorBidi"/>
      <w:bCs/>
      <w:sz w:val="28"/>
      <w:szCs w:val="28"/>
      <w:u w:val="single"/>
    </w:rPr>
  </w:style>
  <w:style w:type="character" w:customStyle="1" w:styleId="3Char">
    <w:name w:val="عنوان 3 Char"/>
    <w:basedOn w:val="a0"/>
    <w:link w:val="3"/>
    <w:uiPriority w:val="9"/>
    <w:rsid w:val="00237D92"/>
    <w:rPr>
      <w:b/>
      <w:sz w:val="28"/>
      <w:szCs w:val="28"/>
    </w:rPr>
  </w:style>
  <w:style w:type="character" w:customStyle="1" w:styleId="4Char">
    <w:name w:val="عنوان 4 Char"/>
    <w:basedOn w:val="a0"/>
    <w:link w:val="4"/>
    <w:uiPriority w:val="9"/>
    <w:semiHidden/>
    <w:rsid w:val="00237D92"/>
    <w:rPr>
      <w:b/>
      <w:sz w:val="24"/>
      <w:szCs w:val="24"/>
    </w:rPr>
  </w:style>
  <w:style w:type="character" w:customStyle="1" w:styleId="5Char">
    <w:name w:val="عنوان 5 Char"/>
    <w:basedOn w:val="a0"/>
    <w:link w:val="5"/>
    <w:uiPriority w:val="9"/>
    <w:semiHidden/>
    <w:rsid w:val="00237D92"/>
    <w:rPr>
      <w:b/>
    </w:rPr>
  </w:style>
  <w:style w:type="character" w:customStyle="1" w:styleId="6Char">
    <w:name w:val="عنوان 6 Char"/>
    <w:basedOn w:val="a0"/>
    <w:link w:val="6"/>
    <w:uiPriority w:val="9"/>
    <w:semiHidden/>
    <w:rsid w:val="00237D92"/>
    <w:rPr>
      <w:b/>
      <w:sz w:val="20"/>
      <w:szCs w:val="20"/>
    </w:rPr>
  </w:style>
  <w:style w:type="paragraph" w:styleId="a3">
    <w:name w:val="Title"/>
    <w:basedOn w:val="a"/>
    <w:next w:val="a"/>
    <w:link w:val="Char"/>
    <w:qFormat/>
    <w:rsid w:val="009D1C6D"/>
    <w:pPr>
      <w:bidi/>
      <w:spacing w:line="360" w:lineRule="auto"/>
      <w:jc w:val="center"/>
    </w:pPr>
    <w:rPr>
      <w:rFonts w:asciiTheme="majorBidi" w:hAnsiTheme="majorBidi" w:cstheme="majorBidi"/>
      <w:bCs/>
      <w:sz w:val="28"/>
      <w:szCs w:val="28"/>
    </w:rPr>
  </w:style>
  <w:style w:type="character" w:customStyle="1" w:styleId="Char">
    <w:name w:val="العنوان Char"/>
    <w:basedOn w:val="a0"/>
    <w:link w:val="a3"/>
    <w:qFormat/>
    <w:rsid w:val="003F3076"/>
    <w:rPr>
      <w:rFonts w:asciiTheme="majorBidi" w:hAnsiTheme="majorBidi" w:cstheme="majorBidi"/>
      <w:bCs/>
      <w:sz w:val="28"/>
      <w:szCs w:val="28"/>
    </w:rPr>
  </w:style>
  <w:style w:type="paragraph" w:styleId="a4">
    <w:name w:val="Subtitle"/>
    <w:basedOn w:val="a"/>
    <w:next w:val="a"/>
    <w:link w:val="Char0"/>
    <w:qFormat/>
    <w:pPr>
      <w:keepNext/>
      <w:keepLines/>
      <w:spacing w:before="360" w:after="80"/>
    </w:pPr>
    <w:rPr>
      <w:rFonts w:ascii="Georgia" w:eastAsia="Georgia" w:hAnsi="Georgia" w:cs="Georgia"/>
      <w:i/>
      <w:color w:val="666666"/>
      <w:sz w:val="48"/>
      <w:szCs w:val="48"/>
    </w:rPr>
  </w:style>
  <w:style w:type="character" w:customStyle="1" w:styleId="Char0">
    <w:name w:val="عنوان فرعي Char"/>
    <w:basedOn w:val="a0"/>
    <w:link w:val="a4"/>
    <w:qFormat/>
    <w:rsid w:val="002E78EC"/>
    <w:rPr>
      <w:rFonts w:ascii="Georgia" w:eastAsia="Georgia" w:hAnsi="Georgia" w:cs="Georgia"/>
      <w:i/>
      <w:color w:val="666666"/>
      <w:sz w:val="48"/>
      <w:szCs w:val="48"/>
    </w:rPr>
  </w:style>
  <w:style w:type="table" w:customStyle="1" w:styleId="a5">
    <w:basedOn w:val="a1"/>
    <w:pPr>
      <w:spacing w:after="0" w:line="240" w:lineRule="auto"/>
    </w:pPr>
    <w:tblPr>
      <w:tblStyleRowBandSize w:val="1"/>
      <w:tblStyleColBandSize w:val="1"/>
    </w:tblPr>
  </w:style>
  <w:style w:type="table" w:customStyle="1" w:styleId="a6">
    <w:basedOn w:val="a1"/>
    <w:pPr>
      <w:spacing w:after="0" w:line="240" w:lineRule="auto"/>
    </w:pPr>
    <w:tblPr>
      <w:tblStyleRowBandSize w:val="1"/>
      <w:tblStyleColBandSize w:val="1"/>
    </w:tblPr>
  </w:style>
  <w:style w:type="table" w:customStyle="1" w:styleId="a7">
    <w:basedOn w:val="a1"/>
    <w:pPr>
      <w:spacing w:after="0" w:line="240" w:lineRule="auto"/>
    </w:pPr>
    <w:tblPr>
      <w:tblStyleRowBandSize w:val="1"/>
      <w:tblStyleColBandSize w:val="1"/>
    </w:tblPr>
  </w:style>
  <w:style w:type="paragraph" w:styleId="a8">
    <w:name w:val="Balloon Text"/>
    <w:basedOn w:val="a"/>
    <w:link w:val="Char1"/>
    <w:uiPriority w:val="99"/>
    <w:semiHidden/>
    <w:unhideWhenUsed/>
    <w:qFormat/>
    <w:rsid w:val="00B84C53"/>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qFormat/>
    <w:rsid w:val="00B84C53"/>
    <w:rPr>
      <w:rFonts w:ascii="Tahoma" w:hAnsi="Tahoma" w:cs="Tahoma"/>
      <w:sz w:val="16"/>
      <w:szCs w:val="16"/>
    </w:rPr>
  </w:style>
  <w:style w:type="paragraph" w:styleId="a9">
    <w:name w:val="List Paragraph"/>
    <w:basedOn w:val="a"/>
    <w:uiPriority w:val="34"/>
    <w:qFormat/>
    <w:rsid w:val="00D424E8"/>
    <w:pPr>
      <w:ind w:left="720"/>
      <w:contextualSpacing/>
    </w:pPr>
  </w:style>
  <w:style w:type="character" w:styleId="aa">
    <w:name w:val="Placeholder Text"/>
    <w:basedOn w:val="a0"/>
    <w:uiPriority w:val="99"/>
    <w:semiHidden/>
    <w:qFormat/>
    <w:rsid w:val="002B7DDC"/>
    <w:rPr>
      <w:color w:val="808080"/>
    </w:rPr>
  </w:style>
  <w:style w:type="table" w:styleId="ab">
    <w:name w:val="Table Grid"/>
    <w:basedOn w:val="a1"/>
    <w:uiPriority w:val="59"/>
    <w:qFormat/>
    <w:rsid w:val="003818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9B6BA4"/>
    <w:pPr>
      <w:spacing w:after="0" w:line="240" w:lineRule="auto"/>
    </w:pPr>
  </w:style>
  <w:style w:type="table" w:customStyle="1" w:styleId="ListTable6Colorful1">
    <w:name w:val="List Table 6 Colorful1"/>
    <w:basedOn w:val="a1"/>
    <w:uiPriority w:val="51"/>
    <w:qFormat/>
    <w:rsid w:val="00316B64"/>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ad">
    <w:name w:val="annotation reference"/>
    <w:basedOn w:val="a0"/>
    <w:uiPriority w:val="99"/>
    <w:semiHidden/>
    <w:unhideWhenUsed/>
    <w:qFormat/>
    <w:rsid w:val="003F6B0F"/>
    <w:rPr>
      <w:sz w:val="16"/>
      <w:szCs w:val="16"/>
    </w:rPr>
  </w:style>
  <w:style w:type="paragraph" w:styleId="ae">
    <w:name w:val="annotation text"/>
    <w:basedOn w:val="a"/>
    <w:link w:val="Char2"/>
    <w:uiPriority w:val="99"/>
    <w:semiHidden/>
    <w:unhideWhenUsed/>
    <w:qFormat/>
    <w:rsid w:val="003F6B0F"/>
    <w:pPr>
      <w:spacing w:line="240" w:lineRule="auto"/>
    </w:pPr>
    <w:rPr>
      <w:sz w:val="20"/>
      <w:szCs w:val="20"/>
    </w:rPr>
  </w:style>
  <w:style w:type="character" w:customStyle="1" w:styleId="Char2">
    <w:name w:val="نص تعليق Char"/>
    <w:basedOn w:val="a0"/>
    <w:link w:val="ae"/>
    <w:uiPriority w:val="99"/>
    <w:semiHidden/>
    <w:qFormat/>
    <w:rsid w:val="003F6B0F"/>
    <w:rPr>
      <w:sz w:val="20"/>
      <w:szCs w:val="20"/>
    </w:rPr>
  </w:style>
  <w:style w:type="paragraph" w:styleId="af">
    <w:name w:val="TOC Heading"/>
    <w:basedOn w:val="1"/>
    <w:next w:val="a"/>
    <w:uiPriority w:val="39"/>
    <w:unhideWhenUsed/>
    <w:qFormat/>
    <w:rsid w:val="003F3076"/>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styleId="10">
    <w:name w:val="toc 1"/>
    <w:basedOn w:val="a"/>
    <w:next w:val="a"/>
    <w:autoRedefine/>
    <w:uiPriority w:val="39"/>
    <w:unhideWhenUsed/>
    <w:qFormat/>
    <w:rsid w:val="003F3076"/>
    <w:pPr>
      <w:spacing w:after="100"/>
    </w:pPr>
  </w:style>
  <w:style w:type="paragraph" w:styleId="20">
    <w:name w:val="toc 2"/>
    <w:basedOn w:val="a"/>
    <w:next w:val="a"/>
    <w:autoRedefine/>
    <w:uiPriority w:val="39"/>
    <w:unhideWhenUsed/>
    <w:qFormat/>
    <w:rsid w:val="003F3076"/>
    <w:pPr>
      <w:spacing w:after="100"/>
      <w:ind w:left="220"/>
    </w:pPr>
  </w:style>
  <w:style w:type="character" w:styleId="Hyperlink">
    <w:name w:val="Hyperlink"/>
    <w:basedOn w:val="a0"/>
    <w:uiPriority w:val="99"/>
    <w:unhideWhenUsed/>
    <w:qFormat/>
    <w:rsid w:val="003F3076"/>
    <w:rPr>
      <w:color w:val="0000FF" w:themeColor="hyperlink"/>
      <w:u w:val="single"/>
    </w:rPr>
  </w:style>
  <w:style w:type="paragraph" w:styleId="af0">
    <w:name w:val="header"/>
    <w:basedOn w:val="a"/>
    <w:link w:val="Char3"/>
    <w:uiPriority w:val="99"/>
    <w:unhideWhenUsed/>
    <w:qFormat/>
    <w:rsid w:val="003F3076"/>
    <w:pPr>
      <w:tabs>
        <w:tab w:val="center" w:pos="4153"/>
        <w:tab w:val="right" w:pos="8306"/>
      </w:tabs>
      <w:spacing w:after="0" w:line="240" w:lineRule="auto"/>
    </w:pPr>
  </w:style>
  <w:style w:type="character" w:customStyle="1" w:styleId="Char3">
    <w:name w:val="رأس الصفحة Char"/>
    <w:basedOn w:val="a0"/>
    <w:link w:val="af0"/>
    <w:uiPriority w:val="99"/>
    <w:qFormat/>
    <w:rsid w:val="003F3076"/>
  </w:style>
  <w:style w:type="paragraph" w:styleId="af1">
    <w:name w:val="footer"/>
    <w:basedOn w:val="a"/>
    <w:link w:val="Char4"/>
    <w:uiPriority w:val="99"/>
    <w:unhideWhenUsed/>
    <w:qFormat/>
    <w:rsid w:val="003F3076"/>
    <w:pPr>
      <w:tabs>
        <w:tab w:val="center" w:pos="4153"/>
        <w:tab w:val="right" w:pos="8306"/>
      </w:tabs>
      <w:spacing w:after="0" w:line="240" w:lineRule="auto"/>
    </w:pPr>
  </w:style>
  <w:style w:type="character" w:customStyle="1" w:styleId="Char4">
    <w:name w:val="تذييل الصفحة Char"/>
    <w:basedOn w:val="a0"/>
    <w:link w:val="af1"/>
    <w:uiPriority w:val="99"/>
    <w:qFormat/>
    <w:rsid w:val="003F3076"/>
  </w:style>
  <w:style w:type="character" w:customStyle="1" w:styleId="UnresolvedMention1">
    <w:name w:val="Unresolved Mention1"/>
    <w:basedOn w:val="a0"/>
    <w:uiPriority w:val="99"/>
    <w:semiHidden/>
    <w:unhideWhenUsed/>
    <w:qFormat/>
    <w:rsid w:val="00790EB0"/>
    <w:rPr>
      <w:color w:val="605E5C"/>
      <w:shd w:val="clear" w:color="auto" w:fill="E1DFDD"/>
    </w:rPr>
  </w:style>
  <w:style w:type="paragraph" w:styleId="af2">
    <w:name w:val="Normal (Web)"/>
    <w:basedOn w:val="a"/>
    <w:uiPriority w:val="99"/>
    <w:unhideWhenUsed/>
    <w:qFormat/>
    <w:rsid w:val="00A75E0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af3">
    <w:basedOn w:val="a1"/>
    <w:pPr>
      <w:spacing w:after="0" w:line="240" w:lineRule="auto"/>
    </w:pPr>
    <w:rPr>
      <w:color w:val="000000"/>
    </w:rPr>
    <w:tblPr>
      <w:tblStyleRowBandSize w:val="1"/>
      <w:tblStyleColBandSize w:val="1"/>
    </w:tblPr>
  </w:style>
  <w:style w:type="table" w:customStyle="1" w:styleId="af4">
    <w:basedOn w:val="a1"/>
    <w:pPr>
      <w:spacing w:after="0" w:line="240" w:lineRule="auto"/>
    </w:pPr>
    <w:rPr>
      <w:color w:val="000000"/>
    </w:rPr>
    <w:tblPr>
      <w:tblStyleRowBandSize w:val="1"/>
      <w:tblStyleColBandSize w:val="1"/>
    </w:tblPr>
  </w:style>
  <w:style w:type="table" w:customStyle="1" w:styleId="af5">
    <w:basedOn w:val="a1"/>
    <w:tblPr>
      <w:tblStyleRowBandSize w:val="1"/>
      <w:tblStyleColBandSize w:val="1"/>
      <w:tblCellMar>
        <w:left w:w="115" w:type="dxa"/>
        <w:right w:w="115" w:type="dxa"/>
      </w:tblCellMar>
    </w:tbl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table" w:customStyle="1" w:styleId="af8">
    <w:basedOn w:val="a1"/>
    <w:tblPr>
      <w:tblStyleRowBandSize w:val="1"/>
      <w:tblStyleColBandSize w:val="1"/>
      <w:tblCellMar>
        <w:left w:w="115" w:type="dxa"/>
        <w:right w:w="115" w:type="dxa"/>
      </w:tblCellMar>
    </w:tblPr>
  </w:style>
  <w:style w:type="table" w:customStyle="1" w:styleId="af9">
    <w:basedOn w:val="a1"/>
    <w:tblPr>
      <w:tblStyleRowBandSize w:val="1"/>
      <w:tblStyleColBandSize w:val="1"/>
      <w:tblCellMar>
        <w:left w:w="115" w:type="dxa"/>
        <w:right w:w="115" w:type="dxa"/>
      </w:tblCellMar>
    </w:tblPr>
  </w:style>
  <w:style w:type="table" w:customStyle="1" w:styleId="afa">
    <w:basedOn w:val="a1"/>
    <w:tblPr>
      <w:tblStyleRowBandSize w:val="1"/>
      <w:tblStyleColBandSize w:val="1"/>
      <w:tblCellMar>
        <w:left w:w="115" w:type="dxa"/>
        <w:right w:w="115" w:type="dxa"/>
      </w:tblCellMar>
    </w:tblPr>
  </w:style>
  <w:style w:type="table" w:customStyle="1" w:styleId="afb">
    <w:basedOn w:val="a1"/>
    <w:tblPr>
      <w:tblStyleRowBandSize w:val="1"/>
      <w:tblStyleColBandSize w:val="1"/>
      <w:tblCellMar>
        <w:left w:w="115" w:type="dxa"/>
        <w:right w:w="115" w:type="dxa"/>
      </w:tblCellMar>
    </w:tblPr>
  </w:style>
  <w:style w:type="table" w:customStyle="1" w:styleId="afc">
    <w:basedOn w:val="a1"/>
    <w:tblPr>
      <w:tblStyleRowBandSize w:val="1"/>
      <w:tblStyleColBandSize w:val="1"/>
      <w:tblCellMar>
        <w:left w:w="115" w:type="dxa"/>
        <w:right w:w="115" w:type="dxa"/>
      </w:tblCellMar>
    </w:tblPr>
  </w:style>
  <w:style w:type="table" w:customStyle="1" w:styleId="afd">
    <w:basedOn w:val="a1"/>
    <w:tblPr>
      <w:tblStyleRowBandSize w:val="1"/>
      <w:tblStyleColBandSize w:val="1"/>
      <w:tblCellMar>
        <w:left w:w="115" w:type="dxa"/>
        <w:right w:w="115" w:type="dxa"/>
      </w:tblCellMar>
    </w:tblPr>
  </w:style>
  <w:style w:type="table" w:customStyle="1" w:styleId="afe">
    <w:basedOn w:val="a1"/>
    <w:tblPr>
      <w:tblStyleRowBandSize w:val="1"/>
      <w:tblStyleColBandSize w:val="1"/>
      <w:tblCellMar>
        <w:left w:w="115" w:type="dxa"/>
        <w:right w:w="115" w:type="dxa"/>
      </w:tblCellMar>
    </w:tblPr>
  </w:style>
  <w:style w:type="table" w:customStyle="1" w:styleId="Style36">
    <w:name w:val="_Style 36"/>
    <w:basedOn w:val="a1"/>
    <w:qFormat/>
    <w:rsid w:val="008D628A"/>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7">
    <w:name w:val="_Style 37"/>
    <w:basedOn w:val="a1"/>
    <w:qFormat/>
    <w:rsid w:val="00BD2718"/>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8">
    <w:name w:val="_Style 38"/>
    <w:basedOn w:val="a1"/>
    <w:qFormat/>
    <w:rsid w:val="00BD2718"/>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9">
    <w:name w:val="_Style 39"/>
    <w:basedOn w:val="a1"/>
    <w:qFormat/>
    <w:rsid w:val="00BD2718"/>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40">
    <w:name w:val="_Style 40"/>
    <w:basedOn w:val="a1"/>
    <w:qFormat/>
    <w:rsid w:val="00BD2718"/>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41">
    <w:name w:val="_Style 41"/>
    <w:basedOn w:val="a1"/>
    <w:qFormat/>
    <w:rsid w:val="00835067"/>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42">
    <w:name w:val="_Style 42"/>
    <w:basedOn w:val="a1"/>
    <w:qFormat/>
    <w:rsid w:val="00835067"/>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44">
    <w:name w:val="_Style 44"/>
    <w:basedOn w:val="a1"/>
    <w:qFormat/>
    <w:rsid w:val="00835067"/>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45">
    <w:name w:val="_Style 45"/>
    <w:basedOn w:val="a1"/>
    <w:qFormat/>
    <w:rsid w:val="00835067"/>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100">
    <w:name w:val="10"/>
    <w:basedOn w:val="a1"/>
    <w:rsid w:val="002706E2"/>
    <w:pPr>
      <w:spacing w:line="256" w:lineRule="auto"/>
    </w:pPr>
    <w:tblPr>
      <w:tblStyleRowBandSize w:val="1"/>
      <w:tblStyleColBandSize w:val="1"/>
      <w:tblInd w:w="0" w:type="nil"/>
      <w:tblCellMar>
        <w:left w:w="115" w:type="dxa"/>
        <w:right w:w="115" w:type="dxa"/>
      </w:tblCellMar>
    </w:tblPr>
  </w:style>
  <w:style w:type="table" w:customStyle="1" w:styleId="9">
    <w:name w:val="9"/>
    <w:basedOn w:val="a1"/>
    <w:rsid w:val="00325F7F"/>
    <w:pPr>
      <w:spacing w:line="256" w:lineRule="auto"/>
    </w:pPr>
    <w:tblPr>
      <w:tblStyleRowBandSize w:val="1"/>
      <w:tblStyleColBandSize w:val="1"/>
      <w:tblInd w:w="0" w:type="nil"/>
      <w:tblCellMar>
        <w:left w:w="115" w:type="dxa"/>
        <w:right w:w="115" w:type="dxa"/>
      </w:tblCellMar>
    </w:tblPr>
  </w:style>
  <w:style w:type="table" w:customStyle="1" w:styleId="8">
    <w:name w:val="8"/>
    <w:basedOn w:val="a1"/>
    <w:rsid w:val="00325F7F"/>
    <w:pPr>
      <w:spacing w:line="256" w:lineRule="auto"/>
    </w:pPr>
    <w:tblPr>
      <w:tblStyleRowBandSize w:val="1"/>
      <w:tblStyleColBandSize w:val="1"/>
      <w:tblInd w:w="0" w:type="nil"/>
      <w:tblCellMar>
        <w:left w:w="115" w:type="dxa"/>
        <w:right w:w="115" w:type="dxa"/>
      </w:tblCellMar>
    </w:tblPr>
  </w:style>
  <w:style w:type="table" w:customStyle="1" w:styleId="7">
    <w:name w:val="7"/>
    <w:basedOn w:val="a1"/>
    <w:rsid w:val="00325F7F"/>
    <w:pPr>
      <w:spacing w:line="256" w:lineRule="auto"/>
    </w:pPr>
    <w:tblPr>
      <w:tblStyleRowBandSize w:val="1"/>
      <w:tblStyleColBandSize w:val="1"/>
      <w:tblInd w:w="0" w:type="nil"/>
      <w:tblCellMar>
        <w:left w:w="115" w:type="dxa"/>
        <w:right w:w="115" w:type="dxa"/>
      </w:tblCellMar>
    </w:tblPr>
  </w:style>
  <w:style w:type="table" w:customStyle="1" w:styleId="60">
    <w:name w:val="6"/>
    <w:basedOn w:val="a1"/>
    <w:rsid w:val="00325F7F"/>
    <w:pPr>
      <w:spacing w:line="256" w:lineRule="auto"/>
    </w:pPr>
    <w:tblPr>
      <w:tblStyleRowBandSize w:val="1"/>
      <w:tblStyleColBandSize w:val="1"/>
      <w:tblInd w:w="0" w:type="nil"/>
      <w:tblCellMar>
        <w:left w:w="115" w:type="dxa"/>
        <w:right w:w="115" w:type="dxa"/>
      </w:tblCellMar>
    </w:tblPr>
  </w:style>
  <w:style w:type="table" w:customStyle="1" w:styleId="50">
    <w:name w:val="5"/>
    <w:basedOn w:val="a1"/>
    <w:rsid w:val="00325F7F"/>
    <w:pPr>
      <w:spacing w:line="256" w:lineRule="auto"/>
    </w:pPr>
    <w:tblPr>
      <w:tblStyleRowBandSize w:val="1"/>
      <w:tblStyleColBandSize w:val="1"/>
      <w:tblInd w:w="0" w:type="nil"/>
      <w:tblCellMar>
        <w:left w:w="115" w:type="dxa"/>
        <w:right w:w="115" w:type="dxa"/>
      </w:tblCellMar>
    </w:tblPr>
  </w:style>
  <w:style w:type="table" w:customStyle="1" w:styleId="40">
    <w:name w:val="4"/>
    <w:basedOn w:val="a1"/>
    <w:rsid w:val="00325F7F"/>
    <w:pPr>
      <w:spacing w:line="256" w:lineRule="auto"/>
    </w:pPr>
    <w:tblPr>
      <w:tblStyleRowBandSize w:val="1"/>
      <w:tblStyleColBandSize w:val="1"/>
      <w:tblInd w:w="0" w:type="nil"/>
      <w:tblCellMar>
        <w:left w:w="115" w:type="dxa"/>
        <w:right w:w="115" w:type="dxa"/>
      </w:tblCellMar>
    </w:tblPr>
  </w:style>
  <w:style w:type="table" w:customStyle="1" w:styleId="30">
    <w:name w:val="3"/>
    <w:basedOn w:val="a1"/>
    <w:rsid w:val="00325F7F"/>
    <w:pPr>
      <w:spacing w:line="256" w:lineRule="auto"/>
    </w:pPr>
    <w:tblPr>
      <w:tblStyleRowBandSize w:val="1"/>
      <w:tblStyleColBandSize w:val="1"/>
      <w:tblInd w:w="0" w:type="nil"/>
      <w:tblCellMar>
        <w:left w:w="115" w:type="dxa"/>
        <w:right w:w="115" w:type="dxa"/>
      </w:tblCellMar>
    </w:tblPr>
  </w:style>
  <w:style w:type="table" w:customStyle="1" w:styleId="21">
    <w:name w:val="2"/>
    <w:basedOn w:val="a1"/>
    <w:rsid w:val="00325F7F"/>
    <w:pPr>
      <w:spacing w:line="256" w:lineRule="auto"/>
    </w:pPr>
    <w:tblPr>
      <w:tblStyleRowBandSize w:val="1"/>
      <w:tblStyleColBandSize w:val="1"/>
      <w:tblInd w:w="0" w:type="nil"/>
      <w:tblCellMar>
        <w:left w:w="115" w:type="dxa"/>
        <w:right w:w="115" w:type="dxa"/>
      </w:tblCellMar>
    </w:tblPr>
  </w:style>
  <w:style w:type="table" w:customStyle="1" w:styleId="11">
    <w:name w:val="1"/>
    <w:basedOn w:val="a1"/>
    <w:rsid w:val="00325F7F"/>
    <w:pPr>
      <w:spacing w:line="256" w:lineRule="auto"/>
    </w:pPr>
    <w:tblPr>
      <w:tblStyleRowBandSize w:val="1"/>
      <w:tblStyleColBandSize w:val="1"/>
      <w:tblInd w:w="0" w:type="nil"/>
      <w:tblCellMar>
        <w:left w:w="115" w:type="dxa"/>
        <w:right w:w="115" w:type="dxa"/>
      </w:tblCellMar>
    </w:tblPr>
  </w:style>
  <w:style w:type="table" w:customStyle="1" w:styleId="Style43">
    <w:name w:val="_Style 43"/>
    <w:basedOn w:val="a1"/>
    <w:qFormat/>
    <w:rsid w:val="00193883"/>
    <w:pPr>
      <w:spacing w:after="0" w:line="240" w:lineRule="auto"/>
    </w:pPr>
    <w:rPr>
      <w:rFonts w:ascii="Times New Roman" w:eastAsia="SimSun" w:hAnsi="Times New Roman" w:cs="Times New Roman"/>
      <w:sz w:val="20"/>
      <w:szCs w:val="20"/>
    </w:rPr>
    <w:tblPr>
      <w:tblCellMar>
        <w:left w:w="115" w:type="dxa"/>
        <w:right w:w="115" w:type="dxa"/>
      </w:tblCellMar>
    </w:tblPr>
  </w:style>
  <w:style w:type="character" w:customStyle="1" w:styleId="s-lg-book-title">
    <w:name w:val="s-lg-book-title"/>
    <w:basedOn w:val="a0"/>
    <w:rsid w:val="00193883"/>
  </w:style>
  <w:style w:type="character" w:customStyle="1" w:styleId="s-lg-book-by">
    <w:name w:val="s-lg-book-by"/>
    <w:basedOn w:val="a0"/>
    <w:rsid w:val="00193883"/>
  </w:style>
  <w:style w:type="character" w:customStyle="1" w:styleId="s-lg-book-author">
    <w:name w:val="s-lg-book-author"/>
    <w:basedOn w:val="a0"/>
    <w:rsid w:val="00193883"/>
  </w:style>
  <w:style w:type="character" w:styleId="aff">
    <w:name w:val="Strong"/>
    <w:basedOn w:val="a0"/>
    <w:uiPriority w:val="22"/>
    <w:qFormat/>
    <w:rsid w:val="00237D92"/>
    <w:rPr>
      <w:b/>
      <w:bCs/>
    </w:rPr>
  </w:style>
  <w:style w:type="paragraph" w:customStyle="1" w:styleId="TOCHeading1">
    <w:name w:val="TOC Heading1"/>
    <w:basedOn w:val="1"/>
    <w:next w:val="a"/>
    <w:uiPriority w:val="39"/>
    <w:unhideWhenUsed/>
    <w:qFormat/>
    <w:rsid w:val="00237D92"/>
    <w:pPr>
      <w:keepNext/>
      <w:keepLines/>
      <w:bidi w:val="0"/>
      <w:spacing w:before="240" w:after="0"/>
      <w:jc w:val="left"/>
      <w:outlineLvl w:val="9"/>
    </w:pPr>
    <w:rPr>
      <w:rFonts w:asciiTheme="majorHAnsi" w:eastAsiaTheme="majorEastAsia" w:hAnsiTheme="majorHAnsi"/>
      <w:b w:val="0"/>
      <w:bCs w:val="0"/>
      <w:color w:val="365F91" w:themeColor="accent1" w:themeShade="BF"/>
    </w:rPr>
  </w:style>
  <w:style w:type="paragraph" w:customStyle="1" w:styleId="Default">
    <w:name w:val="Default"/>
    <w:uiPriority w:val="99"/>
    <w:unhideWhenUsed/>
    <w:qFormat/>
    <w:rsid w:val="00237D92"/>
    <w:pPr>
      <w:widowControl w:val="0"/>
      <w:autoSpaceDE w:val="0"/>
      <w:autoSpaceDN w:val="0"/>
      <w:adjustRightInd w:val="0"/>
      <w:spacing w:after="0" w:line="240" w:lineRule="auto"/>
    </w:pPr>
    <w:rPr>
      <w:rFonts w:cs="Times New Roman"/>
      <w:color w:val="000000"/>
      <w:sz w:val="24"/>
      <w:szCs w:val="24"/>
    </w:rPr>
  </w:style>
  <w:style w:type="character" w:styleId="aff0">
    <w:name w:val="FollowedHyperlink"/>
    <w:basedOn w:val="a0"/>
    <w:uiPriority w:val="99"/>
    <w:semiHidden/>
    <w:unhideWhenUsed/>
    <w:rsid w:val="00F828A3"/>
    <w:rPr>
      <w:color w:val="800080" w:themeColor="followedHyperlink"/>
      <w:u w:val="single"/>
    </w:rPr>
  </w:style>
  <w:style w:type="table" w:customStyle="1" w:styleId="TableGrid">
    <w:name w:val="TableGrid"/>
    <w:rsid w:val="00963931"/>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 w:type="table" w:styleId="2-1">
    <w:name w:val="Grid Table 2 Accent 1"/>
    <w:basedOn w:val="a1"/>
    <w:uiPriority w:val="47"/>
    <w:rsid w:val="00963931"/>
    <w:pPr>
      <w:spacing w:after="0" w:line="240" w:lineRule="auto"/>
    </w:pPr>
    <w:rPr>
      <w:rFonts w:asciiTheme="minorHAnsi" w:eastAsiaTheme="minorEastAsia" w:hAnsiTheme="minorHAnsi" w:cstheme="minorBidi"/>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1">
    <w:name w:val="Grid Table 1 Light Accent 1"/>
    <w:basedOn w:val="a1"/>
    <w:uiPriority w:val="46"/>
    <w:rsid w:val="00963931"/>
    <w:pPr>
      <w:spacing w:after="0" w:line="240" w:lineRule="auto"/>
    </w:pPr>
    <w:rPr>
      <w:rFonts w:asciiTheme="minorHAnsi" w:eastAsiaTheme="minorEastAsia" w:hAnsiTheme="minorHAnsi" w:cstheme="minorBidi"/>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4">
    <w:name w:val="Grid Table 1 Light Accent 4"/>
    <w:basedOn w:val="a1"/>
    <w:uiPriority w:val="46"/>
    <w:rsid w:val="00963931"/>
    <w:pPr>
      <w:spacing w:after="0" w:line="240" w:lineRule="auto"/>
    </w:pPr>
    <w:rPr>
      <w:rFonts w:asciiTheme="minorHAnsi" w:eastAsiaTheme="minorEastAsia" w:hAnsiTheme="minorHAnsi" w:cstheme="minorBidi"/>
    </w:r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1"/>
    <w:uiPriority w:val="46"/>
    <w:rsid w:val="00963931"/>
    <w:pPr>
      <w:spacing w:after="0" w:line="240" w:lineRule="auto"/>
    </w:pPr>
    <w:rPr>
      <w:rFonts w:asciiTheme="minorHAnsi" w:eastAsiaTheme="minorEastAsia" w:hAnsiTheme="minorHAnsi" w:cstheme="minorBidi"/>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3">
    <w:name w:val="Grid Table 1 Light Accent 3"/>
    <w:basedOn w:val="a1"/>
    <w:uiPriority w:val="46"/>
    <w:rsid w:val="00963931"/>
    <w:pPr>
      <w:spacing w:after="0" w:line="240" w:lineRule="auto"/>
    </w:pPr>
    <w:rPr>
      <w:rFonts w:asciiTheme="minorHAnsi" w:eastAsiaTheme="minorEastAsia" w:hAnsiTheme="minorHAnsi" w:cstheme="minorBidi"/>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TableGrid1">
    <w:name w:val="Table Grid1"/>
    <w:basedOn w:val="a1"/>
    <w:next w:val="ab"/>
    <w:uiPriority w:val="59"/>
    <w:rsid w:val="007863BA"/>
    <w:pPr>
      <w:spacing w:after="0" w:line="240" w:lineRule="auto"/>
    </w:pPr>
    <w:rPr>
      <w:rFonts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itation-20">
    <w:name w:val="citation-20"/>
    <w:basedOn w:val="a0"/>
    <w:rsid w:val="000112C8"/>
  </w:style>
  <w:style w:type="character" w:customStyle="1" w:styleId="citation-19">
    <w:name w:val="citation-19"/>
    <w:basedOn w:val="a0"/>
    <w:rsid w:val="000112C8"/>
  </w:style>
  <w:style w:type="character" w:customStyle="1" w:styleId="citation-18">
    <w:name w:val="citation-18"/>
    <w:basedOn w:val="a0"/>
    <w:rsid w:val="000112C8"/>
  </w:style>
  <w:style w:type="character" w:customStyle="1" w:styleId="citation-17">
    <w:name w:val="citation-17"/>
    <w:basedOn w:val="a0"/>
    <w:rsid w:val="000112C8"/>
  </w:style>
  <w:style w:type="table" w:customStyle="1" w:styleId="Style361">
    <w:name w:val="_Style 361"/>
    <w:basedOn w:val="a1"/>
    <w:qFormat/>
    <w:rsid w:val="00EF744F"/>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71">
    <w:name w:val="_Style 371"/>
    <w:basedOn w:val="a1"/>
    <w:qFormat/>
    <w:rsid w:val="00EF744F"/>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81">
    <w:name w:val="_Style 381"/>
    <w:basedOn w:val="a1"/>
    <w:qFormat/>
    <w:rsid w:val="00EF744F"/>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91">
    <w:name w:val="_Style 391"/>
    <w:basedOn w:val="a1"/>
    <w:qFormat/>
    <w:rsid w:val="00EF744F"/>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51">
    <w:name w:val="51"/>
    <w:basedOn w:val="a1"/>
    <w:rsid w:val="00EF744F"/>
    <w:pPr>
      <w:spacing w:line="256" w:lineRule="auto"/>
    </w:pPr>
    <w:tblPr>
      <w:tblStyleRowBandSize w:val="1"/>
      <w:tblStyleColBandSize w:val="1"/>
      <w:tblInd w:w="0" w:type="nil"/>
      <w:tblCellMar>
        <w:left w:w="115" w:type="dxa"/>
        <w:right w:w="115" w:type="dxa"/>
      </w:tblCellMar>
    </w:tblPr>
  </w:style>
  <w:style w:type="table" w:customStyle="1" w:styleId="Style362">
    <w:name w:val="_Style 362"/>
    <w:basedOn w:val="a1"/>
    <w:qFormat/>
    <w:rsid w:val="00384577"/>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72">
    <w:name w:val="_Style 372"/>
    <w:basedOn w:val="a1"/>
    <w:qFormat/>
    <w:rsid w:val="00384577"/>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82">
    <w:name w:val="_Style 382"/>
    <w:basedOn w:val="a1"/>
    <w:qFormat/>
    <w:rsid w:val="00384577"/>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92">
    <w:name w:val="_Style 392"/>
    <w:basedOn w:val="a1"/>
    <w:qFormat/>
    <w:rsid w:val="00384577"/>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52">
    <w:name w:val="52"/>
    <w:basedOn w:val="a1"/>
    <w:rsid w:val="00384577"/>
    <w:pPr>
      <w:spacing w:line="256" w:lineRule="auto"/>
    </w:pPr>
    <w:tblPr>
      <w:tblStyleRowBandSize w:val="1"/>
      <w:tblStyleColBandSize w:val="1"/>
      <w:tblInd w:w="0" w:type="nil"/>
      <w:tblCellMar>
        <w:left w:w="115" w:type="dxa"/>
        <w:right w:w="115" w:type="dxa"/>
      </w:tblCellMar>
    </w:tblPr>
  </w:style>
  <w:style w:type="table" w:customStyle="1" w:styleId="Style3621">
    <w:name w:val="_Style 3621"/>
    <w:basedOn w:val="a1"/>
    <w:qFormat/>
    <w:rsid w:val="00356E16"/>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721">
    <w:name w:val="_Style 3721"/>
    <w:basedOn w:val="a1"/>
    <w:qFormat/>
    <w:rsid w:val="00356E16"/>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821">
    <w:name w:val="_Style 3821"/>
    <w:basedOn w:val="a1"/>
    <w:qFormat/>
    <w:rsid w:val="00356E16"/>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921">
    <w:name w:val="_Style 3921"/>
    <w:basedOn w:val="a1"/>
    <w:qFormat/>
    <w:rsid w:val="00356E16"/>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521">
    <w:name w:val="521"/>
    <w:basedOn w:val="a1"/>
    <w:rsid w:val="00356E16"/>
    <w:pPr>
      <w:spacing w:line="256" w:lineRule="auto"/>
    </w:pPr>
    <w:tblPr>
      <w:tblStyleRowBandSize w:val="1"/>
      <w:tblStyleColBandSize w:val="1"/>
      <w:tblInd w:w="0" w:type="nil"/>
      <w:tblCellMar>
        <w:left w:w="115" w:type="dxa"/>
        <w:right w:w="115" w:type="dxa"/>
      </w:tblCellMar>
    </w:tblPr>
  </w:style>
  <w:style w:type="table" w:customStyle="1" w:styleId="Style36211">
    <w:name w:val="_Style 36211"/>
    <w:basedOn w:val="a1"/>
    <w:qFormat/>
    <w:rsid w:val="009324F8"/>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7211">
    <w:name w:val="_Style 37211"/>
    <w:basedOn w:val="a1"/>
    <w:qFormat/>
    <w:rsid w:val="009324F8"/>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8211">
    <w:name w:val="_Style 38211"/>
    <w:basedOn w:val="a1"/>
    <w:qFormat/>
    <w:rsid w:val="009324F8"/>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9211">
    <w:name w:val="_Style 39211"/>
    <w:basedOn w:val="a1"/>
    <w:qFormat/>
    <w:rsid w:val="009324F8"/>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5211">
    <w:name w:val="5211"/>
    <w:basedOn w:val="a1"/>
    <w:rsid w:val="009324F8"/>
    <w:pPr>
      <w:spacing w:line="256" w:lineRule="auto"/>
    </w:pPr>
    <w:tblPr>
      <w:tblStyleRowBandSize w:val="1"/>
      <w:tblStyleColBandSize w:val="1"/>
      <w:tblInd w:w="0" w:type="nil"/>
      <w:tblCellMar>
        <w:left w:w="115" w:type="dxa"/>
        <w:right w:w="115" w:type="dxa"/>
      </w:tblCellMar>
    </w:tblPr>
  </w:style>
  <w:style w:type="table" w:customStyle="1" w:styleId="Style362111">
    <w:name w:val="_Style 362111"/>
    <w:basedOn w:val="a1"/>
    <w:qFormat/>
    <w:rsid w:val="00E82AE5"/>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72111">
    <w:name w:val="_Style 372111"/>
    <w:basedOn w:val="a1"/>
    <w:qFormat/>
    <w:rsid w:val="00E82AE5"/>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82111">
    <w:name w:val="_Style 382111"/>
    <w:basedOn w:val="a1"/>
    <w:qFormat/>
    <w:rsid w:val="00E82AE5"/>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92111">
    <w:name w:val="_Style 392111"/>
    <w:basedOn w:val="a1"/>
    <w:qFormat/>
    <w:rsid w:val="00E82AE5"/>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52111">
    <w:name w:val="52111"/>
    <w:basedOn w:val="a1"/>
    <w:rsid w:val="00E82AE5"/>
    <w:pPr>
      <w:spacing w:line="256" w:lineRule="auto"/>
    </w:pPr>
    <w:tblPr>
      <w:tblStyleRowBandSize w:val="1"/>
      <w:tblStyleColBandSize w:val="1"/>
      <w:tblInd w:w="0" w:type="nil"/>
      <w:tblCellMar>
        <w:left w:w="115" w:type="dxa"/>
        <w:right w:w="115" w:type="dxa"/>
      </w:tblCellMar>
    </w:tblPr>
  </w:style>
  <w:style w:type="table" w:customStyle="1" w:styleId="Style3622">
    <w:name w:val="_Style 3622"/>
    <w:basedOn w:val="a1"/>
    <w:qFormat/>
    <w:rsid w:val="00C7650F"/>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722">
    <w:name w:val="_Style 3722"/>
    <w:basedOn w:val="a1"/>
    <w:qFormat/>
    <w:rsid w:val="00C7650F"/>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822">
    <w:name w:val="_Style 3822"/>
    <w:basedOn w:val="a1"/>
    <w:qFormat/>
    <w:rsid w:val="00C7650F"/>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922">
    <w:name w:val="_Style 3922"/>
    <w:basedOn w:val="a1"/>
    <w:qFormat/>
    <w:rsid w:val="00C7650F"/>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522">
    <w:name w:val="522"/>
    <w:basedOn w:val="a1"/>
    <w:rsid w:val="00C7650F"/>
    <w:pPr>
      <w:spacing w:line="256" w:lineRule="auto"/>
    </w:pPr>
    <w:tblPr>
      <w:tblStyleRowBandSize w:val="1"/>
      <w:tblStyleColBandSize w:val="1"/>
      <w:tblInd w:w="0" w:type="nil"/>
      <w:tblCellMar>
        <w:left w:w="115" w:type="dxa"/>
        <w:right w:w="115" w:type="dxa"/>
      </w:tblCellMar>
    </w:tblPr>
  </w:style>
  <w:style w:type="table" w:customStyle="1" w:styleId="Style36221">
    <w:name w:val="_Style 36221"/>
    <w:basedOn w:val="a1"/>
    <w:qFormat/>
    <w:rsid w:val="00BA711E"/>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7221">
    <w:name w:val="_Style 37221"/>
    <w:basedOn w:val="a1"/>
    <w:qFormat/>
    <w:rsid w:val="00BA711E"/>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8221">
    <w:name w:val="_Style 38221"/>
    <w:basedOn w:val="a1"/>
    <w:qFormat/>
    <w:rsid w:val="00BA711E"/>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9221">
    <w:name w:val="_Style 39221"/>
    <w:basedOn w:val="a1"/>
    <w:qFormat/>
    <w:rsid w:val="00BA711E"/>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5221">
    <w:name w:val="5221"/>
    <w:basedOn w:val="a1"/>
    <w:rsid w:val="00BA711E"/>
    <w:pPr>
      <w:spacing w:line="256" w:lineRule="auto"/>
    </w:pPr>
    <w:tblPr>
      <w:tblStyleRowBandSize w:val="1"/>
      <w:tblStyleColBandSize w:val="1"/>
      <w:tblInd w:w="0" w:type="nil"/>
      <w:tblCellMar>
        <w:left w:w="115" w:type="dxa"/>
        <w:right w:w="115" w:type="dxa"/>
      </w:tblCellMar>
    </w:tblPr>
  </w:style>
  <w:style w:type="table" w:customStyle="1" w:styleId="Style362211">
    <w:name w:val="_Style 362211"/>
    <w:basedOn w:val="a1"/>
    <w:qFormat/>
    <w:rsid w:val="00BA711E"/>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72211">
    <w:name w:val="_Style 372211"/>
    <w:basedOn w:val="a1"/>
    <w:qFormat/>
    <w:rsid w:val="00BA711E"/>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82211">
    <w:name w:val="_Style 382211"/>
    <w:basedOn w:val="a1"/>
    <w:qFormat/>
    <w:rsid w:val="00BA711E"/>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92211">
    <w:name w:val="_Style 392211"/>
    <w:basedOn w:val="a1"/>
    <w:qFormat/>
    <w:rsid w:val="00BA711E"/>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52211">
    <w:name w:val="52211"/>
    <w:basedOn w:val="a1"/>
    <w:rsid w:val="00BA711E"/>
    <w:pPr>
      <w:spacing w:line="256" w:lineRule="auto"/>
    </w:pPr>
    <w:tblPr>
      <w:tblStyleRowBandSize w:val="1"/>
      <w:tblStyleColBandSize w:val="1"/>
      <w:tblInd w:w="0" w:type="nil"/>
      <w:tblCellMar>
        <w:left w:w="115" w:type="dxa"/>
        <w:right w:w="115" w:type="dxa"/>
      </w:tblCellMar>
    </w:tblPr>
  </w:style>
  <w:style w:type="table" w:customStyle="1" w:styleId="Style3623">
    <w:name w:val="_Style 3623"/>
    <w:basedOn w:val="a1"/>
    <w:qFormat/>
    <w:rsid w:val="009E4844"/>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723">
    <w:name w:val="_Style 3723"/>
    <w:basedOn w:val="a1"/>
    <w:qFormat/>
    <w:rsid w:val="009E4844"/>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823">
    <w:name w:val="_Style 3823"/>
    <w:basedOn w:val="a1"/>
    <w:qFormat/>
    <w:rsid w:val="009E4844"/>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923">
    <w:name w:val="_Style 3923"/>
    <w:basedOn w:val="a1"/>
    <w:qFormat/>
    <w:rsid w:val="009E4844"/>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523">
    <w:name w:val="523"/>
    <w:basedOn w:val="a1"/>
    <w:rsid w:val="009E4844"/>
    <w:pPr>
      <w:spacing w:line="256" w:lineRule="auto"/>
    </w:pPr>
    <w:tblPr>
      <w:tblStyleRowBandSize w:val="1"/>
      <w:tblStyleColBandSize w:val="1"/>
      <w:tblInd w:w="0" w:type="nil"/>
      <w:tblCellMar>
        <w:left w:w="115" w:type="dxa"/>
        <w:right w:w="115" w:type="dxa"/>
      </w:tblCellMar>
    </w:tblPr>
  </w:style>
  <w:style w:type="table" w:customStyle="1" w:styleId="Style363">
    <w:name w:val="_Style 363"/>
    <w:basedOn w:val="a1"/>
    <w:qFormat/>
    <w:rsid w:val="009E4844"/>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73">
    <w:name w:val="_Style 373"/>
    <w:basedOn w:val="a1"/>
    <w:qFormat/>
    <w:rsid w:val="009E4844"/>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83">
    <w:name w:val="_Style 383"/>
    <w:basedOn w:val="a1"/>
    <w:qFormat/>
    <w:rsid w:val="009E4844"/>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93">
    <w:name w:val="_Style 393"/>
    <w:basedOn w:val="a1"/>
    <w:qFormat/>
    <w:rsid w:val="009E4844"/>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53">
    <w:name w:val="53"/>
    <w:basedOn w:val="a1"/>
    <w:rsid w:val="009E4844"/>
    <w:pPr>
      <w:spacing w:line="256" w:lineRule="auto"/>
    </w:pPr>
    <w:tblPr>
      <w:tblStyleRowBandSize w:val="1"/>
      <w:tblStyleColBandSize w:val="1"/>
      <w:tblInd w:w="0" w:type="nil"/>
      <w:tblCellMar>
        <w:left w:w="115" w:type="dxa"/>
        <w:right w:w="115" w:type="dxa"/>
      </w:tblCellMar>
    </w:tblPr>
  </w:style>
  <w:style w:type="table" w:customStyle="1" w:styleId="Style3631">
    <w:name w:val="_Style 3631"/>
    <w:basedOn w:val="a1"/>
    <w:qFormat/>
    <w:rsid w:val="009E4844"/>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731">
    <w:name w:val="_Style 3731"/>
    <w:basedOn w:val="a1"/>
    <w:qFormat/>
    <w:rsid w:val="009E4844"/>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831">
    <w:name w:val="_Style 3831"/>
    <w:basedOn w:val="a1"/>
    <w:qFormat/>
    <w:rsid w:val="009E4844"/>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931">
    <w:name w:val="_Style 3931"/>
    <w:basedOn w:val="a1"/>
    <w:qFormat/>
    <w:rsid w:val="009E4844"/>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531">
    <w:name w:val="531"/>
    <w:basedOn w:val="a1"/>
    <w:rsid w:val="009E4844"/>
    <w:pPr>
      <w:spacing w:line="256" w:lineRule="auto"/>
    </w:pPr>
    <w:tblPr>
      <w:tblStyleRowBandSize w:val="1"/>
      <w:tblStyleColBandSize w:val="1"/>
      <w:tblInd w:w="0" w:type="nil"/>
      <w:tblCellMar>
        <w:left w:w="115" w:type="dxa"/>
        <w:right w:w="115" w:type="dxa"/>
      </w:tblCellMar>
    </w:tblPr>
  </w:style>
  <w:style w:type="table" w:customStyle="1" w:styleId="Style36212">
    <w:name w:val="_Style 36212"/>
    <w:basedOn w:val="a1"/>
    <w:qFormat/>
    <w:rsid w:val="00636026"/>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7212">
    <w:name w:val="_Style 37212"/>
    <w:basedOn w:val="a1"/>
    <w:qFormat/>
    <w:rsid w:val="00636026"/>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8212">
    <w:name w:val="_Style 38212"/>
    <w:basedOn w:val="a1"/>
    <w:qFormat/>
    <w:rsid w:val="00636026"/>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9212">
    <w:name w:val="_Style 39212"/>
    <w:basedOn w:val="a1"/>
    <w:qFormat/>
    <w:rsid w:val="00636026"/>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5212">
    <w:name w:val="5212"/>
    <w:basedOn w:val="a1"/>
    <w:rsid w:val="00636026"/>
    <w:pPr>
      <w:spacing w:line="256" w:lineRule="auto"/>
    </w:pPr>
    <w:tblPr>
      <w:tblStyleRowBandSize w:val="1"/>
      <w:tblStyleColBandSize w:val="1"/>
      <w:tblInd w:w="0" w:type="nil"/>
      <w:tblCellMar>
        <w:left w:w="115" w:type="dxa"/>
        <w:right w:w="115" w:type="dxa"/>
      </w:tblCellMar>
    </w:tblPr>
  </w:style>
  <w:style w:type="table" w:customStyle="1" w:styleId="Style3624">
    <w:name w:val="_Style 3624"/>
    <w:basedOn w:val="a1"/>
    <w:qFormat/>
    <w:rsid w:val="001E0732"/>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724">
    <w:name w:val="_Style 3724"/>
    <w:basedOn w:val="a1"/>
    <w:qFormat/>
    <w:rsid w:val="001E0732"/>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824">
    <w:name w:val="_Style 3824"/>
    <w:basedOn w:val="a1"/>
    <w:qFormat/>
    <w:rsid w:val="001E0732"/>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924">
    <w:name w:val="_Style 3924"/>
    <w:basedOn w:val="a1"/>
    <w:qFormat/>
    <w:rsid w:val="001E0732"/>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524">
    <w:name w:val="524"/>
    <w:basedOn w:val="a1"/>
    <w:rsid w:val="001E0732"/>
    <w:pPr>
      <w:spacing w:line="256" w:lineRule="auto"/>
    </w:pPr>
    <w:tblPr>
      <w:tblStyleRowBandSize w:val="1"/>
      <w:tblStyleColBandSize w:val="1"/>
      <w:tblInd w:w="0" w:type="nil"/>
      <w:tblCellMar>
        <w:left w:w="115" w:type="dxa"/>
        <w:right w:w="115" w:type="dxa"/>
      </w:tblCellMar>
    </w:tblPr>
  </w:style>
  <w:style w:type="table" w:customStyle="1" w:styleId="Style36222">
    <w:name w:val="_Style 36222"/>
    <w:basedOn w:val="a1"/>
    <w:qFormat/>
    <w:rsid w:val="001E0732"/>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7222">
    <w:name w:val="_Style 37222"/>
    <w:basedOn w:val="a1"/>
    <w:qFormat/>
    <w:rsid w:val="001E0732"/>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8222">
    <w:name w:val="_Style 38222"/>
    <w:basedOn w:val="a1"/>
    <w:qFormat/>
    <w:rsid w:val="001E0732"/>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9222">
    <w:name w:val="_Style 39222"/>
    <w:basedOn w:val="a1"/>
    <w:qFormat/>
    <w:rsid w:val="001E0732"/>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5222">
    <w:name w:val="5222"/>
    <w:basedOn w:val="a1"/>
    <w:rsid w:val="001E0732"/>
    <w:pPr>
      <w:spacing w:line="256" w:lineRule="auto"/>
    </w:pPr>
    <w:tblPr>
      <w:tblStyleRowBandSize w:val="1"/>
      <w:tblStyleColBandSize w:val="1"/>
      <w:tblInd w:w="0" w:type="nil"/>
      <w:tblCellMar>
        <w:left w:w="115" w:type="dxa"/>
        <w:right w:w="115" w:type="dxa"/>
      </w:tblCellMar>
    </w:tblPr>
  </w:style>
  <w:style w:type="table" w:customStyle="1" w:styleId="Style3622111">
    <w:name w:val="_Style 3622111"/>
    <w:basedOn w:val="a1"/>
    <w:qFormat/>
    <w:rsid w:val="001D58FC"/>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722111">
    <w:name w:val="_Style 3722111"/>
    <w:basedOn w:val="a1"/>
    <w:qFormat/>
    <w:rsid w:val="001D58FC"/>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822111">
    <w:name w:val="_Style 3822111"/>
    <w:basedOn w:val="a1"/>
    <w:qFormat/>
    <w:rsid w:val="001D58FC"/>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922111">
    <w:name w:val="_Style 3922111"/>
    <w:basedOn w:val="a1"/>
    <w:qFormat/>
    <w:rsid w:val="001D58FC"/>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522111">
    <w:name w:val="522111"/>
    <w:basedOn w:val="a1"/>
    <w:rsid w:val="001D58FC"/>
    <w:pPr>
      <w:spacing w:line="256" w:lineRule="auto"/>
    </w:pPr>
    <w:tblPr>
      <w:tblStyleRowBandSize w:val="1"/>
      <w:tblStyleColBandSize w:val="1"/>
      <w:tblInd w:w="0" w:type="nil"/>
      <w:tblCellMar>
        <w:left w:w="115" w:type="dxa"/>
        <w:right w:w="115" w:type="dxa"/>
      </w:tblCellMar>
    </w:tblPr>
  </w:style>
  <w:style w:type="table" w:customStyle="1" w:styleId="Style3625">
    <w:name w:val="_Style 3625"/>
    <w:basedOn w:val="a1"/>
    <w:qFormat/>
    <w:rsid w:val="001D58FC"/>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725">
    <w:name w:val="_Style 3725"/>
    <w:basedOn w:val="a1"/>
    <w:qFormat/>
    <w:rsid w:val="001D58FC"/>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825">
    <w:name w:val="_Style 3825"/>
    <w:basedOn w:val="a1"/>
    <w:qFormat/>
    <w:rsid w:val="001D58FC"/>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Style3925">
    <w:name w:val="_Style 3925"/>
    <w:basedOn w:val="a1"/>
    <w:qFormat/>
    <w:rsid w:val="001D58FC"/>
    <w:pPr>
      <w:spacing w:after="0" w:line="240" w:lineRule="auto"/>
    </w:pPr>
    <w:rPr>
      <w:rFonts w:ascii="Times New Roman" w:eastAsia="SimSun" w:hAnsi="Times New Roman" w:cs="Times New Roman"/>
      <w:sz w:val="20"/>
      <w:szCs w:val="20"/>
    </w:rPr>
    <w:tblPr>
      <w:tblCellMar>
        <w:left w:w="115" w:type="dxa"/>
        <w:right w:w="115" w:type="dxa"/>
      </w:tblCellMar>
    </w:tblPr>
  </w:style>
  <w:style w:type="table" w:customStyle="1" w:styleId="525">
    <w:name w:val="525"/>
    <w:basedOn w:val="a1"/>
    <w:rsid w:val="001D58FC"/>
    <w:pPr>
      <w:spacing w:line="256" w:lineRule="auto"/>
    </w:pPr>
    <w:tblPr>
      <w:tblStyleRowBandSize w:val="1"/>
      <w:tblStyleColBandSize w:val="1"/>
      <w:tblInd w:w="0" w:type="nil"/>
      <w:tblCellMar>
        <w:left w:w="115" w:type="dxa"/>
        <w:right w:w="115" w:type="dxa"/>
      </w:tblCellMar>
    </w:tblPr>
  </w:style>
  <w:style w:type="paragraph" w:styleId="aff1">
    <w:name w:val="annotation subject"/>
    <w:basedOn w:val="ae"/>
    <w:next w:val="ae"/>
    <w:link w:val="Char5"/>
    <w:uiPriority w:val="99"/>
    <w:semiHidden/>
    <w:unhideWhenUsed/>
    <w:rsid w:val="00BF659E"/>
    <w:rPr>
      <w:b/>
      <w:bCs/>
    </w:rPr>
  </w:style>
  <w:style w:type="character" w:customStyle="1" w:styleId="Char5">
    <w:name w:val="موضوع تعليق Char"/>
    <w:basedOn w:val="Char2"/>
    <w:link w:val="aff1"/>
    <w:uiPriority w:val="99"/>
    <w:semiHidden/>
    <w:rsid w:val="00BF65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15117">
      <w:bodyDiv w:val="1"/>
      <w:marLeft w:val="0"/>
      <w:marRight w:val="0"/>
      <w:marTop w:val="0"/>
      <w:marBottom w:val="0"/>
      <w:divBdr>
        <w:top w:val="none" w:sz="0" w:space="0" w:color="auto"/>
        <w:left w:val="none" w:sz="0" w:space="0" w:color="auto"/>
        <w:bottom w:val="none" w:sz="0" w:space="0" w:color="auto"/>
        <w:right w:val="none" w:sz="0" w:space="0" w:color="auto"/>
      </w:divBdr>
    </w:div>
    <w:div w:id="56705757">
      <w:bodyDiv w:val="1"/>
      <w:marLeft w:val="0"/>
      <w:marRight w:val="0"/>
      <w:marTop w:val="0"/>
      <w:marBottom w:val="0"/>
      <w:divBdr>
        <w:top w:val="none" w:sz="0" w:space="0" w:color="auto"/>
        <w:left w:val="none" w:sz="0" w:space="0" w:color="auto"/>
        <w:bottom w:val="none" w:sz="0" w:space="0" w:color="auto"/>
        <w:right w:val="none" w:sz="0" w:space="0" w:color="auto"/>
      </w:divBdr>
    </w:div>
    <w:div w:id="71509162">
      <w:bodyDiv w:val="1"/>
      <w:marLeft w:val="0"/>
      <w:marRight w:val="0"/>
      <w:marTop w:val="0"/>
      <w:marBottom w:val="0"/>
      <w:divBdr>
        <w:top w:val="none" w:sz="0" w:space="0" w:color="auto"/>
        <w:left w:val="none" w:sz="0" w:space="0" w:color="auto"/>
        <w:bottom w:val="none" w:sz="0" w:space="0" w:color="auto"/>
        <w:right w:val="none" w:sz="0" w:space="0" w:color="auto"/>
      </w:divBdr>
    </w:div>
    <w:div w:id="72750642">
      <w:bodyDiv w:val="1"/>
      <w:marLeft w:val="0"/>
      <w:marRight w:val="0"/>
      <w:marTop w:val="0"/>
      <w:marBottom w:val="0"/>
      <w:divBdr>
        <w:top w:val="none" w:sz="0" w:space="0" w:color="auto"/>
        <w:left w:val="none" w:sz="0" w:space="0" w:color="auto"/>
        <w:bottom w:val="none" w:sz="0" w:space="0" w:color="auto"/>
        <w:right w:val="none" w:sz="0" w:space="0" w:color="auto"/>
      </w:divBdr>
    </w:div>
    <w:div w:id="76636058">
      <w:bodyDiv w:val="1"/>
      <w:marLeft w:val="0"/>
      <w:marRight w:val="0"/>
      <w:marTop w:val="0"/>
      <w:marBottom w:val="0"/>
      <w:divBdr>
        <w:top w:val="none" w:sz="0" w:space="0" w:color="auto"/>
        <w:left w:val="none" w:sz="0" w:space="0" w:color="auto"/>
        <w:bottom w:val="none" w:sz="0" w:space="0" w:color="auto"/>
        <w:right w:val="none" w:sz="0" w:space="0" w:color="auto"/>
      </w:divBdr>
    </w:div>
    <w:div w:id="93791210">
      <w:bodyDiv w:val="1"/>
      <w:marLeft w:val="0"/>
      <w:marRight w:val="0"/>
      <w:marTop w:val="0"/>
      <w:marBottom w:val="0"/>
      <w:divBdr>
        <w:top w:val="none" w:sz="0" w:space="0" w:color="auto"/>
        <w:left w:val="none" w:sz="0" w:space="0" w:color="auto"/>
        <w:bottom w:val="none" w:sz="0" w:space="0" w:color="auto"/>
        <w:right w:val="none" w:sz="0" w:space="0" w:color="auto"/>
      </w:divBdr>
    </w:div>
    <w:div w:id="100537093">
      <w:bodyDiv w:val="1"/>
      <w:marLeft w:val="0"/>
      <w:marRight w:val="0"/>
      <w:marTop w:val="0"/>
      <w:marBottom w:val="0"/>
      <w:divBdr>
        <w:top w:val="none" w:sz="0" w:space="0" w:color="auto"/>
        <w:left w:val="none" w:sz="0" w:space="0" w:color="auto"/>
        <w:bottom w:val="none" w:sz="0" w:space="0" w:color="auto"/>
        <w:right w:val="none" w:sz="0" w:space="0" w:color="auto"/>
      </w:divBdr>
    </w:div>
    <w:div w:id="140120139">
      <w:bodyDiv w:val="1"/>
      <w:marLeft w:val="0"/>
      <w:marRight w:val="0"/>
      <w:marTop w:val="0"/>
      <w:marBottom w:val="0"/>
      <w:divBdr>
        <w:top w:val="none" w:sz="0" w:space="0" w:color="auto"/>
        <w:left w:val="none" w:sz="0" w:space="0" w:color="auto"/>
        <w:bottom w:val="none" w:sz="0" w:space="0" w:color="auto"/>
        <w:right w:val="none" w:sz="0" w:space="0" w:color="auto"/>
      </w:divBdr>
    </w:div>
    <w:div w:id="145099143">
      <w:bodyDiv w:val="1"/>
      <w:marLeft w:val="0"/>
      <w:marRight w:val="0"/>
      <w:marTop w:val="0"/>
      <w:marBottom w:val="0"/>
      <w:divBdr>
        <w:top w:val="none" w:sz="0" w:space="0" w:color="auto"/>
        <w:left w:val="none" w:sz="0" w:space="0" w:color="auto"/>
        <w:bottom w:val="none" w:sz="0" w:space="0" w:color="auto"/>
        <w:right w:val="none" w:sz="0" w:space="0" w:color="auto"/>
      </w:divBdr>
      <w:divsChild>
        <w:div w:id="15351426">
          <w:marLeft w:val="0"/>
          <w:marRight w:val="0"/>
          <w:marTop w:val="0"/>
          <w:marBottom w:val="0"/>
          <w:divBdr>
            <w:top w:val="none" w:sz="0" w:space="0" w:color="auto"/>
            <w:left w:val="none" w:sz="0" w:space="0" w:color="auto"/>
            <w:bottom w:val="none" w:sz="0" w:space="0" w:color="auto"/>
            <w:right w:val="none" w:sz="0" w:space="0" w:color="auto"/>
          </w:divBdr>
          <w:divsChild>
            <w:div w:id="1707101783">
              <w:marLeft w:val="0"/>
              <w:marRight w:val="0"/>
              <w:marTop w:val="0"/>
              <w:marBottom w:val="0"/>
              <w:divBdr>
                <w:top w:val="none" w:sz="0" w:space="0" w:color="auto"/>
                <w:left w:val="none" w:sz="0" w:space="0" w:color="auto"/>
                <w:bottom w:val="none" w:sz="0" w:space="0" w:color="auto"/>
                <w:right w:val="none" w:sz="0" w:space="0" w:color="auto"/>
              </w:divBdr>
              <w:divsChild>
                <w:div w:id="1421877450">
                  <w:marLeft w:val="0"/>
                  <w:marRight w:val="0"/>
                  <w:marTop w:val="0"/>
                  <w:marBottom w:val="0"/>
                  <w:divBdr>
                    <w:top w:val="none" w:sz="0" w:space="0" w:color="auto"/>
                    <w:left w:val="none" w:sz="0" w:space="0" w:color="auto"/>
                    <w:bottom w:val="none" w:sz="0" w:space="0" w:color="auto"/>
                    <w:right w:val="none" w:sz="0" w:space="0" w:color="auto"/>
                  </w:divBdr>
                  <w:divsChild>
                    <w:div w:id="1561012322">
                      <w:marLeft w:val="0"/>
                      <w:marRight w:val="0"/>
                      <w:marTop w:val="0"/>
                      <w:marBottom w:val="0"/>
                      <w:divBdr>
                        <w:top w:val="none" w:sz="0" w:space="0" w:color="auto"/>
                        <w:left w:val="none" w:sz="0" w:space="0" w:color="auto"/>
                        <w:bottom w:val="none" w:sz="0" w:space="0" w:color="auto"/>
                        <w:right w:val="none" w:sz="0" w:space="0" w:color="auto"/>
                      </w:divBdr>
                      <w:divsChild>
                        <w:div w:id="1680161491">
                          <w:marLeft w:val="0"/>
                          <w:marRight w:val="0"/>
                          <w:marTop w:val="0"/>
                          <w:marBottom w:val="0"/>
                          <w:divBdr>
                            <w:top w:val="none" w:sz="0" w:space="0" w:color="auto"/>
                            <w:left w:val="none" w:sz="0" w:space="0" w:color="auto"/>
                            <w:bottom w:val="none" w:sz="0" w:space="0" w:color="auto"/>
                            <w:right w:val="none" w:sz="0" w:space="0" w:color="auto"/>
                          </w:divBdr>
                          <w:divsChild>
                            <w:div w:id="199537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5104">
      <w:bodyDiv w:val="1"/>
      <w:marLeft w:val="0"/>
      <w:marRight w:val="0"/>
      <w:marTop w:val="0"/>
      <w:marBottom w:val="0"/>
      <w:divBdr>
        <w:top w:val="none" w:sz="0" w:space="0" w:color="auto"/>
        <w:left w:val="none" w:sz="0" w:space="0" w:color="auto"/>
        <w:bottom w:val="none" w:sz="0" w:space="0" w:color="auto"/>
        <w:right w:val="none" w:sz="0" w:space="0" w:color="auto"/>
      </w:divBdr>
    </w:div>
    <w:div w:id="186064697">
      <w:bodyDiv w:val="1"/>
      <w:marLeft w:val="0"/>
      <w:marRight w:val="0"/>
      <w:marTop w:val="0"/>
      <w:marBottom w:val="0"/>
      <w:divBdr>
        <w:top w:val="none" w:sz="0" w:space="0" w:color="auto"/>
        <w:left w:val="none" w:sz="0" w:space="0" w:color="auto"/>
        <w:bottom w:val="none" w:sz="0" w:space="0" w:color="auto"/>
        <w:right w:val="none" w:sz="0" w:space="0" w:color="auto"/>
      </w:divBdr>
      <w:divsChild>
        <w:div w:id="362168161">
          <w:marLeft w:val="0"/>
          <w:marRight w:val="0"/>
          <w:marTop w:val="0"/>
          <w:marBottom w:val="0"/>
          <w:divBdr>
            <w:top w:val="none" w:sz="0" w:space="0" w:color="auto"/>
            <w:left w:val="none" w:sz="0" w:space="0" w:color="auto"/>
            <w:bottom w:val="none" w:sz="0" w:space="0" w:color="auto"/>
            <w:right w:val="none" w:sz="0" w:space="0" w:color="auto"/>
          </w:divBdr>
          <w:divsChild>
            <w:div w:id="732117433">
              <w:marLeft w:val="0"/>
              <w:marRight w:val="0"/>
              <w:marTop w:val="0"/>
              <w:marBottom w:val="0"/>
              <w:divBdr>
                <w:top w:val="none" w:sz="0" w:space="0" w:color="auto"/>
                <w:left w:val="none" w:sz="0" w:space="0" w:color="auto"/>
                <w:bottom w:val="none" w:sz="0" w:space="0" w:color="auto"/>
                <w:right w:val="none" w:sz="0" w:space="0" w:color="auto"/>
              </w:divBdr>
              <w:divsChild>
                <w:div w:id="1059284256">
                  <w:marLeft w:val="0"/>
                  <w:marRight w:val="0"/>
                  <w:marTop w:val="0"/>
                  <w:marBottom w:val="0"/>
                  <w:divBdr>
                    <w:top w:val="none" w:sz="0" w:space="0" w:color="auto"/>
                    <w:left w:val="none" w:sz="0" w:space="0" w:color="auto"/>
                    <w:bottom w:val="none" w:sz="0" w:space="0" w:color="auto"/>
                    <w:right w:val="none" w:sz="0" w:space="0" w:color="auto"/>
                  </w:divBdr>
                  <w:divsChild>
                    <w:div w:id="1506818364">
                      <w:marLeft w:val="0"/>
                      <w:marRight w:val="0"/>
                      <w:marTop w:val="0"/>
                      <w:marBottom w:val="0"/>
                      <w:divBdr>
                        <w:top w:val="none" w:sz="0" w:space="0" w:color="auto"/>
                        <w:left w:val="none" w:sz="0" w:space="0" w:color="auto"/>
                        <w:bottom w:val="none" w:sz="0" w:space="0" w:color="auto"/>
                        <w:right w:val="none" w:sz="0" w:space="0" w:color="auto"/>
                      </w:divBdr>
                      <w:divsChild>
                        <w:div w:id="105000892">
                          <w:marLeft w:val="0"/>
                          <w:marRight w:val="0"/>
                          <w:marTop w:val="0"/>
                          <w:marBottom w:val="0"/>
                          <w:divBdr>
                            <w:top w:val="none" w:sz="0" w:space="0" w:color="auto"/>
                            <w:left w:val="none" w:sz="0" w:space="0" w:color="auto"/>
                            <w:bottom w:val="none" w:sz="0" w:space="0" w:color="auto"/>
                            <w:right w:val="none" w:sz="0" w:space="0" w:color="auto"/>
                          </w:divBdr>
                          <w:divsChild>
                            <w:div w:id="2240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304352">
      <w:bodyDiv w:val="1"/>
      <w:marLeft w:val="0"/>
      <w:marRight w:val="0"/>
      <w:marTop w:val="0"/>
      <w:marBottom w:val="0"/>
      <w:divBdr>
        <w:top w:val="none" w:sz="0" w:space="0" w:color="auto"/>
        <w:left w:val="none" w:sz="0" w:space="0" w:color="auto"/>
        <w:bottom w:val="none" w:sz="0" w:space="0" w:color="auto"/>
        <w:right w:val="none" w:sz="0" w:space="0" w:color="auto"/>
      </w:divBdr>
    </w:div>
    <w:div w:id="197360507">
      <w:bodyDiv w:val="1"/>
      <w:marLeft w:val="0"/>
      <w:marRight w:val="0"/>
      <w:marTop w:val="0"/>
      <w:marBottom w:val="0"/>
      <w:divBdr>
        <w:top w:val="none" w:sz="0" w:space="0" w:color="auto"/>
        <w:left w:val="none" w:sz="0" w:space="0" w:color="auto"/>
        <w:bottom w:val="none" w:sz="0" w:space="0" w:color="auto"/>
        <w:right w:val="none" w:sz="0" w:space="0" w:color="auto"/>
      </w:divBdr>
    </w:div>
    <w:div w:id="202251454">
      <w:bodyDiv w:val="1"/>
      <w:marLeft w:val="0"/>
      <w:marRight w:val="0"/>
      <w:marTop w:val="0"/>
      <w:marBottom w:val="0"/>
      <w:divBdr>
        <w:top w:val="none" w:sz="0" w:space="0" w:color="auto"/>
        <w:left w:val="none" w:sz="0" w:space="0" w:color="auto"/>
        <w:bottom w:val="none" w:sz="0" w:space="0" w:color="auto"/>
        <w:right w:val="none" w:sz="0" w:space="0" w:color="auto"/>
      </w:divBdr>
    </w:div>
    <w:div w:id="209389290">
      <w:bodyDiv w:val="1"/>
      <w:marLeft w:val="0"/>
      <w:marRight w:val="0"/>
      <w:marTop w:val="0"/>
      <w:marBottom w:val="0"/>
      <w:divBdr>
        <w:top w:val="none" w:sz="0" w:space="0" w:color="auto"/>
        <w:left w:val="none" w:sz="0" w:space="0" w:color="auto"/>
        <w:bottom w:val="none" w:sz="0" w:space="0" w:color="auto"/>
        <w:right w:val="none" w:sz="0" w:space="0" w:color="auto"/>
      </w:divBdr>
    </w:div>
    <w:div w:id="227955717">
      <w:bodyDiv w:val="1"/>
      <w:marLeft w:val="0"/>
      <w:marRight w:val="0"/>
      <w:marTop w:val="0"/>
      <w:marBottom w:val="0"/>
      <w:divBdr>
        <w:top w:val="none" w:sz="0" w:space="0" w:color="auto"/>
        <w:left w:val="none" w:sz="0" w:space="0" w:color="auto"/>
        <w:bottom w:val="none" w:sz="0" w:space="0" w:color="auto"/>
        <w:right w:val="none" w:sz="0" w:space="0" w:color="auto"/>
      </w:divBdr>
    </w:div>
    <w:div w:id="242686533">
      <w:bodyDiv w:val="1"/>
      <w:marLeft w:val="0"/>
      <w:marRight w:val="0"/>
      <w:marTop w:val="0"/>
      <w:marBottom w:val="0"/>
      <w:divBdr>
        <w:top w:val="none" w:sz="0" w:space="0" w:color="auto"/>
        <w:left w:val="none" w:sz="0" w:space="0" w:color="auto"/>
        <w:bottom w:val="none" w:sz="0" w:space="0" w:color="auto"/>
        <w:right w:val="none" w:sz="0" w:space="0" w:color="auto"/>
      </w:divBdr>
    </w:div>
    <w:div w:id="259871215">
      <w:bodyDiv w:val="1"/>
      <w:marLeft w:val="0"/>
      <w:marRight w:val="0"/>
      <w:marTop w:val="0"/>
      <w:marBottom w:val="0"/>
      <w:divBdr>
        <w:top w:val="none" w:sz="0" w:space="0" w:color="auto"/>
        <w:left w:val="none" w:sz="0" w:space="0" w:color="auto"/>
        <w:bottom w:val="none" w:sz="0" w:space="0" w:color="auto"/>
        <w:right w:val="none" w:sz="0" w:space="0" w:color="auto"/>
      </w:divBdr>
    </w:div>
    <w:div w:id="261957796">
      <w:bodyDiv w:val="1"/>
      <w:marLeft w:val="0"/>
      <w:marRight w:val="0"/>
      <w:marTop w:val="0"/>
      <w:marBottom w:val="0"/>
      <w:divBdr>
        <w:top w:val="none" w:sz="0" w:space="0" w:color="auto"/>
        <w:left w:val="none" w:sz="0" w:space="0" w:color="auto"/>
        <w:bottom w:val="none" w:sz="0" w:space="0" w:color="auto"/>
        <w:right w:val="none" w:sz="0" w:space="0" w:color="auto"/>
      </w:divBdr>
    </w:div>
    <w:div w:id="268664409">
      <w:bodyDiv w:val="1"/>
      <w:marLeft w:val="0"/>
      <w:marRight w:val="0"/>
      <w:marTop w:val="0"/>
      <w:marBottom w:val="0"/>
      <w:divBdr>
        <w:top w:val="none" w:sz="0" w:space="0" w:color="auto"/>
        <w:left w:val="none" w:sz="0" w:space="0" w:color="auto"/>
        <w:bottom w:val="none" w:sz="0" w:space="0" w:color="auto"/>
        <w:right w:val="none" w:sz="0" w:space="0" w:color="auto"/>
      </w:divBdr>
      <w:divsChild>
        <w:div w:id="415442326">
          <w:marLeft w:val="0"/>
          <w:marRight w:val="0"/>
          <w:marTop w:val="0"/>
          <w:marBottom w:val="0"/>
          <w:divBdr>
            <w:top w:val="none" w:sz="0" w:space="0" w:color="auto"/>
            <w:left w:val="none" w:sz="0" w:space="0" w:color="auto"/>
            <w:bottom w:val="none" w:sz="0" w:space="0" w:color="auto"/>
            <w:right w:val="none" w:sz="0" w:space="0" w:color="auto"/>
          </w:divBdr>
          <w:divsChild>
            <w:div w:id="379944866">
              <w:marLeft w:val="0"/>
              <w:marRight w:val="0"/>
              <w:marTop w:val="0"/>
              <w:marBottom w:val="0"/>
              <w:divBdr>
                <w:top w:val="none" w:sz="0" w:space="0" w:color="auto"/>
                <w:left w:val="none" w:sz="0" w:space="0" w:color="auto"/>
                <w:bottom w:val="none" w:sz="0" w:space="0" w:color="auto"/>
                <w:right w:val="none" w:sz="0" w:space="0" w:color="auto"/>
              </w:divBdr>
              <w:divsChild>
                <w:div w:id="2066029250">
                  <w:marLeft w:val="0"/>
                  <w:marRight w:val="0"/>
                  <w:marTop w:val="0"/>
                  <w:marBottom w:val="0"/>
                  <w:divBdr>
                    <w:top w:val="none" w:sz="0" w:space="0" w:color="auto"/>
                    <w:left w:val="none" w:sz="0" w:space="0" w:color="auto"/>
                    <w:bottom w:val="none" w:sz="0" w:space="0" w:color="auto"/>
                    <w:right w:val="none" w:sz="0" w:space="0" w:color="auto"/>
                  </w:divBdr>
                  <w:divsChild>
                    <w:div w:id="1260289089">
                      <w:marLeft w:val="0"/>
                      <w:marRight w:val="0"/>
                      <w:marTop w:val="0"/>
                      <w:marBottom w:val="0"/>
                      <w:divBdr>
                        <w:top w:val="none" w:sz="0" w:space="0" w:color="auto"/>
                        <w:left w:val="none" w:sz="0" w:space="0" w:color="auto"/>
                        <w:bottom w:val="none" w:sz="0" w:space="0" w:color="auto"/>
                        <w:right w:val="none" w:sz="0" w:space="0" w:color="auto"/>
                      </w:divBdr>
                      <w:divsChild>
                        <w:div w:id="620183321">
                          <w:marLeft w:val="0"/>
                          <w:marRight w:val="0"/>
                          <w:marTop w:val="0"/>
                          <w:marBottom w:val="0"/>
                          <w:divBdr>
                            <w:top w:val="none" w:sz="0" w:space="0" w:color="auto"/>
                            <w:left w:val="none" w:sz="0" w:space="0" w:color="auto"/>
                            <w:bottom w:val="none" w:sz="0" w:space="0" w:color="auto"/>
                            <w:right w:val="none" w:sz="0" w:space="0" w:color="auto"/>
                          </w:divBdr>
                          <w:divsChild>
                            <w:div w:id="1252160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1934917">
      <w:bodyDiv w:val="1"/>
      <w:marLeft w:val="0"/>
      <w:marRight w:val="0"/>
      <w:marTop w:val="0"/>
      <w:marBottom w:val="0"/>
      <w:divBdr>
        <w:top w:val="none" w:sz="0" w:space="0" w:color="auto"/>
        <w:left w:val="none" w:sz="0" w:space="0" w:color="auto"/>
        <w:bottom w:val="none" w:sz="0" w:space="0" w:color="auto"/>
        <w:right w:val="none" w:sz="0" w:space="0" w:color="auto"/>
      </w:divBdr>
    </w:div>
    <w:div w:id="281687563">
      <w:bodyDiv w:val="1"/>
      <w:marLeft w:val="0"/>
      <w:marRight w:val="0"/>
      <w:marTop w:val="0"/>
      <w:marBottom w:val="0"/>
      <w:divBdr>
        <w:top w:val="none" w:sz="0" w:space="0" w:color="auto"/>
        <w:left w:val="none" w:sz="0" w:space="0" w:color="auto"/>
        <w:bottom w:val="none" w:sz="0" w:space="0" w:color="auto"/>
        <w:right w:val="none" w:sz="0" w:space="0" w:color="auto"/>
      </w:divBdr>
    </w:div>
    <w:div w:id="296299284">
      <w:bodyDiv w:val="1"/>
      <w:marLeft w:val="0"/>
      <w:marRight w:val="0"/>
      <w:marTop w:val="0"/>
      <w:marBottom w:val="0"/>
      <w:divBdr>
        <w:top w:val="none" w:sz="0" w:space="0" w:color="auto"/>
        <w:left w:val="none" w:sz="0" w:space="0" w:color="auto"/>
        <w:bottom w:val="none" w:sz="0" w:space="0" w:color="auto"/>
        <w:right w:val="none" w:sz="0" w:space="0" w:color="auto"/>
      </w:divBdr>
    </w:div>
    <w:div w:id="317735637">
      <w:bodyDiv w:val="1"/>
      <w:marLeft w:val="0"/>
      <w:marRight w:val="0"/>
      <w:marTop w:val="0"/>
      <w:marBottom w:val="0"/>
      <w:divBdr>
        <w:top w:val="none" w:sz="0" w:space="0" w:color="auto"/>
        <w:left w:val="none" w:sz="0" w:space="0" w:color="auto"/>
        <w:bottom w:val="none" w:sz="0" w:space="0" w:color="auto"/>
        <w:right w:val="none" w:sz="0" w:space="0" w:color="auto"/>
      </w:divBdr>
    </w:div>
    <w:div w:id="335426095">
      <w:bodyDiv w:val="1"/>
      <w:marLeft w:val="0"/>
      <w:marRight w:val="0"/>
      <w:marTop w:val="0"/>
      <w:marBottom w:val="0"/>
      <w:divBdr>
        <w:top w:val="none" w:sz="0" w:space="0" w:color="auto"/>
        <w:left w:val="none" w:sz="0" w:space="0" w:color="auto"/>
        <w:bottom w:val="none" w:sz="0" w:space="0" w:color="auto"/>
        <w:right w:val="none" w:sz="0" w:space="0" w:color="auto"/>
      </w:divBdr>
    </w:div>
    <w:div w:id="337971692">
      <w:bodyDiv w:val="1"/>
      <w:marLeft w:val="0"/>
      <w:marRight w:val="0"/>
      <w:marTop w:val="0"/>
      <w:marBottom w:val="0"/>
      <w:divBdr>
        <w:top w:val="none" w:sz="0" w:space="0" w:color="auto"/>
        <w:left w:val="none" w:sz="0" w:space="0" w:color="auto"/>
        <w:bottom w:val="none" w:sz="0" w:space="0" w:color="auto"/>
        <w:right w:val="none" w:sz="0" w:space="0" w:color="auto"/>
      </w:divBdr>
    </w:div>
    <w:div w:id="341857207">
      <w:bodyDiv w:val="1"/>
      <w:marLeft w:val="0"/>
      <w:marRight w:val="0"/>
      <w:marTop w:val="0"/>
      <w:marBottom w:val="0"/>
      <w:divBdr>
        <w:top w:val="none" w:sz="0" w:space="0" w:color="auto"/>
        <w:left w:val="none" w:sz="0" w:space="0" w:color="auto"/>
        <w:bottom w:val="none" w:sz="0" w:space="0" w:color="auto"/>
        <w:right w:val="none" w:sz="0" w:space="0" w:color="auto"/>
      </w:divBdr>
    </w:div>
    <w:div w:id="361128434">
      <w:bodyDiv w:val="1"/>
      <w:marLeft w:val="0"/>
      <w:marRight w:val="0"/>
      <w:marTop w:val="0"/>
      <w:marBottom w:val="0"/>
      <w:divBdr>
        <w:top w:val="none" w:sz="0" w:space="0" w:color="auto"/>
        <w:left w:val="none" w:sz="0" w:space="0" w:color="auto"/>
        <w:bottom w:val="none" w:sz="0" w:space="0" w:color="auto"/>
        <w:right w:val="none" w:sz="0" w:space="0" w:color="auto"/>
      </w:divBdr>
    </w:div>
    <w:div w:id="369838237">
      <w:bodyDiv w:val="1"/>
      <w:marLeft w:val="0"/>
      <w:marRight w:val="0"/>
      <w:marTop w:val="0"/>
      <w:marBottom w:val="0"/>
      <w:divBdr>
        <w:top w:val="none" w:sz="0" w:space="0" w:color="auto"/>
        <w:left w:val="none" w:sz="0" w:space="0" w:color="auto"/>
        <w:bottom w:val="none" w:sz="0" w:space="0" w:color="auto"/>
        <w:right w:val="none" w:sz="0" w:space="0" w:color="auto"/>
      </w:divBdr>
    </w:div>
    <w:div w:id="374087585">
      <w:bodyDiv w:val="1"/>
      <w:marLeft w:val="0"/>
      <w:marRight w:val="0"/>
      <w:marTop w:val="0"/>
      <w:marBottom w:val="0"/>
      <w:divBdr>
        <w:top w:val="none" w:sz="0" w:space="0" w:color="auto"/>
        <w:left w:val="none" w:sz="0" w:space="0" w:color="auto"/>
        <w:bottom w:val="none" w:sz="0" w:space="0" w:color="auto"/>
        <w:right w:val="none" w:sz="0" w:space="0" w:color="auto"/>
      </w:divBdr>
    </w:div>
    <w:div w:id="399863697">
      <w:bodyDiv w:val="1"/>
      <w:marLeft w:val="0"/>
      <w:marRight w:val="0"/>
      <w:marTop w:val="0"/>
      <w:marBottom w:val="0"/>
      <w:divBdr>
        <w:top w:val="none" w:sz="0" w:space="0" w:color="auto"/>
        <w:left w:val="none" w:sz="0" w:space="0" w:color="auto"/>
        <w:bottom w:val="none" w:sz="0" w:space="0" w:color="auto"/>
        <w:right w:val="none" w:sz="0" w:space="0" w:color="auto"/>
      </w:divBdr>
    </w:div>
    <w:div w:id="419763669">
      <w:bodyDiv w:val="1"/>
      <w:marLeft w:val="0"/>
      <w:marRight w:val="0"/>
      <w:marTop w:val="0"/>
      <w:marBottom w:val="0"/>
      <w:divBdr>
        <w:top w:val="none" w:sz="0" w:space="0" w:color="auto"/>
        <w:left w:val="none" w:sz="0" w:space="0" w:color="auto"/>
        <w:bottom w:val="none" w:sz="0" w:space="0" w:color="auto"/>
        <w:right w:val="none" w:sz="0" w:space="0" w:color="auto"/>
      </w:divBdr>
      <w:divsChild>
        <w:div w:id="876236029">
          <w:marLeft w:val="0"/>
          <w:marRight w:val="0"/>
          <w:marTop w:val="0"/>
          <w:marBottom w:val="0"/>
          <w:divBdr>
            <w:top w:val="none" w:sz="0" w:space="0" w:color="auto"/>
            <w:left w:val="none" w:sz="0" w:space="0" w:color="auto"/>
            <w:bottom w:val="none" w:sz="0" w:space="0" w:color="auto"/>
            <w:right w:val="none" w:sz="0" w:space="0" w:color="auto"/>
          </w:divBdr>
          <w:divsChild>
            <w:div w:id="563882265">
              <w:marLeft w:val="0"/>
              <w:marRight w:val="0"/>
              <w:marTop w:val="0"/>
              <w:marBottom w:val="0"/>
              <w:divBdr>
                <w:top w:val="none" w:sz="0" w:space="0" w:color="auto"/>
                <w:left w:val="none" w:sz="0" w:space="0" w:color="auto"/>
                <w:bottom w:val="none" w:sz="0" w:space="0" w:color="auto"/>
                <w:right w:val="none" w:sz="0" w:space="0" w:color="auto"/>
              </w:divBdr>
              <w:divsChild>
                <w:div w:id="1774133955">
                  <w:marLeft w:val="0"/>
                  <w:marRight w:val="0"/>
                  <w:marTop w:val="0"/>
                  <w:marBottom w:val="0"/>
                  <w:divBdr>
                    <w:top w:val="none" w:sz="0" w:space="0" w:color="auto"/>
                    <w:left w:val="none" w:sz="0" w:space="0" w:color="auto"/>
                    <w:bottom w:val="none" w:sz="0" w:space="0" w:color="auto"/>
                    <w:right w:val="none" w:sz="0" w:space="0" w:color="auto"/>
                  </w:divBdr>
                  <w:divsChild>
                    <w:div w:id="1809198860">
                      <w:marLeft w:val="0"/>
                      <w:marRight w:val="0"/>
                      <w:marTop w:val="0"/>
                      <w:marBottom w:val="0"/>
                      <w:divBdr>
                        <w:top w:val="none" w:sz="0" w:space="0" w:color="auto"/>
                        <w:left w:val="none" w:sz="0" w:space="0" w:color="auto"/>
                        <w:bottom w:val="none" w:sz="0" w:space="0" w:color="auto"/>
                        <w:right w:val="none" w:sz="0" w:space="0" w:color="auto"/>
                      </w:divBdr>
                      <w:divsChild>
                        <w:div w:id="669984073">
                          <w:marLeft w:val="0"/>
                          <w:marRight w:val="0"/>
                          <w:marTop w:val="0"/>
                          <w:marBottom w:val="0"/>
                          <w:divBdr>
                            <w:top w:val="none" w:sz="0" w:space="0" w:color="auto"/>
                            <w:left w:val="none" w:sz="0" w:space="0" w:color="auto"/>
                            <w:bottom w:val="none" w:sz="0" w:space="0" w:color="auto"/>
                            <w:right w:val="none" w:sz="0" w:space="0" w:color="auto"/>
                          </w:divBdr>
                          <w:divsChild>
                            <w:div w:id="153310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25156419">
      <w:bodyDiv w:val="1"/>
      <w:marLeft w:val="0"/>
      <w:marRight w:val="0"/>
      <w:marTop w:val="0"/>
      <w:marBottom w:val="0"/>
      <w:divBdr>
        <w:top w:val="none" w:sz="0" w:space="0" w:color="auto"/>
        <w:left w:val="none" w:sz="0" w:space="0" w:color="auto"/>
        <w:bottom w:val="none" w:sz="0" w:space="0" w:color="auto"/>
        <w:right w:val="none" w:sz="0" w:space="0" w:color="auto"/>
      </w:divBdr>
    </w:div>
    <w:div w:id="430854406">
      <w:bodyDiv w:val="1"/>
      <w:marLeft w:val="0"/>
      <w:marRight w:val="0"/>
      <w:marTop w:val="0"/>
      <w:marBottom w:val="0"/>
      <w:divBdr>
        <w:top w:val="none" w:sz="0" w:space="0" w:color="auto"/>
        <w:left w:val="none" w:sz="0" w:space="0" w:color="auto"/>
        <w:bottom w:val="none" w:sz="0" w:space="0" w:color="auto"/>
        <w:right w:val="none" w:sz="0" w:space="0" w:color="auto"/>
      </w:divBdr>
    </w:div>
    <w:div w:id="450170865">
      <w:bodyDiv w:val="1"/>
      <w:marLeft w:val="0"/>
      <w:marRight w:val="0"/>
      <w:marTop w:val="0"/>
      <w:marBottom w:val="0"/>
      <w:divBdr>
        <w:top w:val="none" w:sz="0" w:space="0" w:color="auto"/>
        <w:left w:val="none" w:sz="0" w:space="0" w:color="auto"/>
        <w:bottom w:val="none" w:sz="0" w:space="0" w:color="auto"/>
        <w:right w:val="none" w:sz="0" w:space="0" w:color="auto"/>
      </w:divBdr>
    </w:div>
    <w:div w:id="455875818">
      <w:bodyDiv w:val="1"/>
      <w:marLeft w:val="0"/>
      <w:marRight w:val="0"/>
      <w:marTop w:val="0"/>
      <w:marBottom w:val="0"/>
      <w:divBdr>
        <w:top w:val="none" w:sz="0" w:space="0" w:color="auto"/>
        <w:left w:val="none" w:sz="0" w:space="0" w:color="auto"/>
        <w:bottom w:val="none" w:sz="0" w:space="0" w:color="auto"/>
        <w:right w:val="none" w:sz="0" w:space="0" w:color="auto"/>
      </w:divBdr>
    </w:div>
    <w:div w:id="467823655">
      <w:bodyDiv w:val="1"/>
      <w:marLeft w:val="0"/>
      <w:marRight w:val="0"/>
      <w:marTop w:val="0"/>
      <w:marBottom w:val="0"/>
      <w:divBdr>
        <w:top w:val="none" w:sz="0" w:space="0" w:color="auto"/>
        <w:left w:val="none" w:sz="0" w:space="0" w:color="auto"/>
        <w:bottom w:val="none" w:sz="0" w:space="0" w:color="auto"/>
        <w:right w:val="none" w:sz="0" w:space="0" w:color="auto"/>
      </w:divBdr>
    </w:div>
    <w:div w:id="468477626">
      <w:bodyDiv w:val="1"/>
      <w:marLeft w:val="0"/>
      <w:marRight w:val="0"/>
      <w:marTop w:val="0"/>
      <w:marBottom w:val="0"/>
      <w:divBdr>
        <w:top w:val="none" w:sz="0" w:space="0" w:color="auto"/>
        <w:left w:val="none" w:sz="0" w:space="0" w:color="auto"/>
        <w:bottom w:val="none" w:sz="0" w:space="0" w:color="auto"/>
        <w:right w:val="none" w:sz="0" w:space="0" w:color="auto"/>
      </w:divBdr>
    </w:div>
    <w:div w:id="469325093">
      <w:bodyDiv w:val="1"/>
      <w:marLeft w:val="0"/>
      <w:marRight w:val="0"/>
      <w:marTop w:val="0"/>
      <w:marBottom w:val="0"/>
      <w:divBdr>
        <w:top w:val="none" w:sz="0" w:space="0" w:color="auto"/>
        <w:left w:val="none" w:sz="0" w:space="0" w:color="auto"/>
        <w:bottom w:val="none" w:sz="0" w:space="0" w:color="auto"/>
        <w:right w:val="none" w:sz="0" w:space="0" w:color="auto"/>
      </w:divBdr>
    </w:div>
    <w:div w:id="480847837">
      <w:bodyDiv w:val="1"/>
      <w:marLeft w:val="0"/>
      <w:marRight w:val="0"/>
      <w:marTop w:val="0"/>
      <w:marBottom w:val="0"/>
      <w:divBdr>
        <w:top w:val="none" w:sz="0" w:space="0" w:color="auto"/>
        <w:left w:val="none" w:sz="0" w:space="0" w:color="auto"/>
        <w:bottom w:val="none" w:sz="0" w:space="0" w:color="auto"/>
        <w:right w:val="none" w:sz="0" w:space="0" w:color="auto"/>
      </w:divBdr>
    </w:div>
    <w:div w:id="487326201">
      <w:bodyDiv w:val="1"/>
      <w:marLeft w:val="0"/>
      <w:marRight w:val="0"/>
      <w:marTop w:val="0"/>
      <w:marBottom w:val="0"/>
      <w:divBdr>
        <w:top w:val="none" w:sz="0" w:space="0" w:color="auto"/>
        <w:left w:val="none" w:sz="0" w:space="0" w:color="auto"/>
        <w:bottom w:val="none" w:sz="0" w:space="0" w:color="auto"/>
        <w:right w:val="none" w:sz="0" w:space="0" w:color="auto"/>
      </w:divBdr>
    </w:div>
    <w:div w:id="517617224">
      <w:bodyDiv w:val="1"/>
      <w:marLeft w:val="0"/>
      <w:marRight w:val="0"/>
      <w:marTop w:val="0"/>
      <w:marBottom w:val="0"/>
      <w:divBdr>
        <w:top w:val="none" w:sz="0" w:space="0" w:color="auto"/>
        <w:left w:val="none" w:sz="0" w:space="0" w:color="auto"/>
        <w:bottom w:val="none" w:sz="0" w:space="0" w:color="auto"/>
        <w:right w:val="none" w:sz="0" w:space="0" w:color="auto"/>
      </w:divBdr>
    </w:div>
    <w:div w:id="521865518">
      <w:bodyDiv w:val="1"/>
      <w:marLeft w:val="0"/>
      <w:marRight w:val="0"/>
      <w:marTop w:val="0"/>
      <w:marBottom w:val="0"/>
      <w:divBdr>
        <w:top w:val="none" w:sz="0" w:space="0" w:color="auto"/>
        <w:left w:val="none" w:sz="0" w:space="0" w:color="auto"/>
        <w:bottom w:val="none" w:sz="0" w:space="0" w:color="auto"/>
        <w:right w:val="none" w:sz="0" w:space="0" w:color="auto"/>
      </w:divBdr>
    </w:div>
    <w:div w:id="531773240">
      <w:bodyDiv w:val="1"/>
      <w:marLeft w:val="0"/>
      <w:marRight w:val="0"/>
      <w:marTop w:val="0"/>
      <w:marBottom w:val="0"/>
      <w:divBdr>
        <w:top w:val="none" w:sz="0" w:space="0" w:color="auto"/>
        <w:left w:val="none" w:sz="0" w:space="0" w:color="auto"/>
        <w:bottom w:val="none" w:sz="0" w:space="0" w:color="auto"/>
        <w:right w:val="none" w:sz="0" w:space="0" w:color="auto"/>
      </w:divBdr>
      <w:divsChild>
        <w:div w:id="468674004">
          <w:marLeft w:val="0"/>
          <w:marRight w:val="0"/>
          <w:marTop w:val="0"/>
          <w:marBottom w:val="0"/>
          <w:divBdr>
            <w:top w:val="none" w:sz="0" w:space="0" w:color="auto"/>
            <w:left w:val="none" w:sz="0" w:space="0" w:color="auto"/>
            <w:bottom w:val="none" w:sz="0" w:space="0" w:color="auto"/>
            <w:right w:val="none" w:sz="0" w:space="0" w:color="auto"/>
          </w:divBdr>
          <w:divsChild>
            <w:div w:id="360320272">
              <w:marLeft w:val="0"/>
              <w:marRight w:val="0"/>
              <w:marTop w:val="0"/>
              <w:marBottom w:val="0"/>
              <w:divBdr>
                <w:top w:val="none" w:sz="0" w:space="0" w:color="auto"/>
                <w:left w:val="none" w:sz="0" w:space="0" w:color="auto"/>
                <w:bottom w:val="none" w:sz="0" w:space="0" w:color="auto"/>
                <w:right w:val="none" w:sz="0" w:space="0" w:color="auto"/>
              </w:divBdr>
              <w:divsChild>
                <w:div w:id="367492022">
                  <w:marLeft w:val="0"/>
                  <w:marRight w:val="0"/>
                  <w:marTop w:val="0"/>
                  <w:marBottom w:val="0"/>
                  <w:divBdr>
                    <w:top w:val="none" w:sz="0" w:space="0" w:color="auto"/>
                    <w:left w:val="none" w:sz="0" w:space="0" w:color="auto"/>
                    <w:bottom w:val="none" w:sz="0" w:space="0" w:color="auto"/>
                    <w:right w:val="none" w:sz="0" w:space="0" w:color="auto"/>
                  </w:divBdr>
                  <w:divsChild>
                    <w:div w:id="129712540">
                      <w:marLeft w:val="0"/>
                      <w:marRight w:val="0"/>
                      <w:marTop w:val="0"/>
                      <w:marBottom w:val="0"/>
                      <w:divBdr>
                        <w:top w:val="none" w:sz="0" w:space="0" w:color="auto"/>
                        <w:left w:val="none" w:sz="0" w:space="0" w:color="auto"/>
                        <w:bottom w:val="none" w:sz="0" w:space="0" w:color="auto"/>
                        <w:right w:val="none" w:sz="0" w:space="0" w:color="auto"/>
                      </w:divBdr>
                      <w:divsChild>
                        <w:div w:id="1603413705">
                          <w:marLeft w:val="0"/>
                          <w:marRight w:val="0"/>
                          <w:marTop w:val="0"/>
                          <w:marBottom w:val="0"/>
                          <w:divBdr>
                            <w:top w:val="none" w:sz="0" w:space="0" w:color="auto"/>
                            <w:left w:val="none" w:sz="0" w:space="0" w:color="auto"/>
                            <w:bottom w:val="none" w:sz="0" w:space="0" w:color="auto"/>
                            <w:right w:val="none" w:sz="0" w:space="0" w:color="auto"/>
                          </w:divBdr>
                          <w:divsChild>
                            <w:div w:id="172309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855870">
      <w:bodyDiv w:val="1"/>
      <w:marLeft w:val="0"/>
      <w:marRight w:val="0"/>
      <w:marTop w:val="0"/>
      <w:marBottom w:val="0"/>
      <w:divBdr>
        <w:top w:val="none" w:sz="0" w:space="0" w:color="auto"/>
        <w:left w:val="none" w:sz="0" w:space="0" w:color="auto"/>
        <w:bottom w:val="none" w:sz="0" w:space="0" w:color="auto"/>
        <w:right w:val="none" w:sz="0" w:space="0" w:color="auto"/>
      </w:divBdr>
    </w:div>
    <w:div w:id="539706111">
      <w:bodyDiv w:val="1"/>
      <w:marLeft w:val="0"/>
      <w:marRight w:val="0"/>
      <w:marTop w:val="0"/>
      <w:marBottom w:val="0"/>
      <w:divBdr>
        <w:top w:val="none" w:sz="0" w:space="0" w:color="auto"/>
        <w:left w:val="none" w:sz="0" w:space="0" w:color="auto"/>
        <w:bottom w:val="none" w:sz="0" w:space="0" w:color="auto"/>
        <w:right w:val="none" w:sz="0" w:space="0" w:color="auto"/>
      </w:divBdr>
    </w:div>
    <w:div w:id="577982919">
      <w:bodyDiv w:val="1"/>
      <w:marLeft w:val="0"/>
      <w:marRight w:val="0"/>
      <w:marTop w:val="0"/>
      <w:marBottom w:val="0"/>
      <w:divBdr>
        <w:top w:val="none" w:sz="0" w:space="0" w:color="auto"/>
        <w:left w:val="none" w:sz="0" w:space="0" w:color="auto"/>
        <w:bottom w:val="none" w:sz="0" w:space="0" w:color="auto"/>
        <w:right w:val="none" w:sz="0" w:space="0" w:color="auto"/>
      </w:divBdr>
    </w:div>
    <w:div w:id="579949328">
      <w:bodyDiv w:val="1"/>
      <w:marLeft w:val="0"/>
      <w:marRight w:val="0"/>
      <w:marTop w:val="0"/>
      <w:marBottom w:val="0"/>
      <w:divBdr>
        <w:top w:val="none" w:sz="0" w:space="0" w:color="auto"/>
        <w:left w:val="none" w:sz="0" w:space="0" w:color="auto"/>
        <w:bottom w:val="none" w:sz="0" w:space="0" w:color="auto"/>
        <w:right w:val="none" w:sz="0" w:space="0" w:color="auto"/>
      </w:divBdr>
    </w:div>
    <w:div w:id="596527636">
      <w:bodyDiv w:val="1"/>
      <w:marLeft w:val="0"/>
      <w:marRight w:val="0"/>
      <w:marTop w:val="0"/>
      <w:marBottom w:val="0"/>
      <w:divBdr>
        <w:top w:val="none" w:sz="0" w:space="0" w:color="auto"/>
        <w:left w:val="none" w:sz="0" w:space="0" w:color="auto"/>
        <w:bottom w:val="none" w:sz="0" w:space="0" w:color="auto"/>
        <w:right w:val="none" w:sz="0" w:space="0" w:color="auto"/>
      </w:divBdr>
      <w:divsChild>
        <w:div w:id="1689720578">
          <w:marLeft w:val="0"/>
          <w:marRight w:val="0"/>
          <w:marTop w:val="0"/>
          <w:marBottom w:val="0"/>
          <w:divBdr>
            <w:top w:val="none" w:sz="0" w:space="0" w:color="auto"/>
            <w:left w:val="none" w:sz="0" w:space="0" w:color="auto"/>
            <w:bottom w:val="none" w:sz="0" w:space="0" w:color="auto"/>
            <w:right w:val="none" w:sz="0" w:space="0" w:color="auto"/>
          </w:divBdr>
          <w:divsChild>
            <w:div w:id="334387252">
              <w:marLeft w:val="0"/>
              <w:marRight w:val="0"/>
              <w:marTop w:val="0"/>
              <w:marBottom w:val="0"/>
              <w:divBdr>
                <w:top w:val="none" w:sz="0" w:space="0" w:color="auto"/>
                <w:left w:val="none" w:sz="0" w:space="0" w:color="auto"/>
                <w:bottom w:val="none" w:sz="0" w:space="0" w:color="auto"/>
                <w:right w:val="none" w:sz="0" w:space="0" w:color="auto"/>
              </w:divBdr>
              <w:divsChild>
                <w:div w:id="161554268">
                  <w:marLeft w:val="0"/>
                  <w:marRight w:val="0"/>
                  <w:marTop w:val="0"/>
                  <w:marBottom w:val="0"/>
                  <w:divBdr>
                    <w:top w:val="none" w:sz="0" w:space="0" w:color="auto"/>
                    <w:left w:val="none" w:sz="0" w:space="0" w:color="auto"/>
                    <w:bottom w:val="none" w:sz="0" w:space="0" w:color="auto"/>
                    <w:right w:val="none" w:sz="0" w:space="0" w:color="auto"/>
                  </w:divBdr>
                  <w:divsChild>
                    <w:div w:id="682054315">
                      <w:marLeft w:val="0"/>
                      <w:marRight w:val="0"/>
                      <w:marTop w:val="0"/>
                      <w:marBottom w:val="0"/>
                      <w:divBdr>
                        <w:top w:val="none" w:sz="0" w:space="0" w:color="auto"/>
                        <w:left w:val="none" w:sz="0" w:space="0" w:color="auto"/>
                        <w:bottom w:val="none" w:sz="0" w:space="0" w:color="auto"/>
                        <w:right w:val="none" w:sz="0" w:space="0" w:color="auto"/>
                      </w:divBdr>
                      <w:divsChild>
                        <w:div w:id="1353534130">
                          <w:marLeft w:val="0"/>
                          <w:marRight w:val="0"/>
                          <w:marTop w:val="0"/>
                          <w:marBottom w:val="0"/>
                          <w:divBdr>
                            <w:top w:val="none" w:sz="0" w:space="0" w:color="auto"/>
                            <w:left w:val="none" w:sz="0" w:space="0" w:color="auto"/>
                            <w:bottom w:val="none" w:sz="0" w:space="0" w:color="auto"/>
                            <w:right w:val="none" w:sz="0" w:space="0" w:color="auto"/>
                          </w:divBdr>
                          <w:divsChild>
                            <w:div w:id="226112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492713">
      <w:bodyDiv w:val="1"/>
      <w:marLeft w:val="0"/>
      <w:marRight w:val="0"/>
      <w:marTop w:val="0"/>
      <w:marBottom w:val="0"/>
      <w:divBdr>
        <w:top w:val="none" w:sz="0" w:space="0" w:color="auto"/>
        <w:left w:val="none" w:sz="0" w:space="0" w:color="auto"/>
        <w:bottom w:val="none" w:sz="0" w:space="0" w:color="auto"/>
        <w:right w:val="none" w:sz="0" w:space="0" w:color="auto"/>
      </w:divBdr>
    </w:div>
    <w:div w:id="619267794">
      <w:bodyDiv w:val="1"/>
      <w:marLeft w:val="0"/>
      <w:marRight w:val="0"/>
      <w:marTop w:val="0"/>
      <w:marBottom w:val="0"/>
      <w:divBdr>
        <w:top w:val="none" w:sz="0" w:space="0" w:color="auto"/>
        <w:left w:val="none" w:sz="0" w:space="0" w:color="auto"/>
        <w:bottom w:val="none" w:sz="0" w:space="0" w:color="auto"/>
        <w:right w:val="none" w:sz="0" w:space="0" w:color="auto"/>
      </w:divBdr>
    </w:div>
    <w:div w:id="630862604">
      <w:bodyDiv w:val="1"/>
      <w:marLeft w:val="0"/>
      <w:marRight w:val="0"/>
      <w:marTop w:val="0"/>
      <w:marBottom w:val="0"/>
      <w:divBdr>
        <w:top w:val="none" w:sz="0" w:space="0" w:color="auto"/>
        <w:left w:val="none" w:sz="0" w:space="0" w:color="auto"/>
        <w:bottom w:val="none" w:sz="0" w:space="0" w:color="auto"/>
        <w:right w:val="none" w:sz="0" w:space="0" w:color="auto"/>
      </w:divBdr>
    </w:div>
    <w:div w:id="644774974">
      <w:bodyDiv w:val="1"/>
      <w:marLeft w:val="0"/>
      <w:marRight w:val="0"/>
      <w:marTop w:val="0"/>
      <w:marBottom w:val="0"/>
      <w:divBdr>
        <w:top w:val="none" w:sz="0" w:space="0" w:color="auto"/>
        <w:left w:val="none" w:sz="0" w:space="0" w:color="auto"/>
        <w:bottom w:val="none" w:sz="0" w:space="0" w:color="auto"/>
        <w:right w:val="none" w:sz="0" w:space="0" w:color="auto"/>
      </w:divBdr>
    </w:div>
    <w:div w:id="654770461">
      <w:bodyDiv w:val="1"/>
      <w:marLeft w:val="0"/>
      <w:marRight w:val="0"/>
      <w:marTop w:val="0"/>
      <w:marBottom w:val="0"/>
      <w:divBdr>
        <w:top w:val="none" w:sz="0" w:space="0" w:color="auto"/>
        <w:left w:val="none" w:sz="0" w:space="0" w:color="auto"/>
        <w:bottom w:val="none" w:sz="0" w:space="0" w:color="auto"/>
        <w:right w:val="none" w:sz="0" w:space="0" w:color="auto"/>
      </w:divBdr>
    </w:div>
    <w:div w:id="677119125">
      <w:bodyDiv w:val="1"/>
      <w:marLeft w:val="0"/>
      <w:marRight w:val="0"/>
      <w:marTop w:val="0"/>
      <w:marBottom w:val="0"/>
      <w:divBdr>
        <w:top w:val="none" w:sz="0" w:space="0" w:color="auto"/>
        <w:left w:val="none" w:sz="0" w:space="0" w:color="auto"/>
        <w:bottom w:val="none" w:sz="0" w:space="0" w:color="auto"/>
        <w:right w:val="none" w:sz="0" w:space="0" w:color="auto"/>
      </w:divBdr>
    </w:div>
    <w:div w:id="681787338">
      <w:bodyDiv w:val="1"/>
      <w:marLeft w:val="0"/>
      <w:marRight w:val="0"/>
      <w:marTop w:val="0"/>
      <w:marBottom w:val="0"/>
      <w:divBdr>
        <w:top w:val="none" w:sz="0" w:space="0" w:color="auto"/>
        <w:left w:val="none" w:sz="0" w:space="0" w:color="auto"/>
        <w:bottom w:val="none" w:sz="0" w:space="0" w:color="auto"/>
        <w:right w:val="none" w:sz="0" w:space="0" w:color="auto"/>
      </w:divBdr>
    </w:div>
    <w:div w:id="709647799">
      <w:bodyDiv w:val="1"/>
      <w:marLeft w:val="0"/>
      <w:marRight w:val="0"/>
      <w:marTop w:val="0"/>
      <w:marBottom w:val="0"/>
      <w:divBdr>
        <w:top w:val="none" w:sz="0" w:space="0" w:color="auto"/>
        <w:left w:val="none" w:sz="0" w:space="0" w:color="auto"/>
        <w:bottom w:val="none" w:sz="0" w:space="0" w:color="auto"/>
        <w:right w:val="none" w:sz="0" w:space="0" w:color="auto"/>
      </w:divBdr>
    </w:div>
    <w:div w:id="742142350">
      <w:bodyDiv w:val="1"/>
      <w:marLeft w:val="0"/>
      <w:marRight w:val="0"/>
      <w:marTop w:val="0"/>
      <w:marBottom w:val="0"/>
      <w:divBdr>
        <w:top w:val="none" w:sz="0" w:space="0" w:color="auto"/>
        <w:left w:val="none" w:sz="0" w:space="0" w:color="auto"/>
        <w:bottom w:val="none" w:sz="0" w:space="0" w:color="auto"/>
        <w:right w:val="none" w:sz="0" w:space="0" w:color="auto"/>
      </w:divBdr>
    </w:div>
    <w:div w:id="742796736">
      <w:bodyDiv w:val="1"/>
      <w:marLeft w:val="0"/>
      <w:marRight w:val="0"/>
      <w:marTop w:val="0"/>
      <w:marBottom w:val="0"/>
      <w:divBdr>
        <w:top w:val="none" w:sz="0" w:space="0" w:color="auto"/>
        <w:left w:val="none" w:sz="0" w:space="0" w:color="auto"/>
        <w:bottom w:val="none" w:sz="0" w:space="0" w:color="auto"/>
        <w:right w:val="none" w:sz="0" w:space="0" w:color="auto"/>
      </w:divBdr>
    </w:div>
    <w:div w:id="748693249">
      <w:bodyDiv w:val="1"/>
      <w:marLeft w:val="0"/>
      <w:marRight w:val="0"/>
      <w:marTop w:val="0"/>
      <w:marBottom w:val="0"/>
      <w:divBdr>
        <w:top w:val="none" w:sz="0" w:space="0" w:color="auto"/>
        <w:left w:val="none" w:sz="0" w:space="0" w:color="auto"/>
        <w:bottom w:val="none" w:sz="0" w:space="0" w:color="auto"/>
        <w:right w:val="none" w:sz="0" w:space="0" w:color="auto"/>
      </w:divBdr>
    </w:div>
    <w:div w:id="787361680">
      <w:bodyDiv w:val="1"/>
      <w:marLeft w:val="0"/>
      <w:marRight w:val="0"/>
      <w:marTop w:val="0"/>
      <w:marBottom w:val="0"/>
      <w:divBdr>
        <w:top w:val="none" w:sz="0" w:space="0" w:color="auto"/>
        <w:left w:val="none" w:sz="0" w:space="0" w:color="auto"/>
        <w:bottom w:val="none" w:sz="0" w:space="0" w:color="auto"/>
        <w:right w:val="none" w:sz="0" w:space="0" w:color="auto"/>
      </w:divBdr>
    </w:div>
    <w:div w:id="790199808">
      <w:bodyDiv w:val="1"/>
      <w:marLeft w:val="0"/>
      <w:marRight w:val="0"/>
      <w:marTop w:val="0"/>
      <w:marBottom w:val="0"/>
      <w:divBdr>
        <w:top w:val="none" w:sz="0" w:space="0" w:color="auto"/>
        <w:left w:val="none" w:sz="0" w:space="0" w:color="auto"/>
        <w:bottom w:val="none" w:sz="0" w:space="0" w:color="auto"/>
        <w:right w:val="none" w:sz="0" w:space="0" w:color="auto"/>
      </w:divBdr>
    </w:div>
    <w:div w:id="792554867">
      <w:bodyDiv w:val="1"/>
      <w:marLeft w:val="0"/>
      <w:marRight w:val="0"/>
      <w:marTop w:val="0"/>
      <w:marBottom w:val="0"/>
      <w:divBdr>
        <w:top w:val="none" w:sz="0" w:space="0" w:color="auto"/>
        <w:left w:val="none" w:sz="0" w:space="0" w:color="auto"/>
        <w:bottom w:val="none" w:sz="0" w:space="0" w:color="auto"/>
        <w:right w:val="none" w:sz="0" w:space="0" w:color="auto"/>
      </w:divBdr>
    </w:div>
    <w:div w:id="792947393">
      <w:bodyDiv w:val="1"/>
      <w:marLeft w:val="0"/>
      <w:marRight w:val="0"/>
      <w:marTop w:val="0"/>
      <w:marBottom w:val="0"/>
      <w:divBdr>
        <w:top w:val="none" w:sz="0" w:space="0" w:color="auto"/>
        <w:left w:val="none" w:sz="0" w:space="0" w:color="auto"/>
        <w:bottom w:val="none" w:sz="0" w:space="0" w:color="auto"/>
        <w:right w:val="none" w:sz="0" w:space="0" w:color="auto"/>
      </w:divBdr>
    </w:div>
    <w:div w:id="804617281">
      <w:bodyDiv w:val="1"/>
      <w:marLeft w:val="0"/>
      <w:marRight w:val="0"/>
      <w:marTop w:val="0"/>
      <w:marBottom w:val="0"/>
      <w:divBdr>
        <w:top w:val="none" w:sz="0" w:space="0" w:color="auto"/>
        <w:left w:val="none" w:sz="0" w:space="0" w:color="auto"/>
        <w:bottom w:val="none" w:sz="0" w:space="0" w:color="auto"/>
        <w:right w:val="none" w:sz="0" w:space="0" w:color="auto"/>
      </w:divBdr>
      <w:divsChild>
        <w:div w:id="103353730">
          <w:marLeft w:val="0"/>
          <w:marRight w:val="0"/>
          <w:marTop w:val="0"/>
          <w:marBottom w:val="0"/>
          <w:divBdr>
            <w:top w:val="none" w:sz="0" w:space="0" w:color="auto"/>
            <w:left w:val="none" w:sz="0" w:space="0" w:color="auto"/>
            <w:bottom w:val="none" w:sz="0" w:space="0" w:color="auto"/>
            <w:right w:val="none" w:sz="0" w:space="0" w:color="auto"/>
          </w:divBdr>
          <w:divsChild>
            <w:div w:id="1044334734">
              <w:marLeft w:val="0"/>
              <w:marRight w:val="0"/>
              <w:marTop w:val="0"/>
              <w:marBottom w:val="0"/>
              <w:divBdr>
                <w:top w:val="none" w:sz="0" w:space="0" w:color="auto"/>
                <w:left w:val="none" w:sz="0" w:space="0" w:color="auto"/>
                <w:bottom w:val="none" w:sz="0" w:space="0" w:color="auto"/>
                <w:right w:val="none" w:sz="0" w:space="0" w:color="auto"/>
              </w:divBdr>
              <w:divsChild>
                <w:div w:id="1366365420">
                  <w:marLeft w:val="0"/>
                  <w:marRight w:val="0"/>
                  <w:marTop w:val="0"/>
                  <w:marBottom w:val="0"/>
                  <w:divBdr>
                    <w:top w:val="none" w:sz="0" w:space="0" w:color="auto"/>
                    <w:left w:val="none" w:sz="0" w:space="0" w:color="auto"/>
                    <w:bottom w:val="none" w:sz="0" w:space="0" w:color="auto"/>
                    <w:right w:val="none" w:sz="0" w:space="0" w:color="auto"/>
                  </w:divBdr>
                  <w:divsChild>
                    <w:div w:id="101338643">
                      <w:marLeft w:val="0"/>
                      <w:marRight w:val="0"/>
                      <w:marTop w:val="0"/>
                      <w:marBottom w:val="0"/>
                      <w:divBdr>
                        <w:top w:val="none" w:sz="0" w:space="0" w:color="auto"/>
                        <w:left w:val="none" w:sz="0" w:space="0" w:color="auto"/>
                        <w:bottom w:val="none" w:sz="0" w:space="0" w:color="auto"/>
                        <w:right w:val="none" w:sz="0" w:space="0" w:color="auto"/>
                      </w:divBdr>
                      <w:divsChild>
                        <w:div w:id="1463886744">
                          <w:marLeft w:val="0"/>
                          <w:marRight w:val="0"/>
                          <w:marTop w:val="0"/>
                          <w:marBottom w:val="0"/>
                          <w:divBdr>
                            <w:top w:val="none" w:sz="0" w:space="0" w:color="auto"/>
                            <w:left w:val="none" w:sz="0" w:space="0" w:color="auto"/>
                            <w:bottom w:val="none" w:sz="0" w:space="0" w:color="auto"/>
                            <w:right w:val="none" w:sz="0" w:space="0" w:color="auto"/>
                          </w:divBdr>
                          <w:divsChild>
                            <w:div w:id="664362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9400832">
      <w:bodyDiv w:val="1"/>
      <w:marLeft w:val="0"/>
      <w:marRight w:val="0"/>
      <w:marTop w:val="0"/>
      <w:marBottom w:val="0"/>
      <w:divBdr>
        <w:top w:val="none" w:sz="0" w:space="0" w:color="auto"/>
        <w:left w:val="none" w:sz="0" w:space="0" w:color="auto"/>
        <w:bottom w:val="none" w:sz="0" w:space="0" w:color="auto"/>
        <w:right w:val="none" w:sz="0" w:space="0" w:color="auto"/>
      </w:divBdr>
    </w:div>
    <w:div w:id="821896793">
      <w:bodyDiv w:val="1"/>
      <w:marLeft w:val="0"/>
      <w:marRight w:val="0"/>
      <w:marTop w:val="0"/>
      <w:marBottom w:val="0"/>
      <w:divBdr>
        <w:top w:val="none" w:sz="0" w:space="0" w:color="auto"/>
        <w:left w:val="none" w:sz="0" w:space="0" w:color="auto"/>
        <w:bottom w:val="none" w:sz="0" w:space="0" w:color="auto"/>
        <w:right w:val="none" w:sz="0" w:space="0" w:color="auto"/>
      </w:divBdr>
    </w:div>
    <w:div w:id="885337684">
      <w:bodyDiv w:val="1"/>
      <w:marLeft w:val="0"/>
      <w:marRight w:val="0"/>
      <w:marTop w:val="0"/>
      <w:marBottom w:val="0"/>
      <w:divBdr>
        <w:top w:val="none" w:sz="0" w:space="0" w:color="auto"/>
        <w:left w:val="none" w:sz="0" w:space="0" w:color="auto"/>
        <w:bottom w:val="none" w:sz="0" w:space="0" w:color="auto"/>
        <w:right w:val="none" w:sz="0" w:space="0" w:color="auto"/>
      </w:divBdr>
    </w:div>
    <w:div w:id="886842139">
      <w:bodyDiv w:val="1"/>
      <w:marLeft w:val="0"/>
      <w:marRight w:val="0"/>
      <w:marTop w:val="0"/>
      <w:marBottom w:val="0"/>
      <w:divBdr>
        <w:top w:val="none" w:sz="0" w:space="0" w:color="auto"/>
        <w:left w:val="none" w:sz="0" w:space="0" w:color="auto"/>
        <w:bottom w:val="none" w:sz="0" w:space="0" w:color="auto"/>
        <w:right w:val="none" w:sz="0" w:space="0" w:color="auto"/>
      </w:divBdr>
    </w:div>
    <w:div w:id="905992300">
      <w:bodyDiv w:val="1"/>
      <w:marLeft w:val="0"/>
      <w:marRight w:val="0"/>
      <w:marTop w:val="0"/>
      <w:marBottom w:val="0"/>
      <w:divBdr>
        <w:top w:val="none" w:sz="0" w:space="0" w:color="auto"/>
        <w:left w:val="none" w:sz="0" w:space="0" w:color="auto"/>
        <w:bottom w:val="none" w:sz="0" w:space="0" w:color="auto"/>
        <w:right w:val="none" w:sz="0" w:space="0" w:color="auto"/>
      </w:divBdr>
    </w:div>
    <w:div w:id="915867523">
      <w:bodyDiv w:val="1"/>
      <w:marLeft w:val="0"/>
      <w:marRight w:val="0"/>
      <w:marTop w:val="0"/>
      <w:marBottom w:val="0"/>
      <w:divBdr>
        <w:top w:val="none" w:sz="0" w:space="0" w:color="auto"/>
        <w:left w:val="none" w:sz="0" w:space="0" w:color="auto"/>
        <w:bottom w:val="none" w:sz="0" w:space="0" w:color="auto"/>
        <w:right w:val="none" w:sz="0" w:space="0" w:color="auto"/>
      </w:divBdr>
    </w:div>
    <w:div w:id="965967331">
      <w:bodyDiv w:val="1"/>
      <w:marLeft w:val="0"/>
      <w:marRight w:val="0"/>
      <w:marTop w:val="0"/>
      <w:marBottom w:val="0"/>
      <w:divBdr>
        <w:top w:val="none" w:sz="0" w:space="0" w:color="auto"/>
        <w:left w:val="none" w:sz="0" w:space="0" w:color="auto"/>
        <w:bottom w:val="none" w:sz="0" w:space="0" w:color="auto"/>
        <w:right w:val="none" w:sz="0" w:space="0" w:color="auto"/>
      </w:divBdr>
    </w:div>
    <w:div w:id="979070770">
      <w:bodyDiv w:val="1"/>
      <w:marLeft w:val="0"/>
      <w:marRight w:val="0"/>
      <w:marTop w:val="0"/>
      <w:marBottom w:val="0"/>
      <w:divBdr>
        <w:top w:val="none" w:sz="0" w:space="0" w:color="auto"/>
        <w:left w:val="none" w:sz="0" w:space="0" w:color="auto"/>
        <w:bottom w:val="none" w:sz="0" w:space="0" w:color="auto"/>
        <w:right w:val="none" w:sz="0" w:space="0" w:color="auto"/>
      </w:divBdr>
    </w:div>
    <w:div w:id="981693065">
      <w:bodyDiv w:val="1"/>
      <w:marLeft w:val="0"/>
      <w:marRight w:val="0"/>
      <w:marTop w:val="0"/>
      <w:marBottom w:val="0"/>
      <w:divBdr>
        <w:top w:val="none" w:sz="0" w:space="0" w:color="auto"/>
        <w:left w:val="none" w:sz="0" w:space="0" w:color="auto"/>
        <w:bottom w:val="none" w:sz="0" w:space="0" w:color="auto"/>
        <w:right w:val="none" w:sz="0" w:space="0" w:color="auto"/>
      </w:divBdr>
    </w:div>
    <w:div w:id="999849434">
      <w:bodyDiv w:val="1"/>
      <w:marLeft w:val="0"/>
      <w:marRight w:val="0"/>
      <w:marTop w:val="0"/>
      <w:marBottom w:val="0"/>
      <w:divBdr>
        <w:top w:val="none" w:sz="0" w:space="0" w:color="auto"/>
        <w:left w:val="none" w:sz="0" w:space="0" w:color="auto"/>
        <w:bottom w:val="none" w:sz="0" w:space="0" w:color="auto"/>
        <w:right w:val="none" w:sz="0" w:space="0" w:color="auto"/>
      </w:divBdr>
    </w:div>
    <w:div w:id="1005745829">
      <w:bodyDiv w:val="1"/>
      <w:marLeft w:val="0"/>
      <w:marRight w:val="0"/>
      <w:marTop w:val="0"/>
      <w:marBottom w:val="0"/>
      <w:divBdr>
        <w:top w:val="none" w:sz="0" w:space="0" w:color="auto"/>
        <w:left w:val="none" w:sz="0" w:space="0" w:color="auto"/>
        <w:bottom w:val="none" w:sz="0" w:space="0" w:color="auto"/>
        <w:right w:val="none" w:sz="0" w:space="0" w:color="auto"/>
      </w:divBdr>
    </w:div>
    <w:div w:id="1022433760">
      <w:bodyDiv w:val="1"/>
      <w:marLeft w:val="0"/>
      <w:marRight w:val="0"/>
      <w:marTop w:val="0"/>
      <w:marBottom w:val="0"/>
      <w:divBdr>
        <w:top w:val="none" w:sz="0" w:space="0" w:color="auto"/>
        <w:left w:val="none" w:sz="0" w:space="0" w:color="auto"/>
        <w:bottom w:val="none" w:sz="0" w:space="0" w:color="auto"/>
        <w:right w:val="none" w:sz="0" w:space="0" w:color="auto"/>
      </w:divBdr>
    </w:div>
    <w:div w:id="1031228895">
      <w:bodyDiv w:val="1"/>
      <w:marLeft w:val="0"/>
      <w:marRight w:val="0"/>
      <w:marTop w:val="0"/>
      <w:marBottom w:val="0"/>
      <w:divBdr>
        <w:top w:val="none" w:sz="0" w:space="0" w:color="auto"/>
        <w:left w:val="none" w:sz="0" w:space="0" w:color="auto"/>
        <w:bottom w:val="none" w:sz="0" w:space="0" w:color="auto"/>
        <w:right w:val="none" w:sz="0" w:space="0" w:color="auto"/>
      </w:divBdr>
    </w:div>
    <w:div w:id="1053894714">
      <w:bodyDiv w:val="1"/>
      <w:marLeft w:val="0"/>
      <w:marRight w:val="0"/>
      <w:marTop w:val="0"/>
      <w:marBottom w:val="0"/>
      <w:divBdr>
        <w:top w:val="none" w:sz="0" w:space="0" w:color="auto"/>
        <w:left w:val="none" w:sz="0" w:space="0" w:color="auto"/>
        <w:bottom w:val="none" w:sz="0" w:space="0" w:color="auto"/>
        <w:right w:val="none" w:sz="0" w:space="0" w:color="auto"/>
      </w:divBdr>
    </w:div>
    <w:div w:id="1065757319">
      <w:bodyDiv w:val="1"/>
      <w:marLeft w:val="0"/>
      <w:marRight w:val="0"/>
      <w:marTop w:val="0"/>
      <w:marBottom w:val="0"/>
      <w:divBdr>
        <w:top w:val="none" w:sz="0" w:space="0" w:color="auto"/>
        <w:left w:val="none" w:sz="0" w:space="0" w:color="auto"/>
        <w:bottom w:val="none" w:sz="0" w:space="0" w:color="auto"/>
        <w:right w:val="none" w:sz="0" w:space="0" w:color="auto"/>
      </w:divBdr>
    </w:div>
    <w:div w:id="1124884402">
      <w:bodyDiv w:val="1"/>
      <w:marLeft w:val="0"/>
      <w:marRight w:val="0"/>
      <w:marTop w:val="0"/>
      <w:marBottom w:val="0"/>
      <w:divBdr>
        <w:top w:val="none" w:sz="0" w:space="0" w:color="auto"/>
        <w:left w:val="none" w:sz="0" w:space="0" w:color="auto"/>
        <w:bottom w:val="none" w:sz="0" w:space="0" w:color="auto"/>
        <w:right w:val="none" w:sz="0" w:space="0" w:color="auto"/>
      </w:divBdr>
    </w:div>
    <w:div w:id="1170408281">
      <w:bodyDiv w:val="1"/>
      <w:marLeft w:val="0"/>
      <w:marRight w:val="0"/>
      <w:marTop w:val="0"/>
      <w:marBottom w:val="0"/>
      <w:divBdr>
        <w:top w:val="none" w:sz="0" w:space="0" w:color="auto"/>
        <w:left w:val="none" w:sz="0" w:space="0" w:color="auto"/>
        <w:bottom w:val="none" w:sz="0" w:space="0" w:color="auto"/>
        <w:right w:val="none" w:sz="0" w:space="0" w:color="auto"/>
      </w:divBdr>
      <w:divsChild>
        <w:div w:id="1249541411">
          <w:marLeft w:val="0"/>
          <w:marRight w:val="0"/>
          <w:marTop w:val="0"/>
          <w:marBottom w:val="0"/>
          <w:divBdr>
            <w:top w:val="none" w:sz="0" w:space="0" w:color="auto"/>
            <w:left w:val="none" w:sz="0" w:space="0" w:color="auto"/>
            <w:bottom w:val="none" w:sz="0" w:space="0" w:color="auto"/>
            <w:right w:val="none" w:sz="0" w:space="0" w:color="auto"/>
          </w:divBdr>
          <w:divsChild>
            <w:div w:id="1271351827">
              <w:marLeft w:val="0"/>
              <w:marRight w:val="0"/>
              <w:marTop w:val="0"/>
              <w:marBottom w:val="0"/>
              <w:divBdr>
                <w:top w:val="none" w:sz="0" w:space="0" w:color="auto"/>
                <w:left w:val="none" w:sz="0" w:space="0" w:color="auto"/>
                <w:bottom w:val="none" w:sz="0" w:space="0" w:color="auto"/>
                <w:right w:val="none" w:sz="0" w:space="0" w:color="auto"/>
              </w:divBdr>
              <w:divsChild>
                <w:div w:id="633365957">
                  <w:marLeft w:val="0"/>
                  <w:marRight w:val="0"/>
                  <w:marTop w:val="0"/>
                  <w:marBottom w:val="0"/>
                  <w:divBdr>
                    <w:top w:val="none" w:sz="0" w:space="0" w:color="auto"/>
                    <w:left w:val="none" w:sz="0" w:space="0" w:color="auto"/>
                    <w:bottom w:val="none" w:sz="0" w:space="0" w:color="auto"/>
                    <w:right w:val="none" w:sz="0" w:space="0" w:color="auto"/>
                  </w:divBdr>
                  <w:divsChild>
                    <w:div w:id="17238051">
                      <w:marLeft w:val="0"/>
                      <w:marRight w:val="0"/>
                      <w:marTop w:val="0"/>
                      <w:marBottom w:val="0"/>
                      <w:divBdr>
                        <w:top w:val="none" w:sz="0" w:space="0" w:color="auto"/>
                        <w:left w:val="none" w:sz="0" w:space="0" w:color="auto"/>
                        <w:bottom w:val="none" w:sz="0" w:space="0" w:color="auto"/>
                        <w:right w:val="none" w:sz="0" w:space="0" w:color="auto"/>
                      </w:divBdr>
                      <w:divsChild>
                        <w:div w:id="961156781">
                          <w:marLeft w:val="0"/>
                          <w:marRight w:val="0"/>
                          <w:marTop w:val="0"/>
                          <w:marBottom w:val="0"/>
                          <w:divBdr>
                            <w:top w:val="none" w:sz="0" w:space="0" w:color="auto"/>
                            <w:left w:val="none" w:sz="0" w:space="0" w:color="auto"/>
                            <w:bottom w:val="none" w:sz="0" w:space="0" w:color="auto"/>
                            <w:right w:val="none" w:sz="0" w:space="0" w:color="auto"/>
                          </w:divBdr>
                          <w:divsChild>
                            <w:div w:id="128373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2136666">
      <w:bodyDiv w:val="1"/>
      <w:marLeft w:val="0"/>
      <w:marRight w:val="0"/>
      <w:marTop w:val="0"/>
      <w:marBottom w:val="0"/>
      <w:divBdr>
        <w:top w:val="none" w:sz="0" w:space="0" w:color="auto"/>
        <w:left w:val="none" w:sz="0" w:space="0" w:color="auto"/>
        <w:bottom w:val="none" w:sz="0" w:space="0" w:color="auto"/>
        <w:right w:val="none" w:sz="0" w:space="0" w:color="auto"/>
      </w:divBdr>
    </w:div>
    <w:div w:id="1195533693">
      <w:bodyDiv w:val="1"/>
      <w:marLeft w:val="0"/>
      <w:marRight w:val="0"/>
      <w:marTop w:val="0"/>
      <w:marBottom w:val="0"/>
      <w:divBdr>
        <w:top w:val="none" w:sz="0" w:space="0" w:color="auto"/>
        <w:left w:val="none" w:sz="0" w:space="0" w:color="auto"/>
        <w:bottom w:val="none" w:sz="0" w:space="0" w:color="auto"/>
        <w:right w:val="none" w:sz="0" w:space="0" w:color="auto"/>
      </w:divBdr>
    </w:div>
    <w:div w:id="1203788169">
      <w:bodyDiv w:val="1"/>
      <w:marLeft w:val="0"/>
      <w:marRight w:val="0"/>
      <w:marTop w:val="0"/>
      <w:marBottom w:val="0"/>
      <w:divBdr>
        <w:top w:val="none" w:sz="0" w:space="0" w:color="auto"/>
        <w:left w:val="none" w:sz="0" w:space="0" w:color="auto"/>
        <w:bottom w:val="none" w:sz="0" w:space="0" w:color="auto"/>
        <w:right w:val="none" w:sz="0" w:space="0" w:color="auto"/>
      </w:divBdr>
    </w:div>
    <w:div w:id="1207789271">
      <w:bodyDiv w:val="1"/>
      <w:marLeft w:val="0"/>
      <w:marRight w:val="0"/>
      <w:marTop w:val="0"/>
      <w:marBottom w:val="0"/>
      <w:divBdr>
        <w:top w:val="none" w:sz="0" w:space="0" w:color="auto"/>
        <w:left w:val="none" w:sz="0" w:space="0" w:color="auto"/>
        <w:bottom w:val="none" w:sz="0" w:space="0" w:color="auto"/>
        <w:right w:val="none" w:sz="0" w:space="0" w:color="auto"/>
      </w:divBdr>
    </w:div>
    <w:div w:id="1210918992">
      <w:bodyDiv w:val="1"/>
      <w:marLeft w:val="0"/>
      <w:marRight w:val="0"/>
      <w:marTop w:val="0"/>
      <w:marBottom w:val="0"/>
      <w:divBdr>
        <w:top w:val="none" w:sz="0" w:space="0" w:color="auto"/>
        <w:left w:val="none" w:sz="0" w:space="0" w:color="auto"/>
        <w:bottom w:val="none" w:sz="0" w:space="0" w:color="auto"/>
        <w:right w:val="none" w:sz="0" w:space="0" w:color="auto"/>
      </w:divBdr>
    </w:div>
    <w:div w:id="1244534855">
      <w:bodyDiv w:val="1"/>
      <w:marLeft w:val="0"/>
      <w:marRight w:val="0"/>
      <w:marTop w:val="0"/>
      <w:marBottom w:val="0"/>
      <w:divBdr>
        <w:top w:val="none" w:sz="0" w:space="0" w:color="auto"/>
        <w:left w:val="none" w:sz="0" w:space="0" w:color="auto"/>
        <w:bottom w:val="none" w:sz="0" w:space="0" w:color="auto"/>
        <w:right w:val="none" w:sz="0" w:space="0" w:color="auto"/>
      </w:divBdr>
    </w:div>
    <w:div w:id="1253900647">
      <w:bodyDiv w:val="1"/>
      <w:marLeft w:val="0"/>
      <w:marRight w:val="0"/>
      <w:marTop w:val="0"/>
      <w:marBottom w:val="0"/>
      <w:divBdr>
        <w:top w:val="none" w:sz="0" w:space="0" w:color="auto"/>
        <w:left w:val="none" w:sz="0" w:space="0" w:color="auto"/>
        <w:bottom w:val="none" w:sz="0" w:space="0" w:color="auto"/>
        <w:right w:val="none" w:sz="0" w:space="0" w:color="auto"/>
      </w:divBdr>
    </w:div>
    <w:div w:id="1260063618">
      <w:bodyDiv w:val="1"/>
      <w:marLeft w:val="0"/>
      <w:marRight w:val="0"/>
      <w:marTop w:val="0"/>
      <w:marBottom w:val="0"/>
      <w:divBdr>
        <w:top w:val="none" w:sz="0" w:space="0" w:color="auto"/>
        <w:left w:val="none" w:sz="0" w:space="0" w:color="auto"/>
        <w:bottom w:val="none" w:sz="0" w:space="0" w:color="auto"/>
        <w:right w:val="none" w:sz="0" w:space="0" w:color="auto"/>
      </w:divBdr>
    </w:div>
    <w:div w:id="1270745606">
      <w:bodyDiv w:val="1"/>
      <w:marLeft w:val="0"/>
      <w:marRight w:val="0"/>
      <w:marTop w:val="0"/>
      <w:marBottom w:val="0"/>
      <w:divBdr>
        <w:top w:val="none" w:sz="0" w:space="0" w:color="auto"/>
        <w:left w:val="none" w:sz="0" w:space="0" w:color="auto"/>
        <w:bottom w:val="none" w:sz="0" w:space="0" w:color="auto"/>
        <w:right w:val="none" w:sz="0" w:space="0" w:color="auto"/>
      </w:divBdr>
    </w:div>
    <w:div w:id="1278609621">
      <w:bodyDiv w:val="1"/>
      <w:marLeft w:val="0"/>
      <w:marRight w:val="0"/>
      <w:marTop w:val="0"/>
      <w:marBottom w:val="0"/>
      <w:divBdr>
        <w:top w:val="none" w:sz="0" w:space="0" w:color="auto"/>
        <w:left w:val="none" w:sz="0" w:space="0" w:color="auto"/>
        <w:bottom w:val="none" w:sz="0" w:space="0" w:color="auto"/>
        <w:right w:val="none" w:sz="0" w:space="0" w:color="auto"/>
      </w:divBdr>
    </w:div>
    <w:div w:id="1284003118">
      <w:bodyDiv w:val="1"/>
      <w:marLeft w:val="0"/>
      <w:marRight w:val="0"/>
      <w:marTop w:val="0"/>
      <w:marBottom w:val="0"/>
      <w:divBdr>
        <w:top w:val="none" w:sz="0" w:space="0" w:color="auto"/>
        <w:left w:val="none" w:sz="0" w:space="0" w:color="auto"/>
        <w:bottom w:val="none" w:sz="0" w:space="0" w:color="auto"/>
        <w:right w:val="none" w:sz="0" w:space="0" w:color="auto"/>
      </w:divBdr>
      <w:divsChild>
        <w:div w:id="1105996948">
          <w:marLeft w:val="0"/>
          <w:marRight w:val="0"/>
          <w:marTop w:val="0"/>
          <w:marBottom w:val="0"/>
          <w:divBdr>
            <w:top w:val="none" w:sz="0" w:space="0" w:color="auto"/>
            <w:left w:val="none" w:sz="0" w:space="0" w:color="auto"/>
            <w:bottom w:val="none" w:sz="0" w:space="0" w:color="auto"/>
            <w:right w:val="none" w:sz="0" w:space="0" w:color="auto"/>
          </w:divBdr>
          <w:divsChild>
            <w:div w:id="1485387224">
              <w:marLeft w:val="0"/>
              <w:marRight w:val="0"/>
              <w:marTop w:val="0"/>
              <w:marBottom w:val="0"/>
              <w:divBdr>
                <w:top w:val="none" w:sz="0" w:space="0" w:color="auto"/>
                <w:left w:val="none" w:sz="0" w:space="0" w:color="auto"/>
                <w:bottom w:val="none" w:sz="0" w:space="0" w:color="auto"/>
                <w:right w:val="none" w:sz="0" w:space="0" w:color="auto"/>
              </w:divBdr>
              <w:divsChild>
                <w:div w:id="218710606">
                  <w:marLeft w:val="0"/>
                  <w:marRight w:val="0"/>
                  <w:marTop w:val="0"/>
                  <w:marBottom w:val="0"/>
                  <w:divBdr>
                    <w:top w:val="none" w:sz="0" w:space="0" w:color="auto"/>
                    <w:left w:val="none" w:sz="0" w:space="0" w:color="auto"/>
                    <w:bottom w:val="none" w:sz="0" w:space="0" w:color="auto"/>
                    <w:right w:val="none" w:sz="0" w:space="0" w:color="auto"/>
                  </w:divBdr>
                  <w:divsChild>
                    <w:div w:id="1234509793">
                      <w:marLeft w:val="0"/>
                      <w:marRight w:val="0"/>
                      <w:marTop w:val="0"/>
                      <w:marBottom w:val="0"/>
                      <w:divBdr>
                        <w:top w:val="none" w:sz="0" w:space="0" w:color="auto"/>
                        <w:left w:val="none" w:sz="0" w:space="0" w:color="auto"/>
                        <w:bottom w:val="none" w:sz="0" w:space="0" w:color="auto"/>
                        <w:right w:val="none" w:sz="0" w:space="0" w:color="auto"/>
                      </w:divBdr>
                      <w:divsChild>
                        <w:div w:id="284311058">
                          <w:marLeft w:val="0"/>
                          <w:marRight w:val="0"/>
                          <w:marTop w:val="0"/>
                          <w:marBottom w:val="0"/>
                          <w:divBdr>
                            <w:top w:val="none" w:sz="0" w:space="0" w:color="auto"/>
                            <w:left w:val="none" w:sz="0" w:space="0" w:color="auto"/>
                            <w:bottom w:val="none" w:sz="0" w:space="0" w:color="auto"/>
                            <w:right w:val="none" w:sz="0" w:space="0" w:color="auto"/>
                          </w:divBdr>
                          <w:divsChild>
                            <w:div w:id="74495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5038450">
      <w:bodyDiv w:val="1"/>
      <w:marLeft w:val="0"/>
      <w:marRight w:val="0"/>
      <w:marTop w:val="0"/>
      <w:marBottom w:val="0"/>
      <w:divBdr>
        <w:top w:val="none" w:sz="0" w:space="0" w:color="auto"/>
        <w:left w:val="none" w:sz="0" w:space="0" w:color="auto"/>
        <w:bottom w:val="none" w:sz="0" w:space="0" w:color="auto"/>
        <w:right w:val="none" w:sz="0" w:space="0" w:color="auto"/>
      </w:divBdr>
    </w:div>
    <w:div w:id="1286423047">
      <w:bodyDiv w:val="1"/>
      <w:marLeft w:val="0"/>
      <w:marRight w:val="0"/>
      <w:marTop w:val="0"/>
      <w:marBottom w:val="0"/>
      <w:divBdr>
        <w:top w:val="none" w:sz="0" w:space="0" w:color="auto"/>
        <w:left w:val="none" w:sz="0" w:space="0" w:color="auto"/>
        <w:bottom w:val="none" w:sz="0" w:space="0" w:color="auto"/>
        <w:right w:val="none" w:sz="0" w:space="0" w:color="auto"/>
      </w:divBdr>
    </w:div>
    <w:div w:id="1308516118">
      <w:bodyDiv w:val="1"/>
      <w:marLeft w:val="0"/>
      <w:marRight w:val="0"/>
      <w:marTop w:val="0"/>
      <w:marBottom w:val="0"/>
      <w:divBdr>
        <w:top w:val="none" w:sz="0" w:space="0" w:color="auto"/>
        <w:left w:val="none" w:sz="0" w:space="0" w:color="auto"/>
        <w:bottom w:val="none" w:sz="0" w:space="0" w:color="auto"/>
        <w:right w:val="none" w:sz="0" w:space="0" w:color="auto"/>
      </w:divBdr>
      <w:divsChild>
        <w:div w:id="347172820">
          <w:marLeft w:val="0"/>
          <w:marRight w:val="0"/>
          <w:marTop w:val="0"/>
          <w:marBottom w:val="0"/>
          <w:divBdr>
            <w:top w:val="none" w:sz="0" w:space="0" w:color="auto"/>
            <w:left w:val="none" w:sz="0" w:space="0" w:color="auto"/>
            <w:bottom w:val="none" w:sz="0" w:space="0" w:color="auto"/>
            <w:right w:val="none" w:sz="0" w:space="0" w:color="auto"/>
          </w:divBdr>
          <w:divsChild>
            <w:div w:id="941452056">
              <w:marLeft w:val="0"/>
              <w:marRight w:val="0"/>
              <w:marTop w:val="0"/>
              <w:marBottom w:val="0"/>
              <w:divBdr>
                <w:top w:val="none" w:sz="0" w:space="0" w:color="auto"/>
                <w:left w:val="none" w:sz="0" w:space="0" w:color="auto"/>
                <w:bottom w:val="none" w:sz="0" w:space="0" w:color="auto"/>
                <w:right w:val="none" w:sz="0" w:space="0" w:color="auto"/>
              </w:divBdr>
              <w:divsChild>
                <w:div w:id="1625303955">
                  <w:marLeft w:val="0"/>
                  <w:marRight w:val="0"/>
                  <w:marTop w:val="0"/>
                  <w:marBottom w:val="0"/>
                  <w:divBdr>
                    <w:top w:val="none" w:sz="0" w:space="0" w:color="auto"/>
                    <w:left w:val="none" w:sz="0" w:space="0" w:color="auto"/>
                    <w:bottom w:val="none" w:sz="0" w:space="0" w:color="auto"/>
                    <w:right w:val="none" w:sz="0" w:space="0" w:color="auto"/>
                  </w:divBdr>
                  <w:divsChild>
                    <w:div w:id="945697244">
                      <w:marLeft w:val="0"/>
                      <w:marRight w:val="0"/>
                      <w:marTop w:val="0"/>
                      <w:marBottom w:val="0"/>
                      <w:divBdr>
                        <w:top w:val="none" w:sz="0" w:space="0" w:color="auto"/>
                        <w:left w:val="none" w:sz="0" w:space="0" w:color="auto"/>
                        <w:bottom w:val="none" w:sz="0" w:space="0" w:color="auto"/>
                        <w:right w:val="none" w:sz="0" w:space="0" w:color="auto"/>
                      </w:divBdr>
                      <w:divsChild>
                        <w:div w:id="1823155054">
                          <w:marLeft w:val="0"/>
                          <w:marRight w:val="0"/>
                          <w:marTop w:val="0"/>
                          <w:marBottom w:val="0"/>
                          <w:divBdr>
                            <w:top w:val="none" w:sz="0" w:space="0" w:color="auto"/>
                            <w:left w:val="none" w:sz="0" w:space="0" w:color="auto"/>
                            <w:bottom w:val="none" w:sz="0" w:space="0" w:color="auto"/>
                            <w:right w:val="none" w:sz="0" w:space="0" w:color="auto"/>
                          </w:divBdr>
                          <w:divsChild>
                            <w:div w:id="18861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170808">
      <w:bodyDiv w:val="1"/>
      <w:marLeft w:val="0"/>
      <w:marRight w:val="0"/>
      <w:marTop w:val="0"/>
      <w:marBottom w:val="0"/>
      <w:divBdr>
        <w:top w:val="none" w:sz="0" w:space="0" w:color="auto"/>
        <w:left w:val="none" w:sz="0" w:space="0" w:color="auto"/>
        <w:bottom w:val="none" w:sz="0" w:space="0" w:color="auto"/>
        <w:right w:val="none" w:sz="0" w:space="0" w:color="auto"/>
      </w:divBdr>
      <w:divsChild>
        <w:div w:id="578247768">
          <w:marLeft w:val="0"/>
          <w:marRight w:val="0"/>
          <w:marTop w:val="0"/>
          <w:marBottom w:val="0"/>
          <w:divBdr>
            <w:top w:val="none" w:sz="0" w:space="0" w:color="auto"/>
            <w:left w:val="none" w:sz="0" w:space="0" w:color="auto"/>
            <w:bottom w:val="none" w:sz="0" w:space="0" w:color="auto"/>
            <w:right w:val="none" w:sz="0" w:space="0" w:color="auto"/>
          </w:divBdr>
          <w:divsChild>
            <w:div w:id="532108371">
              <w:marLeft w:val="0"/>
              <w:marRight w:val="0"/>
              <w:marTop w:val="0"/>
              <w:marBottom w:val="0"/>
              <w:divBdr>
                <w:top w:val="none" w:sz="0" w:space="0" w:color="auto"/>
                <w:left w:val="none" w:sz="0" w:space="0" w:color="auto"/>
                <w:bottom w:val="none" w:sz="0" w:space="0" w:color="auto"/>
                <w:right w:val="none" w:sz="0" w:space="0" w:color="auto"/>
              </w:divBdr>
              <w:divsChild>
                <w:div w:id="621805765">
                  <w:marLeft w:val="0"/>
                  <w:marRight w:val="0"/>
                  <w:marTop w:val="0"/>
                  <w:marBottom w:val="0"/>
                  <w:divBdr>
                    <w:top w:val="none" w:sz="0" w:space="0" w:color="auto"/>
                    <w:left w:val="none" w:sz="0" w:space="0" w:color="auto"/>
                    <w:bottom w:val="none" w:sz="0" w:space="0" w:color="auto"/>
                    <w:right w:val="none" w:sz="0" w:space="0" w:color="auto"/>
                  </w:divBdr>
                  <w:divsChild>
                    <w:div w:id="1094863147">
                      <w:marLeft w:val="0"/>
                      <w:marRight w:val="0"/>
                      <w:marTop w:val="0"/>
                      <w:marBottom w:val="0"/>
                      <w:divBdr>
                        <w:top w:val="none" w:sz="0" w:space="0" w:color="auto"/>
                        <w:left w:val="none" w:sz="0" w:space="0" w:color="auto"/>
                        <w:bottom w:val="none" w:sz="0" w:space="0" w:color="auto"/>
                        <w:right w:val="none" w:sz="0" w:space="0" w:color="auto"/>
                      </w:divBdr>
                      <w:divsChild>
                        <w:div w:id="133303866">
                          <w:marLeft w:val="0"/>
                          <w:marRight w:val="0"/>
                          <w:marTop w:val="0"/>
                          <w:marBottom w:val="0"/>
                          <w:divBdr>
                            <w:top w:val="none" w:sz="0" w:space="0" w:color="auto"/>
                            <w:left w:val="none" w:sz="0" w:space="0" w:color="auto"/>
                            <w:bottom w:val="none" w:sz="0" w:space="0" w:color="auto"/>
                            <w:right w:val="none" w:sz="0" w:space="0" w:color="auto"/>
                          </w:divBdr>
                          <w:divsChild>
                            <w:div w:id="142156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444478">
      <w:bodyDiv w:val="1"/>
      <w:marLeft w:val="0"/>
      <w:marRight w:val="0"/>
      <w:marTop w:val="0"/>
      <w:marBottom w:val="0"/>
      <w:divBdr>
        <w:top w:val="none" w:sz="0" w:space="0" w:color="auto"/>
        <w:left w:val="none" w:sz="0" w:space="0" w:color="auto"/>
        <w:bottom w:val="none" w:sz="0" w:space="0" w:color="auto"/>
        <w:right w:val="none" w:sz="0" w:space="0" w:color="auto"/>
      </w:divBdr>
    </w:div>
    <w:div w:id="1322613004">
      <w:bodyDiv w:val="1"/>
      <w:marLeft w:val="0"/>
      <w:marRight w:val="0"/>
      <w:marTop w:val="0"/>
      <w:marBottom w:val="0"/>
      <w:divBdr>
        <w:top w:val="none" w:sz="0" w:space="0" w:color="auto"/>
        <w:left w:val="none" w:sz="0" w:space="0" w:color="auto"/>
        <w:bottom w:val="none" w:sz="0" w:space="0" w:color="auto"/>
        <w:right w:val="none" w:sz="0" w:space="0" w:color="auto"/>
      </w:divBdr>
    </w:div>
    <w:div w:id="1339891320">
      <w:bodyDiv w:val="1"/>
      <w:marLeft w:val="0"/>
      <w:marRight w:val="0"/>
      <w:marTop w:val="0"/>
      <w:marBottom w:val="0"/>
      <w:divBdr>
        <w:top w:val="none" w:sz="0" w:space="0" w:color="auto"/>
        <w:left w:val="none" w:sz="0" w:space="0" w:color="auto"/>
        <w:bottom w:val="none" w:sz="0" w:space="0" w:color="auto"/>
        <w:right w:val="none" w:sz="0" w:space="0" w:color="auto"/>
      </w:divBdr>
    </w:div>
    <w:div w:id="1349867535">
      <w:bodyDiv w:val="1"/>
      <w:marLeft w:val="0"/>
      <w:marRight w:val="0"/>
      <w:marTop w:val="0"/>
      <w:marBottom w:val="0"/>
      <w:divBdr>
        <w:top w:val="none" w:sz="0" w:space="0" w:color="auto"/>
        <w:left w:val="none" w:sz="0" w:space="0" w:color="auto"/>
        <w:bottom w:val="none" w:sz="0" w:space="0" w:color="auto"/>
        <w:right w:val="none" w:sz="0" w:space="0" w:color="auto"/>
      </w:divBdr>
    </w:div>
    <w:div w:id="1357148355">
      <w:bodyDiv w:val="1"/>
      <w:marLeft w:val="0"/>
      <w:marRight w:val="0"/>
      <w:marTop w:val="0"/>
      <w:marBottom w:val="0"/>
      <w:divBdr>
        <w:top w:val="none" w:sz="0" w:space="0" w:color="auto"/>
        <w:left w:val="none" w:sz="0" w:space="0" w:color="auto"/>
        <w:bottom w:val="none" w:sz="0" w:space="0" w:color="auto"/>
        <w:right w:val="none" w:sz="0" w:space="0" w:color="auto"/>
      </w:divBdr>
      <w:divsChild>
        <w:div w:id="408887180">
          <w:marLeft w:val="0"/>
          <w:marRight w:val="0"/>
          <w:marTop w:val="0"/>
          <w:marBottom w:val="0"/>
          <w:divBdr>
            <w:top w:val="none" w:sz="0" w:space="0" w:color="auto"/>
            <w:left w:val="none" w:sz="0" w:space="0" w:color="auto"/>
            <w:bottom w:val="none" w:sz="0" w:space="0" w:color="auto"/>
            <w:right w:val="none" w:sz="0" w:space="0" w:color="auto"/>
          </w:divBdr>
          <w:divsChild>
            <w:div w:id="1942448880">
              <w:marLeft w:val="0"/>
              <w:marRight w:val="0"/>
              <w:marTop w:val="0"/>
              <w:marBottom w:val="0"/>
              <w:divBdr>
                <w:top w:val="none" w:sz="0" w:space="0" w:color="auto"/>
                <w:left w:val="none" w:sz="0" w:space="0" w:color="auto"/>
                <w:bottom w:val="none" w:sz="0" w:space="0" w:color="auto"/>
                <w:right w:val="none" w:sz="0" w:space="0" w:color="auto"/>
              </w:divBdr>
              <w:divsChild>
                <w:div w:id="218249259">
                  <w:marLeft w:val="0"/>
                  <w:marRight w:val="0"/>
                  <w:marTop w:val="0"/>
                  <w:marBottom w:val="0"/>
                  <w:divBdr>
                    <w:top w:val="none" w:sz="0" w:space="0" w:color="auto"/>
                    <w:left w:val="none" w:sz="0" w:space="0" w:color="auto"/>
                    <w:bottom w:val="none" w:sz="0" w:space="0" w:color="auto"/>
                    <w:right w:val="none" w:sz="0" w:space="0" w:color="auto"/>
                  </w:divBdr>
                  <w:divsChild>
                    <w:div w:id="1065834382">
                      <w:marLeft w:val="0"/>
                      <w:marRight w:val="0"/>
                      <w:marTop w:val="0"/>
                      <w:marBottom w:val="0"/>
                      <w:divBdr>
                        <w:top w:val="none" w:sz="0" w:space="0" w:color="auto"/>
                        <w:left w:val="none" w:sz="0" w:space="0" w:color="auto"/>
                        <w:bottom w:val="none" w:sz="0" w:space="0" w:color="auto"/>
                        <w:right w:val="none" w:sz="0" w:space="0" w:color="auto"/>
                      </w:divBdr>
                      <w:divsChild>
                        <w:div w:id="952202273">
                          <w:marLeft w:val="0"/>
                          <w:marRight w:val="0"/>
                          <w:marTop w:val="0"/>
                          <w:marBottom w:val="0"/>
                          <w:divBdr>
                            <w:top w:val="none" w:sz="0" w:space="0" w:color="auto"/>
                            <w:left w:val="none" w:sz="0" w:space="0" w:color="auto"/>
                            <w:bottom w:val="none" w:sz="0" w:space="0" w:color="auto"/>
                            <w:right w:val="none" w:sz="0" w:space="0" w:color="auto"/>
                          </w:divBdr>
                          <w:divsChild>
                            <w:div w:id="2512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0472901">
      <w:bodyDiv w:val="1"/>
      <w:marLeft w:val="0"/>
      <w:marRight w:val="0"/>
      <w:marTop w:val="0"/>
      <w:marBottom w:val="0"/>
      <w:divBdr>
        <w:top w:val="none" w:sz="0" w:space="0" w:color="auto"/>
        <w:left w:val="none" w:sz="0" w:space="0" w:color="auto"/>
        <w:bottom w:val="none" w:sz="0" w:space="0" w:color="auto"/>
        <w:right w:val="none" w:sz="0" w:space="0" w:color="auto"/>
      </w:divBdr>
    </w:div>
    <w:div w:id="1372264881">
      <w:bodyDiv w:val="1"/>
      <w:marLeft w:val="0"/>
      <w:marRight w:val="0"/>
      <w:marTop w:val="0"/>
      <w:marBottom w:val="0"/>
      <w:divBdr>
        <w:top w:val="none" w:sz="0" w:space="0" w:color="auto"/>
        <w:left w:val="none" w:sz="0" w:space="0" w:color="auto"/>
        <w:bottom w:val="none" w:sz="0" w:space="0" w:color="auto"/>
        <w:right w:val="none" w:sz="0" w:space="0" w:color="auto"/>
      </w:divBdr>
    </w:div>
    <w:div w:id="1373113414">
      <w:bodyDiv w:val="1"/>
      <w:marLeft w:val="0"/>
      <w:marRight w:val="0"/>
      <w:marTop w:val="0"/>
      <w:marBottom w:val="0"/>
      <w:divBdr>
        <w:top w:val="none" w:sz="0" w:space="0" w:color="auto"/>
        <w:left w:val="none" w:sz="0" w:space="0" w:color="auto"/>
        <w:bottom w:val="none" w:sz="0" w:space="0" w:color="auto"/>
        <w:right w:val="none" w:sz="0" w:space="0" w:color="auto"/>
      </w:divBdr>
    </w:div>
    <w:div w:id="1395085059">
      <w:bodyDiv w:val="1"/>
      <w:marLeft w:val="0"/>
      <w:marRight w:val="0"/>
      <w:marTop w:val="0"/>
      <w:marBottom w:val="0"/>
      <w:divBdr>
        <w:top w:val="none" w:sz="0" w:space="0" w:color="auto"/>
        <w:left w:val="none" w:sz="0" w:space="0" w:color="auto"/>
        <w:bottom w:val="none" w:sz="0" w:space="0" w:color="auto"/>
        <w:right w:val="none" w:sz="0" w:space="0" w:color="auto"/>
      </w:divBdr>
    </w:div>
    <w:div w:id="1418091582">
      <w:bodyDiv w:val="1"/>
      <w:marLeft w:val="0"/>
      <w:marRight w:val="0"/>
      <w:marTop w:val="0"/>
      <w:marBottom w:val="0"/>
      <w:divBdr>
        <w:top w:val="none" w:sz="0" w:space="0" w:color="auto"/>
        <w:left w:val="none" w:sz="0" w:space="0" w:color="auto"/>
        <w:bottom w:val="none" w:sz="0" w:space="0" w:color="auto"/>
        <w:right w:val="none" w:sz="0" w:space="0" w:color="auto"/>
      </w:divBdr>
    </w:div>
    <w:div w:id="1428386379">
      <w:bodyDiv w:val="1"/>
      <w:marLeft w:val="0"/>
      <w:marRight w:val="0"/>
      <w:marTop w:val="0"/>
      <w:marBottom w:val="0"/>
      <w:divBdr>
        <w:top w:val="none" w:sz="0" w:space="0" w:color="auto"/>
        <w:left w:val="none" w:sz="0" w:space="0" w:color="auto"/>
        <w:bottom w:val="none" w:sz="0" w:space="0" w:color="auto"/>
        <w:right w:val="none" w:sz="0" w:space="0" w:color="auto"/>
      </w:divBdr>
    </w:div>
    <w:div w:id="1445467763">
      <w:bodyDiv w:val="1"/>
      <w:marLeft w:val="0"/>
      <w:marRight w:val="0"/>
      <w:marTop w:val="0"/>
      <w:marBottom w:val="0"/>
      <w:divBdr>
        <w:top w:val="none" w:sz="0" w:space="0" w:color="auto"/>
        <w:left w:val="none" w:sz="0" w:space="0" w:color="auto"/>
        <w:bottom w:val="none" w:sz="0" w:space="0" w:color="auto"/>
        <w:right w:val="none" w:sz="0" w:space="0" w:color="auto"/>
      </w:divBdr>
    </w:div>
    <w:div w:id="1445806109">
      <w:bodyDiv w:val="1"/>
      <w:marLeft w:val="0"/>
      <w:marRight w:val="0"/>
      <w:marTop w:val="0"/>
      <w:marBottom w:val="0"/>
      <w:divBdr>
        <w:top w:val="none" w:sz="0" w:space="0" w:color="auto"/>
        <w:left w:val="none" w:sz="0" w:space="0" w:color="auto"/>
        <w:bottom w:val="none" w:sz="0" w:space="0" w:color="auto"/>
        <w:right w:val="none" w:sz="0" w:space="0" w:color="auto"/>
      </w:divBdr>
    </w:div>
    <w:div w:id="1488981105">
      <w:bodyDiv w:val="1"/>
      <w:marLeft w:val="0"/>
      <w:marRight w:val="0"/>
      <w:marTop w:val="0"/>
      <w:marBottom w:val="0"/>
      <w:divBdr>
        <w:top w:val="none" w:sz="0" w:space="0" w:color="auto"/>
        <w:left w:val="none" w:sz="0" w:space="0" w:color="auto"/>
        <w:bottom w:val="none" w:sz="0" w:space="0" w:color="auto"/>
        <w:right w:val="none" w:sz="0" w:space="0" w:color="auto"/>
      </w:divBdr>
    </w:div>
    <w:div w:id="1493106967">
      <w:bodyDiv w:val="1"/>
      <w:marLeft w:val="0"/>
      <w:marRight w:val="0"/>
      <w:marTop w:val="0"/>
      <w:marBottom w:val="0"/>
      <w:divBdr>
        <w:top w:val="none" w:sz="0" w:space="0" w:color="auto"/>
        <w:left w:val="none" w:sz="0" w:space="0" w:color="auto"/>
        <w:bottom w:val="none" w:sz="0" w:space="0" w:color="auto"/>
        <w:right w:val="none" w:sz="0" w:space="0" w:color="auto"/>
      </w:divBdr>
    </w:div>
    <w:div w:id="1498115041">
      <w:bodyDiv w:val="1"/>
      <w:marLeft w:val="0"/>
      <w:marRight w:val="0"/>
      <w:marTop w:val="0"/>
      <w:marBottom w:val="0"/>
      <w:divBdr>
        <w:top w:val="none" w:sz="0" w:space="0" w:color="auto"/>
        <w:left w:val="none" w:sz="0" w:space="0" w:color="auto"/>
        <w:bottom w:val="none" w:sz="0" w:space="0" w:color="auto"/>
        <w:right w:val="none" w:sz="0" w:space="0" w:color="auto"/>
      </w:divBdr>
    </w:div>
    <w:div w:id="1502575729">
      <w:bodyDiv w:val="1"/>
      <w:marLeft w:val="0"/>
      <w:marRight w:val="0"/>
      <w:marTop w:val="0"/>
      <w:marBottom w:val="0"/>
      <w:divBdr>
        <w:top w:val="none" w:sz="0" w:space="0" w:color="auto"/>
        <w:left w:val="none" w:sz="0" w:space="0" w:color="auto"/>
        <w:bottom w:val="none" w:sz="0" w:space="0" w:color="auto"/>
        <w:right w:val="none" w:sz="0" w:space="0" w:color="auto"/>
      </w:divBdr>
    </w:div>
    <w:div w:id="1538196804">
      <w:bodyDiv w:val="1"/>
      <w:marLeft w:val="0"/>
      <w:marRight w:val="0"/>
      <w:marTop w:val="0"/>
      <w:marBottom w:val="0"/>
      <w:divBdr>
        <w:top w:val="none" w:sz="0" w:space="0" w:color="auto"/>
        <w:left w:val="none" w:sz="0" w:space="0" w:color="auto"/>
        <w:bottom w:val="none" w:sz="0" w:space="0" w:color="auto"/>
        <w:right w:val="none" w:sz="0" w:space="0" w:color="auto"/>
      </w:divBdr>
    </w:div>
    <w:div w:id="1581983011">
      <w:bodyDiv w:val="1"/>
      <w:marLeft w:val="0"/>
      <w:marRight w:val="0"/>
      <w:marTop w:val="0"/>
      <w:marBottom w:val="0"/>
      <w:divBdr>
        <w:top w:val="none" w:sz="0" w:space="0" w:color="auto"/>
        <w:left w:val="none" w:sz="0" w:space="0" w:color="auto"/>
        <w:bottom w:val="none" w:sz="0" w:space="0" w:color="auto"/>
        <w:right w:val="none" w:sz="0" w:space="0" w:color="auto"/>
      </w:divBdr>
    </w:div>
    <w:div w:id="1614089582">
      <w:bodyDiv w:val="1"/>
      <w:marLeft w:val="0"/>
      <w:marRight w:val="0"/>
      <w:marTop w:val="0"/>
      <w:marBottom w:val="0"/>
      <w:divBdr>
        <w:top w:val="none" w:sz="0" w:space="0" w:color="auto"/>
        <w:left w:val="none" w:sz="0" w:space="0" w:color="auto"/>
        <w:bottom w:val="none" w:sz="0" w:space="0" w:color="auto"/>
        <w:right w:val="none" w:sz="0" w:space="0" w:color="auto"/>
      </w:divBdr>
    </w:div>
    <w:div w:id="1625036532">
      <w:bodyDiv w:val="1"/>
      <w:marLeft w:val="0"/>
      <w:marRight w:val="0"/>
      <w:marTop w:val="0"/>
      <w:marBottom w:val="0"/>
      <w:divBdr>
        <w:top w:val="none" w:sz="0" w:space="0" w:color="auto"/>
        <w:left w:val="none" w:sz="0" w:space="0" w:color="auto"/>
        <w:bottom w:val="none" w:sz="0" w:space="0" w:color="auto"/>
        <w:right w:val="none" w:sz="0" w:space="0" w:color="auto"/>
      </w:divBdr>
    </w:div>
    <w:div w:id="1636980733">
      <w:bodyDiv w:val="1"/>
      <w:marLeft w:val="0"/>
      <w:marRight w:val="0"/>
      <w:marTop w:val="0"/>
      <w:marBottom w:val="0"/>
      <w:divBdr>
        <w:top w:val="none" w:sz="0" w:space="0" w:color="auto"/>
        <w:left w:val="none" w:sz="0" w:space="0" w:color="auto"/>
        <w:bottom w:val="none" w:sz="0" w:space="0" w:color="auto"/>
        <w:right w:val="none" w:sz="0" w:space="0" w:color="auto"/>
      </w:divBdr>
    </w:div>
    <w:div w:id="1639720356">
      <w:bodyDiv w:val="1"/>
      <w:marLeft w:val="0"/>
      <w:marRight w:val="0"/>
      <w:marTop w:val="0"/>
      <w:marBottom w:val="0"/>
      <w:divBdr>
        <w:top w:val="none" w:sz="0" w:space="0" w:color="auto"/>
        <w:left w:val="none" w:sz="0" w:space="0" w:color="auto"/>
        <w:bottom w:val="none" w:sz="0" w:space="0" w:color="auto"/>
        <w:right w:val="none" w:sz="0" w:space="0" w:color="auto"/>
      </w:divBdr>
    </w:div>
    <w:div w:id="1646540930">
      <w:bodyDiv w:val="1"/>
      <w:marLeft w:val="0"/>
      <w:marRight w:val="0"/>
      <w:marTop w:val="0"/>
      <w:marBottom w:val="0"/>
      <w:divBdr>
        <w:top w:val="none" w:sz="0" w:space="0" w:color="auto"/>
        <w:left w:val="none" w:sz="0" w:space="0" w:color="auto"/>
        <w:bottom w:val="none" w:sz="0" w:space="0" w:color="auto"/>
        <w:right w:val="none" w:sz="0" w:space="0" w:color="auto"/>
      </w:divBdr>
      <w:divsChild>
        <w:div w:id="811141256">
          <w:marLeft w:val="0"/>
          <w:marRight w:val="0"/>
          <w:marTop w:val="0"/>
          <w:marBottom w:val="0"/>
          <w:divBdr>
            <w:top w:val="none" w:sz="0" w:space="0" w:color="auto"/>
            <w:left w:val="none" w:sz="0" w:space="0" w:color="auto"/>
            <w:bottom w:val="none" w:sz="0" w:space="0" w:color="auto"/>
            <w:right w:val="none" w:sz="0" w:space="0" w:color="auto"/>
          </w:divBdr>
          <w:divsChild>
            <w:div w:id="1257978425">
              <w:marLeft w:val="0"/>
              <w:marRight w:val="0"/>
              <w:marTop w:val="0"/>
              <w:marBottom w:val="0"/>
              <w:divBdr>
                <w:top w:val="none" w:sz="0" w:space="0" w:color="auto"/>
                <w:left w:val="none" w:sz="0" w:space="0" w:color="auto"/>
                <w:bottom w:val="none" w:sz="0" w:space="0" w:color="auto"/>
                <w:right w:val="none" w:sz="0" w:space="0" w:color="auto"/>
              </w:divBdr>
              <w:divsChild>
                <w:div w:id="1463231035">
                  <w:marLeft w:val="0"/>
                  <w:marRight w:val="0"/>
                  <w:marTop w:val="0"/>
                  <w:marBottom w:val="0"/>
                  <w:divBdr>
                    <w:top w:val="none" w:sz="0" w:space="0" w:color="auto"/>
                    <w:left w:val="none" w:sz="0" w:space="0" w:color="auto"/>
                    <w:bottom w:val="none" w:sz="0" w:space="0" w:color="auto"/>
                    <w:right w:val="none" w:sz="0" w:space="0" w:color="auto"/>
                  </w:divBdr>
                  <w:divsChild>
                    <w:div w:id="1297906155">
                      <w:marLeft w:val="0"/>
                      <w:marRight w:val="0"/>
                      <w:marTop w:val="0"/>
                      <w:marBottom w:val="0"/>
                      <w:divBdr>
                        <w:top w:val="none" w:sz="0" w:space="0" w:color="auto"/>
                        <w:left w:val="none" w:sz="0" w:space="0" w:color="auto"/>
                        <w:bottom w:val="none" w:sz="0" w:space="0" w:color="auto"/>
                        <w:right w:val="none" w:sz="0" w:space="0" w:color="auto"/>
                      </w:divBdr>
                      <w:divsChild>
                        <w:div w:id="600180965">
                          <w:marLeft w:val="0"/>
                          <w:marRight w:val="0"/>
                          <w:marTop w:val="0"/>
                          <w:marBottom w:val="0"/>
                          <w:divBdr>
                            <w:top w:val="none" w:sz="0" w:space="0" w:color="auto"/>
                            <w:left w:val="none" w:sz="0" w:space="0" w:color="auto"/>
                            <w:bottom w:val="none" w:sz="0" w:space="0" w:color="auto"/>
                            <w:right w:val="none" w:sz="0" w:space="0" w:color="auto"/>
                          </w:divBdr>
                          <w:divsChild>
                            <w:div w:id="177035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3755177">
      <w:bodyDiv w:val="1"/>
      <w:marLeft w:val="0"/>
      <w:marRight w:val="0"/>
      <w:marTop w:val="0"/>
      <w:marBottom w:val="0"/>
      <w:divBdr>
        <w:top w:val="none" w:sz="0" w:space="0" w:color="auto"/>
        <w:left w:val="none" w:sz="0" w:space="0" w:color="auto"/>
        <w:bottom w:val="none" w:sz="0" w:space="0" w:color="auto"/>
        <w:right w:val="none" w:sz="0" w:space="0" w:color="auto"/>
      </w:divBdr>
    </w:div>
    <w:div w:id="1702628014">
      <w:bodyDiv w:val="1"/>
      <w:marLeft w:val="0"/>
      <w:marRight w:val="0"/>
      <w:marTop w:val="0"/>
      <w:marBottom w:val="0"/>
      <w:divBdr>
        <w:top w:val="none" w:sz="0" w:space="0" w:color="auto"/>
        <w:left w:val="none" w:sz="0" w:space="0" w:color="auto"/>
        <w:bottom w:val="none" w:sz="0" w:space="0" w:color="auto"/>
        <w:right w:val="none" w:sz="0" w:space="0" w:color="auto"/>
      </w:divBdr>
    </w:div>
    <w:div w:id="1731271413">
      <w:bodyDiv w:val="1"/>
      <w:marLeft w:val="0"/>
      <w:marRight w:val="0"/>
      <w:marTop w:val="0"/>
      <w:marBottom w:val="0"/>
      <w:divBdr>
        <w:top w:val="none" w:sz="0" w:space="0" w:color="auto"/>
        <w:left w:val="none" w:sz="0" w:space="0" w:color="auto"/>
        <w:bottom w:val="none" w:sz="0" w:space="0" w:color="auto"/>
        <w:right w:val="none" w:sz="0" w:space="0" w:color="auto"/>
      </w:divBdr>
      <w:divsChild>
        <w:div w:id="458644462">
          <w:marLeft w:val="0"/>
          <w:marRight w:val="0"/>
          <w:marTop w:val="0"/>
          <w:marBottom w:val="0"/>
          <w:divBdr>
            <w:top w:val="none" w:sz="0" w:space="0" w:color="auto"/>
            <w:left w:val="none" w:sz="0" w:space="0" w:color="auto"/>
            <w:bottom w:val="none" w:sz="0" w:space="0" w:color="auto"/>
            <w:right w:val="none" w:sz="0" w:space="0" w:color="auto"/>
          </w:divBdr>
          <w:divsChild>
            <w:div w:id="581719083">
              <w:marLeft w:val="0"/>
              <w:marRight w:val="0"/>
              <w:marTop w:val="0"/>
              <w:marBottom w:val="0"/>
              <w:divBdr>
                <w:top w:val="none" w:sz="0" w:space="0" w:color="auto"/>
                <w:left w:val="none" w:sz="0" w:space="0" w:color="auto"/>
                <w:bottom w:val="none" w:sz="0" w:space="0" w:color="auto"/>
                <w:right w:val="none" w:sz="0" w:space="0" w:color="auto"/>
              </w:divBdr>
              <w:divsChild>
                <w:div w:id="1306742287">
                  <w:marLeft w:val="0"/>
                  <w:marRight w:val="0"/>
                  <w:marTop w:val="0"/>
                  <w:marBottom w:val="0"/>
                  <w:divBdr>
                    <w:top w:val="none" w:sz="0" w:space="0" w:color="auto"/>
                    <w:left w:val="none" w:sz="0" w:space="0" w:color="auto"/>
                    <w:bottom w:val="none" w:sz="0" w:space="0" w:color="auto"/>
                    <w:right w:val="none" w:sz="0" w:space="0" w:color="auto"/>
                  </w:divBdr>
                  <w:divsChild>
                    <w:div w:id="1868448518">
                      <w:marLeft w:val="0"/>
                      <w:marRight w:val="0"/>
                      <w:marTop w:val="0"/>
                      <w:marBottom w:val="0"/>
                      <w:divBdr>
                        <w:top w:val="none" w:sz="0" w:space="0" w:color="auto"/>
                        <w:left w:val="none" w:sz="0" w:space="0" w:color="auto"/>
                        <w:bottom w:val="none" w:sz="0" w:space="0" w:color="auto"/>
                        <w:right w:val="none" w:sz="0" w:space="0" w:color="auto"/>
                      </w:divBdr>
                      <w:divsChild>
                        <w:div w:id="117184993">
                          <w:marLeft w:val="0"/>
                          <w:marRight w:val="0"/>
                          <w:marTop w:val="0"/>
                          <w:marBottom w:val="0"/>
                          <w:divBdr>
                            <w:top w:val="none" w:sz="0" w:space="0" w:color="auto"/>
                            <w:left w:val="none" w:sz="0" w:space="0" w:color="auto"/>
                            <w:bottom w:val="none" w:sz="0" w:space="0" w:color="auto"/>
                            <w:right w:val="none" w:sz="0" w:space="0" w:color="auto"/>
                          </w:divBdr>
                          <w:divsChild>
                            <w:div w:id="64050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9475399">
      <w:bodyDiv w:val="1"/>
      <w:marLeft w:val="0"/>
      <w:marRight w:val="0"/>
      <w:marTop w:val="0"/>
      <w:marBottom w:val="0"/>
      <w:divBdr>
        <w:top w:val="none" w:sz="0" w:space="0" w:color="auto"/>
        <w:left w:val="none" w:sz="0" w:space="0" w:color="auto"/>
        <w:bottom w:val="none" w:sz="0" w:space="0" w:color="auto"/>
        <w:right w:val="none" w:sz="0" w:space="0" w:color="auto"/>
      </w:divBdr>
    </w:div>
    <w:div w:id="1740980521">
      <w:bodyDiv w:val="1"/>
      <w:marLeft w:val="0"/>
      <w:marRight w:val="0"/>
      <w:marTop w:val="0"/>
      <w:marBottom w:val="0"/>
      <w:divBdr>
        <w:top w:val="none" w:sz="0" w:space="0" w:color="auto"/>
        <w:left w:val="none" w:sz="0" w:space="0" w:color="auto"/>
        <w:bottom w:val="none" w:sz="0" w:space="0" w:color="auto"/>
        <w:right w:val="none" w:sz="0" w:space="0" w:color="auto"/>
      </w:divBdr>
    </w:div>
    <w:div w:id="1744377854">
      <w:bodyDiv w:val="1"/>
      <w:marLeft w:val="0"/>
      <w:marRight w:val="0"/>
      <w:marTop w:val="0"/>
      <w:marBottom w:val="0"/>
      <w:divBdr>
        <w:top w:val="none" w:sz="0" w:space="0" w:color="auto"/>
        <w:left w:val="none" w:sz="0" w:space="0" w:color="auto"/>
        <w:bottom w:val="none" w:sz="0" w:space="0" w:color="auto"/>
        <w:right w:val="none" w:sz="0" w:space="0" w:color="auto"/>
      </w:divBdr>
    </w:div>
    <w:div w:id="1769621455">
      <w:bodyDiv w:val="1"/>
      <w:marLeft w:val="0"/>
      <w:marRight w:val="0"/>
      <w:marTop w:val="0"/>
      <w:marBottom w:val="0"/>
      <w:divBdr>
        <w:top w:val="none" w:sz="0" w:space="0" w:color="auto"/>
        <w:left w:val="none" w:sz="0" w:space="0" w:color="auto"/>
        <w:bottom w:val="none" w:sz="0" w:space="0" w:color="auto"/>
        <w:right w:val="none" w:sz="0" w:space="0" w:color="auto"/>
      </w:divBdr>
    </w:div>
    <w:div w:id="1780761169">
      <w:bodyDiv w:val="1"/>
      <w:marLeft w:val="0"/>
      <w:marRight w:val="0"/>
      <w:marTop w:val="0"/>
      <w:marBottom w:val="0"/>
      <w:divBdr>
        <w:top w:val="none" w:sz="0" w:space="0" w:color="auto"/>
        <w:left w:val="none" w:sz="0" w:space="0" w:color="auto"/>
        <w:bottom w:val="none" w:sz="0" w:space="0" w:color="auto"/>
        <w:right w:val="none" w:sz="0" w:space="0" w:color="auto"/>
      </w:divBdr>
    </w:div>
    <w:div w:id="1795557734">
      <w:bodyDiv w:val="1"/>
      <w:marLeft w:val="0"/>
      <w:marRight w:val="0"/>
      <w:marTop w:val="0"/>
      <w:marBottom w:val="0"/>
      <w:divBdr>
        <w:top w:val="none" w:sz="0" w:space="0" w:color="auto"/>
        <w:left w:val="none" w:sz="0" w:space="0" w:color="auto"/>
        <w:bottom w:val="none" w:sz="0" w:space="0" w:color="auto"/>
        <w:right w:val="none" w:sz="0" w:space="0" w:color="auto"/>
      </w:divBdr>
    </w:div>
    <w:div w:id="1795900683">
      <w:bodyDiv w:val="1"/>
      <w:marLeft w:val="0"/>
      <w:marRight w:val="0"/>
      <w:marTop w:val="0"/>
      <w:marBottom w:val="0"/>
      <w:divBdr>
        <w:top w:val="none" w:sz="0" w:space="0" w:color="auto"/>
        <w:left w:val="none" w:sz="0" w:space="0" w:color="auto"/>
        <w:bottom w:val="none" w:sz="0" w:space="0" w:color="auto"/>
        <w:right w:val="none" w:sz="0" w:space="0" w:color="auto"/>
      </w:divBdr>
    </w:div>
    <w:div w:id="1825538035">
      <w:bodyDiv w:val="1"/>
      <w:marLeft w:val="0"/>
      <w:marRight w:val="0"/>
      <w:marTop w:val="0"/>
      <w:marBottom w:val="0"/>
      <w:divBdr>
        <w:top w:val="none" w:sz="0" w:space="0" w:color="auto"/>
        <w:left w:val="none" w:sz="0" w:space="0" w:color="auto"/>
        <w:bottom w:val="none" w:sz="0" w:space="0" w:color="auto"/>
        <w:right w:val="none" w:sz="0" w:space="0" w:color="auto"/>
      </w:divBdr>
      <w:divsChild>
        <w:div w:id="681786909">
          <w:marLeft w:val="0"/>
          <w:marRight w:val="0"/>
          <w:marTop w:val="0"/>
          <w:marBottom w:val="0"/>
          <w:divBdr>
            <w:top w:val="none" w:sz="0" w:space="0" w:color="auto"/>
            <w:left w:val="none" w:sz="0" w:space="0" w:color="auto"/>
            <w:bottom w:val="none" w:sz="0" w:space="0" w:color="auto"/>
            <w:right w:val="none" w:sz="0" w:space="0" w:color="auto"/>
          </w:divBdr>
          <w:divsChild>
            <w:div w:id="978388116">
              <w:marLeft w:val="0"/>
              <w:marRight w:val="0"/>
              <w:marTop w:val="0"/>
              <w:marBottom w:val="0"/>
              <w:divBdr>
                <w:top w:val="none" w:sz="0" w:space="0" w:color="auto"/>
                <w:left w:val="none" w:sz="0" w:space="0" w:color="auto"/>
                <w:bottom w:val="none" w:sz="0" w:space="0" w:color="auto"/>
                <w:right w:val="none" w:sz="0" w:space="0" w:color="auto"/>
              </w:divBdr>
              <w:divsChild>
                <w:div w:id="991636661">
                  <w:marLeft w:val="0"/>
                  <w:marRight w:val="0"/>
                  <w:marTop w:val="0"/>
                  <w:marBottom w:val="0"/>
                  <w:divBdr>
                    <w:top w:val="none" w:sz="0" w:space="0" w:color="auto"/>
                    <w:left w:val="none" w:sz="0" w:space="0" w:color="auto"/>
                    <w:bottom w:val="none" w:sz="0" w:space="0" w:color="auto"/>
                    <w:right w:val="none" w:sz="0" w:space="0" w:color="auto"/>
                  </w:divBdr>
                  <w:divsChild>
                    <w:div w:id="991299583">
                      <w:marLeft w:val="0"/>
                      <w:marRight w:val="0"/>
                      <w:marTop w:val="0"/>
                      <w:marBottom w:val="0"/>
                      <w:divBdr>
                        <w:top w:val="none" w:sz="0" w:space="0" w:color="auto"/>
                        <w:left w:val="none" w:sz="0" w:space="0" w:color="auto"/>
                        <w:bottom w:val="none" w:sz="0" w:space="0" w:color="auto"/>
                        <w:right w:val="none" w:sz="0" w:space="0" w:color="auto"/>
                      </w:divBdr>
                      <w:divsChild>
                        <w:div w:id="1820881075">
                          <w:marLeft w:val="0"/>
                          <w:marRight w:val="0"/>
                          <w:marTop w:val="0"/>
                          <w:marBottom w:val="0"/>
                          <w:divBdr>
                            <w:top w:val="none" w:sz="0" w:space="0" w:color="auto"/>
                            <w:left w:val="none" w:sz="0" w:space="0" w:color="auto"/>
                            <w:bottom w:val="none" w:sz="0" w:space="0" w:color="auto"/>
                            <w:right w:val="none" w:sz="0" w:space="0" w:color="auto"/>
                          </w:divBdr>
                          <w:divsChild>
                            <w:div w:id="2550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2596984">
      <w:bodyDiv w:val="1"/>
      <w:marLeft w:val="0"/>
      <w:marRight w:val="0"/>
      <w:marTop w:val="0"/>
      <w:marBottom w:val="0"/>
      <w:divBdr>
        <w:top w:val="none" w:sz="0" w:space="0" w:color="auto"/>
        <w:left w:val="none" w:sz="0" w:space="0" w:color="auto"/>
        <w:bottom w:val="none" w:sz="0" w:space="0" w:color="auto"/>
        <w:right w:val="none" w:sz="0" w:space="0" w:color="auto"/>
      </w:divBdr>
    </w:div>
    <w:div w:id="1847666572">
      <w:bodyDiv w:val="1"/>
      <w:marLeft w:val="0"/>
      <w:marRight w:val="0"/>
      <w:marTop w:val="0"/>
      <w:marBottom w:val="0"/>
      <w:divBdr>
        <w:top w:val="none" w:sz="0" w:space="0" w:color="auto"/>
        <w:left w:val="none" w:sz="0" w:space="0" w:color="auto"/>
        <w:bottom w:val="none" w:sz="0" w:space="0" w:color="auto"/>
        <w:right w:val="none" w:sz="0" w:space="0" w:color="auto"/>
      </w:divBdr>
      <w:divsChild>
        <w:div w:id="702481271">
          <w:marLeft w:val="0"/>
          <w:marRight w:val="0"/>
          <w:marTop w:val="0"/>
          <w:marBottom w:val="0"/>
          <w:divBdr>
            <w:top w:val="none" w:sz="0" w:space="0" w:color="auto"/>
            <w:left w:val="none" w:sz="0" w:space="0" w:color="auto"/>
            <w:bottom w:val="none" w:sz="0" w:space="0" w:color="auto"/>
            <w:right w:val="none" w:sz="0" w:space="0" w:color="auto"/>
          </w:divBdr>
          <w:divsChild>
            <w:div w:id="318466567">
              <w:marLeft w:val="0"/>
              <w:marRight w:val="0"/>
              <w:marTop w:val="0"/>
              <w:marBottom w:val="0"/>
              <w:divBdr>
                <w:top w:val="none" w:sz="0" w:space="0" w:color="auto"/>
                <w:left w:val="none" w:sz="0" w:space="0" w:color="auto"/>
                <w:bottom w:val="none" w:sz="0" w:space="0" w:color="auto"/>
                <w:right w:val="none" w:sz="0" w:space="0" w:color="auto"/>
              </w:divBdr>
              <w:divsChild>
                <w:div w:id="615328751">
                  <w:marLeft w:val="0"/>
                  <w:marRight w:val="0"/>
                  <w:marTop w:val="0"/>
                  <w:marBottom w:val="0"/>
                  <w:divBdr>
                    <w:top w:val="none" w:sz="0" w:space="0" w:color="auto"/>
                    <w:left w:val="none" w:sz="0" w:space="0" w:color="auto"/>
                    <w:bottom w:val="none" w:sz="0" w:space="0" w:color="auto"/>
                    <w:right w:val="none" w:sz="0" w:space="0" w:color="auto"/>
                  </w:divBdr>
                  <w:divsChild>
                    <w:div w:id="788551373">
                      <w:marLeft w:val="0"/>
                      <w:marRight w:val="0"/>
                      <w:marTop w:val="0"/>
                      <w:marBottom w:val="0"/>
                      <w:divBdr>
                        <w:top w:val="none" w:sz="0" w:space="0" w:color="auto"/>
                        <w:left w:val="none" w:sz="0" w:space="0" w:color="auto"/>
                        <w:bottom w:val="none" w:sz="0" w:space="0" w:color="auto"/>
                        <w:right w:val="none" w:sz="0" w:space="0" w:color="auto"/>
                      </w:divBdr>
                      <w:divsChild>
                        <w:div w:id="957687805">
                          <w:marLeft w:val="0"/>
                          <w:marRight w:val="0"/>
                          <w:marTop w:val="0"/>
                          <w:marBottom w:val="0"/>
                          <w:divBdr>
                            <w:top w:val="none" w:sz="0" w:space="0" w:color="auto"/>
                            <w:left w:val="none" w:sz="0" w:space="0" w:color="auto"/>
                            <w:bottom w:val="none" w:sz="0" w:space="0" w:color="auto"/>
                            <w:right w:val="none" w:sz="0" w:space="0" w:color="auto"/>
                          </w:divBdr>
                          <w:divsChild>
                            <w:div w:id="44231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999714">
      <w:bodyDiv w:val="1"/>
      <w:marLeft w:val="0"/>
      <w:marRight w:val="0"/>
      <w:marTop w:val="0"/>
      <w:marBottom w:val="0"/>
      <w:divBdr>
        <w:top w:val="none" w:sz="0" w:space="0" w:color="auto"/>
        <w:left w:val="none" w:sz="0" w:space="0" w:color="auto"/>
        <w:bottom w:val="none" w:sz="0" w:space="0" w:color="auto"/>
        <w:right w:val="none" w:sz="0" w:space="0" w:color="auto"/>
      </w:divBdr>
    </w:div>
    <w:div w:id="1913352722">
      <w:bodyDiv w:val="1"/>
      <w:marLeft w:val="0"/>
      <w:marRight w:val="0"/>
      <w:marTop w:val="0"/>
      <w:marBottom w:val="0"/>
      <w:divBdr>
        <w:top w:val="none" w:sz="0" w:space="0" w:color="auto"/>
        <w:left w:val="none" w:sz="0" w:space="0" w:color="auto"/>
        <w:bottom w:val="none" w:sz="0" w:space="0" w:color="auto"/>
        <w:right w:val="none" w:sz="0" w:space="0" w:color="auto"/>
      </w:divBdr>
    </w:div>
    <w:div w:id="1924605879">
      <w:bodyDiv w:val="1"/>
      <w:marLeft w:val="0"/>
      <w:marRight w:val="0"/>
      <w:marTop w:val="0"/>
      <w:marBottom w:val="0"/>
      <w:divBdr>
        <w:top w:val="none" w:sz="0" w:space="0" w:color="auto"/>
        <w:left w:val="none" w:sz="0" w:space="0" w:color="auto"/>
        <w:bottom w:val="none" w:sz="0" w:space="0" w:color="auto"/>
        <w:right w:val="none" w:sz="0" w:space="0" w:color="auto"/>
      </w:divBdr>
    </w:div>
    <w:div w:id="1929383720">
      <w:bodyDiv w:val="1"/>
      <w:marLeft w:val="0"/>
      <w:marRight w:val="0"/>
      <w:marTop w:val="0"/>
      <w:marBottom w:val="0"/>
      <w:divBdr>
        <w:top w:val="none" w:sz="0" w:space="0" w:color="auto"/>
        <w:left w:val="none" w:sz="0" w:space="0" w:color="auto"/>
        <w:bottom w:val="none" w:sz="0" w:space="0" w:color="auto"/>
        <w:right w:val="none" w:sz="0" w:space="0" w:color="auto"/>
      </w:divBdr>
    </w:div>
    <w:div w:id="1938756222">
      <w:bodyDiv w:val="1"/>
      <w:marLeft w:val="0"/>
      <w:marRight w:val="0"/>
      <w:marTop w:val="0"/>
      <w:marBottom w:val="0"/>
      <w:divBdr>
        <w:top w:val="none" w:sz="0" w:space="0" w:color="auto"/>
        <w:left w:val="none" w:sz="0" w:space="0" w:color="auto"/>
        <w:bottom w:val="none" w:sz="0" w:space="0" w:color="auto"/>
        <w:right w:val="none" w:sz="0" w:space="0" w:color="auto"/>
      </w:divBdr>
    </w:div>
    <w:div w:id="1941640581">
      <w:bodyDiv w:val="1"/>
      <w:marLeft w:val="0"/>
      <w:marRight w:val="0"/>
      <w:marTop w:val="0"/>
      <w:marBottom w:val="0"/>
      <w:divBdr>
        <w:top w:val="none" w:sz="0" w:space="0" w:color="auto"/>
        <w:left w:val="none" w:sz="0" w:space="0" w:color="auto"/>
        <w:bottom w:val="none" w:sz="0" w:space="0" w:color="auto"/>
        <w:right w:val="none" w:sz="0" w:space="0" w:color="auto"/>
      </w:divBdr>
    </w:div>
    <w:div w:id="1946304154">
      <w:bodyDiv w:val="1"/>
      <w:marLeft w:val="0"/>
      <w:marRight w:val="0"/>
      <w:marTop w:val="0"/>
      <w:marBottom w:val="0"/>
      <w:divBdr>
        <w:top w:val="none" w:sz="0" w:space="0" w:color="auto"/>
        <w:left w:val="none" w:sz="0" w:space="0" w:color="auto"/>
        <w:bottom w:val="none" w:sz="0" w:space="0" w:color="auto"/>
        <w:right w:val="none" w:sz="0" w:space="0" w:color="auto"/>
      </w:divBdr>
    </w:div>
    <w:div w:id="1965623629">
      <w:bodyDiv w:val="1"/>
      <w:marLeft w:val="0"/>
      <w:marRight w:val="0"/>
      <w:marTop w:val="0"/>
      <w:marBottom w:val="0"/>
      <w:divBdr>
        <w:top w:val="none" w:sz="0" w:space="0" w:color="auto"/>
        <w:left w:val="none" w:sz="0" w:space="0" w:color="auto"/>
        <w:bottom w:val="none" w:sz="0" w:space="0" w:color="auto"/>
        <w:right w:val="none" w:sz="0" w:space="0" w:color="auto"/>
      </w:divBdr>
    </w:div>
    <w:div w:id="1980961855">
      <w:bodyDiv w:val="1"/>
      <w:marLeft w:val="0"/>
      <w:marRight w:val="0"/>
      <w:marTop w:val="0"/>
      <w:marBottom w:val="0"/>
      <w:divBdr>
        <w:top w:val="none" w:sz="0" w:space="0" w:color="auto"/>
        <w:left w:val="none" w:sz="0" w:space="0" w:color="auto"/>
        <w:bottom w:val="none" w:sz="0" w:space="0" w:color="auto"/>
        <w:right w:val="none" w:sz="0" w:space="0" w:color="auto"/>
      </w:divBdr>
    </w:div>
    <w:div w:id="1990019260">
      <w:bodyDiv w:val="1"/>
      <w:marLeft w:val="0"/>
      <w:marRight w:val="0"/>
      <w:marTop w:val="0"/>
      <w:marBottom w:val="0"/>
      <w:divBdr>
        <w:top w:val="none" w:sz="0" w:space="0" w:color="auto"/>
        <w:left w:val="none" w:sz="0" w:space="0" w:color="auto"/>
        <w:bottom w:val="none" w:sz="0" w:space="0" w:color="auto"/>
        <w:right w:val="none" w:sz="0" w:space="0" w:color="auto"/>
      </w:divBdr>
    </w:div>
    <w:div w:id="2012217701">
      <w:bodyDiv w:val="1"/>
      <w:marLeft w:val="0"/>
      <w:marRight w:val="0"/>
      <w:marTop w:val="0"/>
      <w:marBottom w:val="0"/>
      <w:divBdr>
        <w:top w:val="none" w:sz="0" w:space="0" w:color="auto"/>
        <w:left w:val="none" w:sz="0" w:space="0" w:color="auto"/>
        <w:bottom w:val="none" w:sz="0" w:space="0" w:color="auto"/>
        <w:right w:val="none" w:sz="0" w:space="0" w:color="auto"/>
      </w:divBdr>
    </w:div>
    <w:div w:id="2015722364">
      <w:bodyDiv w:val="1"/>
      <w:marLeft w:val="0"/>
      <w:marRight w:val="0"/>
      <w:marTop w:val="0"/>
      <w:marBottom w:val="0"/>
      <w:divBdr>
        <w:top w:val="none" w:sz="0" w:space="0" w:color="auto"/>
        <w:left w:val="none" w:sz="0" w:space="0" w:color="auto"/>
        <w:bottom w:val="none" w:sz="0" w:space="0" w:color="auto"/>
        <w:right w:val="none" w:sz="0" w:space="0" w:color="auto"/>
      </w:divBdr>
    </w:div>
    <w:div w:id="2030059169">
      <w:bodyDiv w:val="1"/>
      <w:marLeft w:val="0"/>
      <w:marRight w:val="0"/>
      <w:marTop w:val="0"/>
      <w:marBottom w:val="0"/>
      <w:divBdr>
        <w:top w:val="none" w:sz="0" w:space="0" w:color="auto"/>
        <w:left w:val="none" w:sz="0" w:space="0" w:color="auto"/>
        <w:bottom w:val="none" w:sz="0" w:space="0" w:color="auto"/>
        <w:right w:val="none" w:sz="0" w:space="0" w:color="auto"/>
      </w:divBdr>
    </w:div>
    <w:div w:id="2030181855">
      <w:bodyDiv w:val="1"/>
      <w:marLeft w:val="0"/>
      <w:marRight w:val="0"/>
      <w:marTop w:val="0"/>
      <w:marBottom w:val="0"/>
      <w:divBdr>
        <w:top w:val="none" w:sz="0" w:space="0" w:color="auto"/>
        <w:left w:val="none" w:sz="0" w:space="0" w:color="auto"/>
        <w:bottom w:val="none" w:sz="0" w:space="0" w:color="auto"/>
        <w:right w:val="none" w:sz="0" w:space="0" w:color="auto"/>
      </w:divBdr>
    </w:div>
    <w:div w:id="2046438988">
      <w:bodyDiv w:val="1"/>
      <w:marLeft w:val="0"/>
      <w:marRight w:val="0"/>
      <w:marTop w:val="0"/>
      <w:marBottom w:val="0"/>
      <w:divBdr>
        <w:top w:val="none" w:sz="0" w:space="0" w:color="auto"/>
        <w:left w:val="none" w:sz="0" w:space="0" w:color="auto"/>
        <w:bottom w:val="none" w:sz="0" w:space="0" w:color="auto"/>
        <w:right w:val="none" w:sz="0" w:space="0" w:color="auto"/>
      </w:divBdr>
    </w:div>
    <w:div w:id="2047557702">
      <w:bodyDiv w:val="1"/>
      <w:marLeft w:val="0"/>
      <w:marRight w:val="0"/>
      <w:marTop w:val="0"/>
      <w:marBottom w:val="0"/>
      <w:divBdr>
        <w:top w:val="none" w:sz="0" w:space="0" w:color="auto"/>
        <w:left w:val="none" w:sz="0" w:space="0" w:color="auto"/>
        <w:bottom w:val="none" w:sz="0" w:space="0" w:color="auto"/>
        <w:right w:val="none" w:sz="0" w:space="0" w:color="auto"/>
      </w:divBdr>
    </w:div>
    <w:div w:id="2065786612">
      <w:bodyDiv w:val="1"/>
      <w:marLeft w:val="0"/>
      <w:marRight w:val="0"/>
      <w:marTop w:val="0"/>
      <w:marBottom w:val="0"/>
      <w:divBdr>
        <w:top w:val="none" w:sz="0" w:space="0" w:color="auto"/>
        <w:left w:val="none" w:sz="0" w:space="0" w:color="auto"/>
        <w:bottom w:val="none" w:sz="0" w:space="0" w:color="auto"/>
        <w:right w:val="none" w:sz="0" w:space="0" w:color="auto"/>
      </w:divBdr>
      <w:divsChild>
        <w:div w:id="604313445">
          <w:marLeft w:val="0"/>
          <w:marRight w:val="0"/>
          <w:marTop w:val="0"/>
          <w:marBottom w:val="0"/>
          <w:divBdr>
            <w:top w:val="none" w:sz="0" w:space="0" w:color="auto"/>
            <w:left w:val="none" w:sz="0" w:space="0" w:color="auto"/>
            <w:bottom w:val="none" w:sz="0" w:space="0" w:color="auto"/>
            <w:right w:val="none" w:sz="0" w:space="0" w:color="auto"/>
          </w:divBdr>
          <w:divsChild>
            <w:div w:id="2081905281">
              <w:marLeft w:val="0"/>
              <w:marRight w:val="0"/>
              <w:marTop w:val="0"/>
              <w:marBottom w:val="0"/>
              <w:divBdr>
                <w:top w:val="none" w:sz="0" w:space="0" w:color="auto"/>
                <w:left w:val="none" w:sz="0" w:space="0" w:color="auto"/>
                <w:bottom w:val="none" w:sz="0" w:space="0" w:color="auto"/>
                <w:right w:val="none" w:sz="0" w:space="0" w:color="auto"/>
              </w:divBdr>
              <w:divsChild>
                <w:div w:id="151144029">
                  <w:marLeft w:val="0"/>
                  <w:marRight w:val="0"/>
                  <w:marTop w:val="0"/>
                  <w:marBottom w:val="0"/>
                  <w:divBdr>
                    <w:top w:val="none" w:sz="0" w:space="0" w:color="auto"/>
                    <w:left w:val="none" w:sz="0" w:space="0" w:color="auto"/>
                    <w:bottom w:val="none" w:sz="0" w:space="0" w:color="auto"/>
                    <w:right w:val="none" w:sz="0" w:space="0" w:color="auto"/>
                  </w:divBdr>
                  <w:divsChild>
                    <w:div w:id="2084793672">
                      <w:marLeft w:val="0"/>
                      <w:marRight w:val="0"/>
                      <w:marTop w:val="0"/>
                      <w:marBottom w:val="0"/>
                      <w:divBdr>
                        <w:top w:val="none" w:sz="0" w:space="0" w:color="auto"/>
                        <w:left w:val="none" w:sz="0" w:space="0" w:color="auto"/>
                        <w:bottom w:val="none" w:sz="0" w:space="0" w:color="auto"/>
                        <w:right w:val="none" w:sz="0" w:space="0" w:color="auto"/>
                      </w:divBdr>
                      <w:divsChild>
                        <w:div w:id="1746145758">
                          <w:marLeft w:val="0"/>
                          <w:marRight w:val="0"/>
                          <w:marTop w:val="0"/>
                          <w:marBottom w:val="0"/>
                          <w:divBdr>
                            <w:top w:val="none" w:sz="0" w:space="0" w:color="auto"/>
                            <w:left w:val="none" w:sz="0" w:space="0" w:color="auto"/>
                            <w:bottom w:val="none" w:sz="0" w:space="0" w:color="auto"/>
                            <w:right w:val="none" w:sz="0" w:space="0" w:color="auto"/>
                          </w:divBdr>
                          <w:divsChild>
                            <w:div w:id="97873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4569487">
      <w:bodyDiv w:val="1"/>
      <w:marLeft w:val="0"/>
      <w:marRight w:val="0"/>
      <w:marTop w:val="0"/>
      <w:marBottom w:val="0"/>
      <w:divBdr>
        <w:top w:val="none" w:sz="0" w:space="0" w:color="auto"/>
        <w:left w:val="none" w:sz="0" w:space="0" w:color="auto"/>
        <w:bottom w:val="none" w:sz="0" w:space="0" w:color="auto"/>
        <w:right w:val="none" w:sz="0" w:space="0" w:color="auto"/>
      </w:divBdr>
    </w:div>
    <w:div w:id="2105152806">
      <w:bodyDiv w:val="1"/>
      <w:marLeft w:val="0"/>
      <w:marRight w:val="0"/>
      <w:marTop w:val="0"/>
      <w:marBottom w:val="0"/>
      <w:divBdr>
        <w:top w:val="none" w:sz="0" w:space="0" w:color="auto"/>
        <w:left w:val="none" w:sz="0" w:space="0" w:color="auto"/>
        <w:bottom w:val="none" w:sz="0" w:space="0" w:color="auto"/>
        <w:right w:val="none" w:sz="0" w:space="0" w:color="auto"/>
      </w:divBdr>
    </w:div>
    <w:div w:id="21398390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yperlink" Target="mailto:fatema.alrahal@nust.edu.iq" TargetMode="External"/><Relationship Id="rId26" Type="http://schemas.openxmlformats.org/officeDocument/2006/relationships/hyperlink" Target="mailto:fatema.alrahal@nust.edu.iq" TargetMode="External"/><Relationship Id="rId39"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mailto:mohammed.n.hussain@nust.edu.iq"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jpg"/><Relationship Id="rId17" Type="http://schemas.openxmlformats.org/officeDocument/2006/relationships/hyperlink" Target="mailto:fatema.alrahal@nust.edu.iq" TargetMode="External"/><Relationship Id="rId25" Type="http://schemas.openxmlformats.org/officeDocument/2006/relationships/hyperlink" Target="https://www.coursera.org/browse/physical-science-and-engineering" TargetMode="External"/><Relationship Id="rId33" Type="http://schemas.openxmlformats.org/officeDocument/2006/relationships/header" Target="header2.xml"/><Relationship Id="rId38"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yperlink" Target="mailto:fatema.alrahal@nust.edu.iq" TargetMode="External"/><Relationship Id="rId29" Type="http://schemas.openxmlformats.org/officeDocument/2006/relationships/hyperlink" Target="https://www.un.org/ar/about-us/universal-declaration-of-human-right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hyperlink" Target="mailto:fatema.alrahal@nust.edu.iq" TargetMode="External"/><Relationship Id="rId32" Type="http://schemas.openxmlformats.org/officeDocument/2006/relationships/header" Target="header1.xml"/><Relationship Id="rId37" Type="http://schemas.openxmlformats.org/officeDocument/2006/relationships/footer" Target="footer3.xml"/><Relationship Id="rId40"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omments" Target="comments.xml"/><Relationship Id="rId23" Type="http://schemas.openxmlformats.org/officeDocument/2006/relationships/hyperlink" Target="mailto:fatema.alrahal@nust.edu.iq" TargetMode="External"/><Relationship Id="rId28" Type="http://schemas.openxmlformats.org/officeDocument/2006/relationships/hyperlink" Target="https://www.noor-book.com/%D9%83%D8%AA%D8%A7%D8%A8-%D8%A7%D9%84%D8%AD%D8%B1%D9%8A%D9%87-" TargetMode="External"/><Relationship Id="rId36" Type="http://schemas.openxmlformats.org/officeDocument/2006/relationships/header" Target="header3.xml"/><Relationship Id="rId10" Type="http://schemas.openxmlformats.org/officeDocument/2006/relationships/image" Target="media/image2.jpg"/><Relationship Id="rId19" Type="http://schemas.openxmlformats.org/officeDocument/2006/relationships/hyperlink" Target="mailto:fatema.alrahal@nust.edu.iq" TargetMode="External"/><Relationship Id="rId31" Type="http://schemas.openxmlformats.org/officeDocument/2006/relationships/hyperlink" Target="mailto:fatema.alrahal@nust.edu.iq"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fatema.alrahal@nust.edu.iq" TargetMode="External"/><Relationship Id="rId22" Type="http://schemas.openxmlformats.org/officeDocument/2006/relationships/hyperlink" Target="mailto:fatema.alrahal@nust.edu.iq" TargetMode="External"/><Relationship Id="rId27" Type="http://schemas.openxmlformats.org/officeDocument/2006/relationships/hyperlink" Target="mailto:fatema.alrahal@nust.edu.iq" TargetMode="External"/><Relationship Id="rId30" Type="http://schemas.openxmlformats.org/officeDocument/2006/relationships/hyperlink" Target="https://ar.wikipedia.org/wiki/%D8%AD%D9%82%D9%88%D9%82_%D8%A7%D9%84%D8%A5%D9%86%D8%B3%D8%A7%D9%86"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17rRf7OpeToGDGCgvo9hIEk5F7Q==">AMUW2mW6mpJAouTfGSFWd85z3s4kgCYfRPNb8HbTZMQHlPAnqT9dMeuKKU5UQGL025IsQjTxJ56nl2QvueO28X18NRdZuMaYxg+4xMIRgDEPzcg4yB8ULHLe9YmZsOfAP4lD/a70cvrtOLwhxWpFE0MiEGwbazLdfANlhd7UKudSy3Y7AorCYV/Thk0tlu0+EtdQZXKF0YNJzrfBsrxOEPKoge1jc5MWnsws6H7Iq3sDUEQ5JakR0QEQ5z7dDPVIlvVqE/z4RkUGMOstGonF9YCl9RMExSJCBIPukzjHPH2o9DcoZ1oZ0+wZvuC42jSChCDKdiu6WygjmK7vIuHsaq4VFdBNhHrDKZA2plNX0j1V5nINK+I0X9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538D309-1E12-4419-9205-ABF1133087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14219</Words>
  <Characters>81050</Characters>
  <Application>Microsoft Office Word</Application>
  <DocSecurity>0</DocSecurity>
  <Lines>675</Lines>
  <Paragraphs>190</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Microsoft (C)</Company>
  <LinksUpToDate>false</LinksUpToDate>
  <CharactersWithSpaces>95079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zaynab</dc:creator>
  <cp:lastModifiedBy>Maher</cp:lastModifiedBy>
  <cp:revision>2</cp:revision>
  <dcterms:created xsi:type="dcterms:W3CDTF">2026-04-26T23:37:00Z</dcterms:created>
  <dcterms:modified xsi:type="dcterms:W3CDTF">2026-04-26T23:37:00Z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4a22d3933c9114c198f25562c5594decb98d4470ef67a744bfb6397bfb192fc7</vt:lpwstr>
  </property>
</Properties>
</file>